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1AE69A" w14:textId="3EBCFAE8" w:rsidR="008550C4" w:rsidRPr="008550C4" w:rsidRDefault="008550C4" w:rsidP="008550C4">
      <w:pPr>
        <w:spacing w:after="0"/>
        <w:jc w:val="center"/>
        <w:rPr>
          <w:rFonts w:ascii="Times New Roman" w:hAnsi="Times New Roman" w:cs="Times New Roman"/>
          <w:b/>
        </w:rPr>
      </w:pPr>
      <w:r w:rsidRPr="008550C4">
        <w:rPr>
          <w:rFonts w:ascii="Times New Roman" w:hAnsi="Times New Roman" w:cs="Times New Roman"/>
          <w:b/>
        </w:rPr>
        <w:t>Supplementary Materials</w:t>
      </w:r>
    </w:p>
    <w:p w14:paraId="360D7E8F" w14:textId="77777777" w:rsidR="008550C4" w:rsidRPr="008550C4" w:rsidRDefault="008550C4" w:rsidP="008550C4">
      <w:pPr>
        <w:spacing w:after="0"/>
        <w:jc w:val="center"/>
        <w:rPr>
          <w:rFonts w:ascii="Times New Roman" w:hAnsi="Times New Roman" w:cs="Times New Roman"/>
        </w:rPr>
      </w:pPr>
    </w:p>
    <w:p w14:paraId="64ED3448" w14:textId="741625EC" w:rsidR="00B320EA" w:rsidRDefault="00B320EA" w:rsidP="00B320EA">
      <w:pPr>
        <w:spacing w:after="0"/>
        <w:jc w:val="both"/>
        <w:rPr>
          <w:rFonts w:ascii="Times New Roman" w:hAnsi="Times New Roman" w:cs="Times New Roman"/>
        </w:rPr>
      </w:pPr>
      <w:r>
        <w:rPr>
          <w:rFonts w:ascii="Times New Roman" w:hAnsi="Times New Roman" w:cs="Times New Roman"/>
        </w:rPr>
        <w:t xml:space="preserve">This </w:t>
      </w:r>
      <w:r w:rsidRPr="00B320EA">
        <w:rPr>
          <w:rFonts w:ascii="Times New Roman" w:hAnsi="Times New Roman" w:cs="Times New Roman"/>
          <w:b/>
        </w:rPr>
        <w:t>Supplementary Materials</w:t>
      </w:r>
      <w:r>
        <w:rPr>
          <w:rFonts w:ascii="Times New Roman" w:hAnsi="Times New Roman" w:cs="Times New Roman"/>
        </w:rPr>
        <w:t xml:space="preserve"> </w:t>
      </w:r>
      <w:r w:rsidR="00B12240">
        <w:rPr>
          <w:rFonts w:ascii="Times New Roman" w:hAnsi="Times New Roman" w:cs="Times New Roman"/>
        </w:rPr>
        <w:t xml:space="preserve">contribution </w:t>
      </w:r>
      <w:r>
        <w:rPr>
          <w:rFonts w:ascii="Times New Roman" w:hAnsi="Times New Roman" w:cs="Times New Roman"/>
        </w:rPr>
        <w:t>has the following sections:</w:t>
      </w:r>
    </w:p>
    <w:p w14:paraId="7AFBA9EF" w14:textId="77777777" w:rsidR="00B320EA" w:rsidRDefault="00B320EA" w:rsidP="00B320EA">
      <w:pPr>
        <w:spacing w:after="0"/>
        <w:jc w:val="both"/>
        <w:rPr>
          <w:rFonts w:ascii="Times New Roman" w:hAnsi="Times New Roman" w:cs="Times New Roman"/>
        </w:rPr>
      </w:pPr>
    </w:p>
    <w:p w14:paraId="23B338BA"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Introduction</w:t>
      </w:r>
    </w:p>
    <w:p w14:paraId="2D93F7A3"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The OWDA as a scientific advance over previous work</w:t>
      </w:r>
    </w:p>
    <w:p w14:paraId="208FE74F"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 xml:space="preserve">Gridded monthly </w:t>
      </w:r>
      <w:proofErr w:type="spellStart"/>
      <w:r w:rsidRPr="00512D2A">
        <w:rPr>
          <w:rFonts w:ascii="Times New Roman" w:hAnsi="Times New Roman" w:cs="Times New Roman"/>
          <w:i/>
        </w:rPr>
        <w:t>scPDSI</w:t>
      </w:r>
      <w:proofErr w:type="spellEnd"/>
      <w:r w:rsidRPr="00512D2A">
        <w:rPr>
          <w:rFonts w:ascii="Times New Roman" w:hAnsi="Times New Roman" w:cs="Times New Roman"/>
          <w:i/>
        </w:rPr>
        <w:t xml:space="preserve"> target field</w:t>
      </w:r>
    </w:p>
    <w:p w14:paraId="4BA972ED"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OWDA tree-ring network</w:t>
      </w:r>
    </w:p>
    <w:p w14:paraId="3EAAD4E6"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Augmenting tree-ring chronologies with historical tree-ring data</w:t>
      </w:r>
    </w:p>
    <w:p w14:paraId="3AB65D7D"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Standardizing OWDA tree-ring data for climate reconstruction</w:t>
      </w:r>
    </w:p>
    <w:p w14:paraId="012D4766"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Standardizing the OWDA historical/modern tree-ring data</w:t>
      </w:r>
    </w:p>
    <w:p w14:paraId="4118D65E"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Estimating low-to-medium frequency variance retention</w:t>
      </w:r>
    </w:p>
    <w:p w14:paraId="70E4A478" w14:textId="77777777" w:rsidR="00B320EA" w:rsidRPr="00512D2A" w:rsidRDefault="00B320EA" w:rsidP="00B320EA">
      <w:pPr>
        <w:pStyle w:val="ListParagraph"/>
        <w:numPr>
          <w:ilvl w:val="0"/>
          <w:numId w:val="2"/>
        </w:numPr>
        <w:spacing w:after="0"/>
        <w:jc w:val="both"/>
        <w:rPr>
          <w:rFonts w:ascii="Times New Roman" w:hAnsi="Times New Roman" w:cs="Times New Roman"/>
          <w:i/>
        </w:rPr>
      </w:pPr>
      <w:r w:rsidRPr="00512D2A">
        <w:rPr>
          <w:rFonts w:ascii="Times New Roman" w:hAnsi="Times New Roman" w:cs="Times New Roman"/>
          <w:i/>
        </w:rPr>
        <w:t>Point-by-Point Regression</w:t>
      </w:r>
    </w:p>
    <w:p w14:paraId="0E869079" w14:textId="77777777" w:rsidR="00B320EA" w:rsidRPr="00512D2A" w:rsidRDefault="00B320EA" w:rsidP="00B320EA">
      <w:pPr>
        <w:pStyle w:val="ListParagraph"/>
        <w:numPr>
          <w:ilvl w:val="0"/>
          <w:numId w:val="2"/>
        </w:numPr>
        <w:spacing w:after="0"/>
        <w:ind w:hanging="450"/>
        <w:jc w:val="both"/>
        <w:rPr>
          <w:rFonts w:ascii="Times New Roman" w:hAnsi="Times New Roman" w:cs="Times New Roman"/>
          <w:i/>
        </w:rPr>
      </w:pPr>
      <w:r w:rsidRPr="00512D2A">
        <w:rPr>
          <w:rFonts w:ascii="Times New Roman" w:hAnsi="Times New Roman" w:cs="Times New Roman"/>
          <w:i/>
        </w:rPr>
        <w:t>Comparisons with Pauling spring-summer precipitation reconstructions</w:t>
      </w:r>
    </w:p>
    <w:p w14:paraId="632113D1" w14:textId="4D649B62" w:rsidR="001B4D2E" w:rsidRPr="00512D2A" w:rsidRDefault="00B320EA" w:rsidP="00B320EA">
      <w:pPr>
        <w:pStyle w:val="ListParagraph"/>
        <w:numPr>
          <w:ilvl w:val="0"/>
          <w:numId w:val="2"/>
        </w:numPr>
        <w:spacing w:after="0"/>
        <w:ind w:hanging="450"/>
        <w:jc w:val="both"/>
        <w:rPr>
          <w:rFonts w:ascii="Times New Roman" w:hAnsi="Times New Roman" w:cs="Times New Roman"/>
          <w:i/>
        </w:rPr>
      </w:pPr>
      <w:r w:rsidRPr="00512D2A">
        <w:rPr>
          <w:rFonts w:ascii="Times New Roman" w:hAnsi="Times New Roman" w:cs="Times New Roman"/>
          <w:i/>
        </w:rPr>
        <w:t>Additional validation tests of the OWDA</w:t>
      </w:r>
      <w:r w:rsidR="001B4D2E" w:rsidRPr="00512D2A">
        <w:rPr>
          <w:rFonts w:ascii="Times New Roman" w:hAnsi="Times New Roman" w:cs="Times New Roman"/>
          <w:i/>
        </w:rPr>
        <w:t xml:space="preserve"> </w:t>
      </w:r>
    </w:p>
    <w:p w14:paraId="75218580" w14:textId="220B7E22" w:rsidR="001B4D2E" w:rsidRPr="00512D2A" w:rsidRDefault="001B4D2E" w:rsidP="00B320EA">
      <w:pPr>
        <w:pStyle w:val="ListParagraph"/>
        <w:numPr>
          <w:ilvl w:val="0"/>
          <w:numId w:val="2"/>
        </w:numPr>
        <w:spacing w:after="0"/>
        <w:ind w:hanging="450"/>
        <w:jc w:val="both"/>
        <w:rPr>
          <w:rFonts w:ascii="Times New Roman" w:hAnsi="Times New Roman" w:cs="Times New Roman"/>
          <w:i/>
        </w:rPr>
      </w:pPr>
      <w:r w:rsidRPr="00512D2A">
        <w:rPr>
          <w:rFonts w:ascii="Times New Roman" w:hAnsi="Times New Roman" w:cs="Times New Roman"/>
          <w:i/>
        </w:rPr>
        <w:t>References</w:t>
      </w:r>
    </w:p>
    <w:p w14:paraId="342E07C7" w14:textId="77777777" w:rsidR="00B320EA" w:rsidRDefault="00B320EA" w:rsidP="00174B31">
      <w:pPr>
        <w:spacing w:after="0"/>
        <w:jc w:val="both"/>
        <w:rPr>
          <w:rFonts w:ascii="Times New Roman" w:hAnsi="Times New Roman" w:cs="Times New Roman"/>
          <w:i/>
        </w:rPr>
      </w:pPr>
    </w:p>
    <w:p w14:paraId="3A6852A5" w14:textId="2DF290EE" w:rsidR="001B4D2E" w:rsidRPr="001B4D2E" w:rsidRDefault="001B4D2E" w:rsidP="00174B31">
      <w:pPr>
        <w:spacing w:after="0"/>
        <w:jc w:val="both"/>
        <w:rPr>
          <w:rFonts w:ascii="Times New Roman" w:hAnsi="Times New Roman" w:cs="Times New Roman"/>
        </w:rPr>
      </w:pPr>
      <w:r>
        <w:rPr>
          <w:rFonts w:ascii="Times New Roman" w:hAnsi="Times New Roman" w:cs="Times New Roman"/>
        </w:rPr>
        <w:t xml:space="preserve">One table and eighteen figures accompany these sections and are referred to by them. </w:t>
      </w:r>
    </w:p>
    <w:p w14:paraId="27A9DBF7" w14:textId="77777777" w:rsidR="001B4D2E" w:rsidRDefault="001B4D2E" w:rsidP="00174B31">
      <w:pPr>
        <w:spacing w:after="0"/>
        <w:jc w:val="both"/>
        <w:rPr>
          <w:rFonts w:ascii="Times New Roman" w:hAnsi="Times New Roman" w:cs="Times New Roman"/>
          <w:i/>
        </w:rPr>
      </w:pPr>
    </w:p>
    <w:p w14:paraId="14B0F525" w14:textId="6E96A923" w:rsidR="00DB198C" w:rsidRDefault="00DC2352" w:rsidP="00174B31">
      <w:pPr>
        <w:spacing w:after="0"/>
        <w:jc w:val="both"/>
        <w:rPr>
          <w:rFonts w:ascii="Times New Roman" w:hAnsi="Times New Roman" w:cs="Times New Roman"/>
        </w:rPr>
      </w:pPr>
      <w:r>
        <w:rPr>
          <w:rFonts w:ascii="Times New Roman" w:hAnsi="Times New Roman" w:cs="Times New Roman"/>
          <w:i/>
        </w:rPr>
        <w:t>1</w:t>
      </w:r>
      <w:r w:rsidR="00E653A7">
        <w:rPr>
          <w:rFonts w:ascii="Times New Roman" w:hAnsi="Times New Roman" w:cs="Times New Roman"/>
          <w:i/>
        </w:rPr>
        <w:t xml:space="preserve">.  </w:t>
      </w:r>
      <w:r w:rsidR="000B2240" w:rsidRPr="000B2240">
        <w:rPr>
          <w:rFonts w:ascii="Times New Roman" w:hAnsi="Times New Roman" w:cs="Times New Roman"/>
          <w:i/>
        </w:rPr>
        <w:t>Introduction:</w:t>
      </w:r>
      <w:r w:rsidR="000B2240">
        <w:rPr>
          <w:rFonts w:ascii="Times New Roman" w:hAnsi="Times New Roman" w:cs="Times New Roman"/>
        </w:rPr>
        <w:t xml:space="preserve">  </w:t>
      </w:r>
      <w:r w:rsidR="00C82D3A">
        <w:rPr>
          <w:rFonts w:ascii="Times New Roman" w:hAnsi="Times New Roman" w:cs="Times New Roman"/>
        </w:rPr>
        <w:t>We have developed the</w:t>
      </w:r>
      <w:r w:rsidR="00B43065" w:rsidRPr="00FE7B39">
        <w:rPr>
          <w:rFonts w:ascii="Times New Roman" w:hAnsi="Times New Roman" w:cs="Times New Roman"/>
        </w:rPr>
        <w:t xml:space="preserve"> ‘Old World Drought Atlas’ (OWDA), a summer season history of droughts and </w:t>
      </w:r>
      <w:proofErr w:type="spellStart"/>
      <w:r w:rsidR="00B43065" w:rsidRPr="00FE7B39">
        <w:rPr>
          <w:rFonts w:ascii="Times New Roman" w:hAnsi="Times New Roman" w:cs="Times New Roman"/>
        </w:rPr>
        <w:t>pluvials</w:t>
      </w:r>
      <w:proofErr w:type="spellEnd"/>
      <w:r w:rsidR="00620057">
        <w:rPr>
          <w:rFonts w:ascii="Times New Roman" w:hAnsi="Times New Roman" w:cs="Times New Roman"/>
        </w:rPr>
        <w:t xml:space="preserve"> reconstructed from tree rings</w:t>
      </w:r>
      <w:r w:rsidR="00B43065" w:rsidRPr="00FE7B39">
        <w:rPr>
          <w:rFonts w:ascii="Times New Roman" w:hAnsi="Times New Roman" w:cs="Times New Roman"/>
        </w:rPr>
        <w:t xml:space="preserve"> that covers the past two millennia for Europe, No</w:t>
      </w:r>
      <w:r w:rsidR="00B43065">
        <w:rPr>
          <w:rFonts w:ascii="Times New Roman" w:hAnsi="Times New Roman" w:cs="Times New Roman"/>
        </w:rPr>
        <w:t>rth Africa, and the Middle East</w:t>
      </w:r>
      <w:r w:rsidR="00627C81">
        <w:rPr>
          <w:rFonts w:ascii="Times New Roman" w:hAnsi="Times New Roman" w:cs="Times New Roman"/>
        </w:rPr>
        <w:t xml:space="preserve">. </w:t>
      </w:r>
      <w:r w:rsidR="00890621">
        <w:rPr>
          <w:rFonts w:ascii="Times New Roman" w:hAnsi="Times New Roman" w:cs="Times New Roman"/>
        </w:rPr>
        <w:t xml:space="preserve">The geographic limits of OWDA domain are shown in Fig. 1. </w:t>
      </w:r>
      <w:r w:rsidR="00B642A3">
        <w:rPr>
          <w:rFonts w:ascii="Times New Roman" w:hAnsi="Times New Roman" w:cs="Times New Roman"/>
        </w:rPr>
        <w:t>The drought metric used for reconstruction is the self-calibrating Palmer Drought Severity Index (</w:t>
      </w:r>
      <w:proofErr w:type="spellStart"/>
      <w:r w:rsidR="00B642A3">
        <w:rPr>
          <w:rFonts w:ascii="Times New Roman" w:hAnsi="Times New Roman" w:cs="Times New Roman"/>
        </w:rPr>
        <w:t>scPDSI</w:t>
      </w:r>
      <w:proofErr w:type="spellEnd"/>
      <w:r w:rsidR="00B642A3">
        <w:rPr>
          <w:rFonts w:ascii="Times New Roman" w:hAnsi="Times New Roman" w:cs="Times New Roman"/>
        </w:rPr>
        <w:t>) (1), an improveme</w:t>
      </w:r>
      <w:r w:rsidR="00837E10">
        <w:rPr>
          <w:rFonts w:ascii="Times New Roman" w:hAnsi="Times New Roman" w:cs="Times New Roman"/>
        </w:rPr>
        <w:t>nt in the regional</w:t>
      </w:r>
      <w:r w:rsidR="00B642A3">
        <w:rPr>
          <w:rFonts w:ascii="Times New Roman" w:hAnsi="Times New Roman" w:cs="Times New Roman"/>
        </w:rPr>
        <w:t xml:space="preserve"> scaling </w:t>
      </w:r>
      <w:r w:rsidR="00837E10">
        <w:rPr>
          <w:rFonts w:ascii="Times New Roman" w:hAnsi="Times New Roman" w:cs="Times New Roman"/>
        </w:rPr>
        <w:t xml:space="preserve">of </w:t>
      </w:r>
      <w:r w:rsidR="00B642A3">
        <w:rPr>
          <w:rFonts w:ascii="Times New Roman" w:hAnsi="Times New Roman" w:cs="Times New Roman"/>
        </w:rPr>
        <w:t>relative episodes of wetness and dryness compared to the original PDSI</w:t>
      </w:r>
      <w:r w:rsidR="00D827AD">
        <w:rPr>
          <w:rFonts w:ascii="Times New Roman" w:hAnsi="Times New Roman" w:cs="Times New Roman"/>
        </w:rPr>
        <w:t xml:space="preserve"> (2)</w:t>
      </w:r>
      <w:r w:rsidR="00B642A3">
        <w:rPr>
          <w:rFonts w:ascii="Times New Roman" w:hAnsi="Times New Roman" w:cs="Times New Roman"/>
        </w:rPr>
        <w:t xml:space="preserve">. </w:t>
      </w:r>
      <w:r w:rsidR="00890621">
        <w:rPr>
          <w:rFonts w:ascii="Times New Roman" w:hAnsi="Times New Roman" w:cs="Times New Roman"/>
        </w:rPr>
        <w:t>This product represents</w:t>
      </w:r>
      <w:r w:rsidR="004A1120">
        <w:rPr>
          <w:rFonts w:ascii="Times New Roman" w:hAnsi="Times New Roman" w:cs="Times New Roman"/>
        </w:rPr>
        <w:t xml:space="preserve"> a major geographic expans</w:t>
      </w:r>
      <w:r w:rsidR="006809A5">
        <w:rPr>
          <w:rFonts w:ascii="Times New Roman" w:hAnsi="Times New Roman" w:cs="Times New Roman"/>
        </w:rPr>
        <w:t>ion of drought atlas coverage over</w:t>
      </w:r>
      <w:r w:rsidR="000B2240">
        <w:rPr>
          <w:rFonts w:ascii="Times New Roman" w:hAnsi="Times New Roman" w:cs="Times New Roman"/>
        </w:rPr>
        <w:t xml:space="preserve"> </w:t>
      </w:r>
      <w:r w:rsidR="0032053B">
        <w:rPr>
          <w:rFonts w:ascii="Times New Roman" w:hAnsi="Times New Roman" w:cs="Times New Roman"/>
        </w:rPr>
        <w:t>the Northern Hemisphere</w:t>
      </w:r>
      <w:r w:rsidR="00F4508D">
        <w:rPr>
          <w:rFonts w:ascii="Times New Roman" w:hAnsi="Times New Roman" w:cs="Times New Roman"/>
        </w:rPr>
        <w:t xml:space="preserve"> (NH)</w:t>
      </w:r>
      <w:r w:rsidR="006809A5">
        <w:rPr>
          <w:rFonts w:ascii="Times New Roman" w:hAnsi="Times New Roman" w:cs="Times New Roman"/>
        </w:rPr>
        <w:t xml:space="preserve"> when added to</w:t>
      </w:r>
      <w:r w:rsidR="000B2240">
        <w:rPr>
          <w:rFonts w:ascii="Times New Roman" w:hAnsi="Times New Roman" w:cs="Times New Roman"/>
        </w:rPr>
        <w:t xml:space="preserve"> the</w:t>
      </w:r>
      <w:r w:rsidR="006809A5">
        <w:rPr>
          <w:rFonts w:ascii="Times New Roman" w:hAnsi="Times New Roman" w:cs="Times New Roman"/>
        </w:rPr>
        <w:t xml:space="preserve"> previously</w:t>
      </w:r>
      <w:r w:rsidR="00890621">
        <w:rPr>
          <w:rFonts w:ascii="Times New Roman" w:hAnsi="Times New Roman" w:cs="Times New Roman"/>
        </w:rPr>
        <w:t xml:space="preserve"> existing</w:t>
      </w:r>
      <w:r w:rsidR="000B2240">
        <w:rPr>
          <w:rFonts w:ascii="Times New Roman" w:hAnsi="Times New Roman" w:cs="Times New Roman"/>
        </w:rPr>
        <w:t xml:space="preserve"> North American Drought Atlas (</w:t>
      </w:r>
      <w:r w:rsidR="004A1120" w:rsidRPr="00501EE6">
        <w:rPr>
          <w:rFonts w:ascii="Times New Roman" w:hAnsi="Times New Roman" w:cs="Times New Roman"/>
        </w:rPr>
        <w:t>NADA</w:t>
      </w:r>
      <w:r w:rsidR="004A1120">
        <w:rPr>
          <w:rFonts w:ascii="Times New Roman" w:hAnsi="Times New Roman" w:cs="Times New Roman"/>
        </w:rPr>
        <w:t>) (</w:t>
      </w:r>
      <w:r w:rsidR="00D827AD">
        <w:rPr>
          <w:rFonts w:ascii="Times New Roman" w:hAnsi="Times New Roman" w:cs="Times New Roman"/>
        </w:rPr>
        <w:t>3</w:t>
      </w:r>
      <w:r w:rsidR="004A1120" w:rsidRPr="00501EE6">
        <w:rPr>
          <w:rFonts w:ascii="Times New Roman" w:hAnsi="Times New Roman" w:cs="Times New Roman"/>
        </w:rPr>
        <w:t>) and</w:t>
      </w:r>
      <w:r w:rsidR="000B2240">
        <w:rPr>
          <w:rFonts w:ascii="Times New Roman" w:hAnsi="Times New Roman" w:cs="Times New Roman"/>
        </w:rPr>
        <w:t xml:space="preserve"> the </w:t>
      </w:r>
      <w:r w:rsidR="004A1120">
        <w:rPr>
          <w:rFonts w:ascii="Times New Roman" w:hAnsi="Times New Roman" w:cs="Times New Roman"/>
        </w:rPr>
        <w:t>Monsoon Asia Dr</w:t>
      </w:r>
      <w:r w:rsidR="000B2240">
        <w:rPr>
          <w:rFonts w:ascii="Times New Roman" w:hAnsi="Times New Roman" w:cs="Times New Roman"/>
        </w:rPr>
        <w:t>ought Atlas (</w:t>
      </w:r>
      <w:r w:rsidR="004A1120">
        <w:rPr>
          <w:rFonts w:ascii="Times New Roman" w:hAnsi="Times New Roman" w:cs="Times New Roman"/>
        </w:rPr>
        <w:t>MADA) (</w:t>
      </w:r>
      <w:r w:rsidR="00D827AD">
        <w:rPr>
          <w:rFonts w:ascii="Times New Roman" w:hAnsi="Times New Roman" w:cs="Times New Roman"/>
        </w:rPr>
        <w:t>4</w:t>
      </w:r>
      <w:r w:rsidR="004A1120">
        <w:rPr>
          <w:rFonts w:ascii="Times New Roman" w:hAnsi="Times New Roman" w:cs="Times New Roman"/>
        </w:rPr>
        <w:t>).</w:t>
      </w:r>
      <w:r w:rsidR="00580D12">
        <w:rPr>
          <w:rFonts w:ascii="Times New Roman" w:hAnsi="Times New Roman" w:cs="Times New Roman"/>
        </w:rPr>
        <w:t xml:space="preserve"> The</w:t>
      </w:r>
      <w:r w:rsidR="00890621">
        <w:rPr>
          <w:rFonts w:ascii="Times New Roman" w:hAnsi="Times New Roman" w:cs="Times New Roman"/>
        </w:rPr>
        <w:t xml:space="preserve"> Supp</w:t>
      </w:r>
      <w:r w:rsidR="00580D12">
        <w:rPr>
          <w:rFonts w:ascii="Times New Roman" w:hAnsi="Times New Roman" w:cs="Times New Roman"/>
        </w:rPr>
        <w:t>lementary Materials (SM) are</w:t>
      </w:r>
      <w:r w:rsidR="00890621">
        <w:rPr>
          <w:rFonts w:ascii="Times New Roman" w:hAnsi="Times New Roman" w:cs="Times New Roman"/>
        </w:rPr>
        <w:t xml:space="preserve"> intended to provide </w:t>
      </w:r>
      <w:r w:rsidR="00B642A3">
        <w:rPr>
          <w:rFonts w:ascii="Times New Roman" w:hAnsi="Times New Roman" w:cs="Times New Roman"/>
        </w:rPr>
        <w:t>important</w:t>
      </w:r>
      <w:r w:rsidR="00580D12">
        <w:rPr>
          <w:rFonts w:ascii="Times New Roman" w:hAnsi="Times New Roman" w:cs="Times New Roman"/>
        </w:rPr>
        <w:t xml:space="preserve"> additional</w:t>
      </w:r>
      <w:r w:rsidR="00D15E3C">
        <w:rPr>
          <w:rFonts w:ascii="Times New Roman" w:hAnsi="Times New Roman" w:cs="Times New Roman"/>
        </w:rPr>
        <w:t xml:space="preserve"> detail</w:t>
      </w:r>
      <w:r w:rsidR="00B642A3">
        <w:rPr>
          <w:rFonts w:ascii="Times New Roman" w:hAnsi="Times New Roman" w:cs="Times New Roman"/>
        </w:rPr>
        <w:t>s concerning</w:t>
      </w:r>
      <w:r w:rsidR="00D15E3C">
        <w:rPr>
          <w:rFonts w:ascii="Times New Roman" w:hAnsi="Times New Roman" w:cs="Times New Roman"/>
        </w:rPr>
        <w:t xml:space="preserve"> the development of the OWD</w:t>
      </w:r>
      <w:r w:rsidR="00580D12">
        <w:rPr>
          <w:rFonts w:ascii="Times New Roman" w:hAnsi="Times New Roman" w:cs="Times New Roman"/>
        </w:rPr>
        <w:t>A over what is available in the main paper.</w:t>
      </w:r>
    </w:p>
    <w:p w14:paraId="3AC14BF9" w14:textId="77777777" w:rsidR="00E15C4E" w:rsidRDefault="00E15C4E" w:rsidP="00174B31">
      <w:pPr>
        <w:spacing w:after="0"/>
        <w:jc w:val="both"/>
        <w:rPr>
          <w:rFonts w:ascii="Times New Roman" w:hAnsi="Times New Roman" w:cs="Times New Roman"/>
        </w:rPr>
      </w:pPr>
    </w:p>
    <w:p w14:paraId="20F9DB07" w14:textId="401443AA" w:rsidR="00E15C4E" w:rsidRDefault="00B12240" w:rsidP="00E15C4E">
      <w:pPr>
        <w:spacing w:after="0"/>
        <w:jc w:val="both"/>
        <w:rPr>
          <w:rFonts w:ascii="Times New Roman" w:hAnsi="Times New Roman" w:cs="Times New Roman"/>
        </w:rPr>
      </w:pPr>
      <w:r>
        <w:rPr>
          <w:rFonts w:ascii="Times New Roman" w:hAnsi="Times New Roman" w:cs="Times New Roman"/>
          <w:i/>
        </w:rPr>
        <w:t>2</w:t>
      </w:r>
      <w:r w:rsidR="006E197C">
        <w:rPr>
          <w:rFonts w:ascii="Times New Roman" w:hAnsi="Times New Roman" w:cs="Times New Roman"/>
          <w:i/>
        </w:rPr>
        <w:t xml:space="preserve">.  </w:t>
      </w:r>
      <w:r w:rsidR="00E15C4E">
        <w:rPr>
          <w:rFonts w:ascii="Times New Roman" w:hAnsi="Times New Roman" w:cs="Times New Roman"/>
          <w:i/>
        </w:rPr>
        <w:t>The OWDA as a scientific advance over previous work:</w:t>
      </w:r>
      <w:r w:rsidR="00E15C4E">
        <w:rPr>
          <w:rFonts w:ascii="Times New Roman" w:hAnsi="Times New Roman" w:cs="Times New Roman"/>
        </w:rPr>
        <w:t xml:space="preserve">  Previous reconstructions</w:t>
      </w:r>
      <w:r w:rsidR="00E15C4E" w:rsidRPr="00501EE6">
        <w:rPr>
          <w:rFonts w:ascii="Times New Roman" w:hAnsi="Times New Roman" w:cs="Times New Roman"/>
        </w:rPr>
        <w:t xml:space="preserve"> of summer drought and wetness over Europe have </w:t>
      </w:r>
      <w:r w:rsidR="00E15C4E">
        <w:rPr>
          <w:rFonts w:ascii="Times New Roman" w:hAnsi="Times New Roman" w:cs="Times New Roman"/>
        </w:rPr>
        <w:t>relied mostly on</w:t>
      </w:r>
      <w:r w:rsidR="00E15C4E" w:rsidRPr="00501EE6">
        <w:rPr>
          <w:rFonts w:ascii="Times New Roman" w:hAnsi="Times New Roman" w:cs="Times New Roman"/>
        </w:rPr>
        <w:t xml:space="preserve"> instrumental and historical climate records. The former can provide nearly complete spatial coverage on</w:t>
      </w:r>
      <w:r w:rsidR="00E15C4E">
        <w:rPr>
          <w:rFonts w:ascii="Times New Roman" w:hAnsi="Times New Roman" w:cs="Times New Roman"/>
        </w:rPr>
        <w:t xml:space="preserve"> a uniform grid for</w:t>
      </w:r>
      <w:r w:rsidR="00E15C4E" w:rsidRPr="00501EE6">
        <w:rPr>
          <w:rFonts w:ascii="Times New Roman" w:hAnsi="Times New Roman" w:cs="Times New Roman"/>
        </w:rPr>
        <w:t xml:space="preserve"> climat</w:t>
      </w:r>
      <w:r w:rsidR="00E15C4E">
        <w:rPr>
          <w:rFonts w:ascii="Times New Roman" w:hAnsi="Times New Roman" w:cs="Times New Roman"/>
        </w:rPr>
        <w:t>ological analyses</w:t>
      </w:r>
      <w:r w:rsidR="00E15C4E" w:rsidRPr="00501EE6">
        <w:rPr>
          <w:rFonts w:ascii="Times New Roman" w:hAnsi="Times New Roman" w:cs="Times New Roman"/>
        </w:rPr>
        <w:t xml:space="preserve"> (</w:t>
      </w:r>
      <w:r w:rsidR="00B85F22">
        <w:rPr>
          <w:rFonts w:ascii="Times New Roman" w:hAnsi="Times New Roman" w:cs="Times New Roman"/>
        </w:rPr>
        <w:t>5,6</w:t>
      </w:r>
      <w:r w:rsidR="00E15C4E" w:rsidRPr="00501EE6">
        <w:rPr>
          <w:rFonts w:ascii="Times New Roman" w:hAnsi="Times New Roman" w:cs="Times New Roman"/>
        </w:rPr>
        <w:t>), but</w:t>
      </w:r>
      <w:r w:rsidR="00224B7E">
        <w:rPr>
          <w:rFonts w:ascii="Times New Roman" w:hAnsi="Times New Roman" w:cs="Times New Roman"/>
        </w:rPr>
        <w:t xml:space="preserve"> they typically cover</w:t>
      </w:r>
      <w:r w:rsidR="00E15C4E" w:rsidRPr="00501EE6">
        <w:rPr>
          <w:rFonts w:ascii="Times New Roman" w:hAnsi="Times New Roman" w:cs="Times New Roman"/>
        </w:rPr>
        <w:t xml:space="preserve"> little more than the last century.  Europe also has abundant long instrumental (</w:t>
      </w:r>
      <w:r w:rsidR="00B85F22">
        <w:rPr>
          <w:rFonts w:ascii="Times New Roman" w:hAnsi="Times New Roman" w:cs="Times New Roman"/>
          <w:bCs/>
        </w:rPr>
        <w:t>7,8</w:t>
      </w:r>
      <w:r w:rsidR="00E15C4E" w:rsidRPr="00501EE6">
        <w:rPr>
          <w:rFonts w:ascii="Times New Roman" w:hAnsi="Times New Roman" w:cs="Times New Roman"/>
        </w:rPr>
        <w:t>) and historical (</w:t>
      </w:r>
      <w:r w:rsidR="00B85F22">
        <w:rPr>
          <w:rFonts w:ascii="Times New Roman" w:hAnsi="Times New Roman" w:cs="Times New Roman"/>
        </w:rPr>
        <w:t>9,10</w:t>
      </w:r>
      <w:r w:rsidR="00E15C4E" w:rsidRPr="00501EE6">
        <w:rPr>
          <w:rFonts w:ascii="Times New Roman" w:hAnsi="Times New Roman" w:cs="Times New Roman"/>
        </w:rPr>
        <w:t>) climate records for extending our understanding of drought and</w:t>
      </w:r>
      <w:r w:rsidR="00E15C4E">
        <w:rPr>
          <w:rFonts w:ascii="Times New Roman" w:hAnsi="Times New Roman" w:cs="Times New Roman"/>
        </w:rPr>
        <w:t xml:space="preserve"> wetness back several centuries. Using a reduced-space climate field reconstruction method, seasonal </w:t>
      </w:r>
      <w:r w:rsidR="00E15C4E" w:rsidRPr="00501EE6">
        <w:rPr>
          <w:rFonts w:ascii="Times New Roman" w:hAnsi="Times New Roman" w:cs="Times New Roman"/>
        </w:rPr>
        <w:t>precipitation</w:t>
      </w:r>
      <w:r w:rsidR="00E15C4E">
        <w:rPr>
          <w:rFonts w:ascii="Times New Roman" w:hAnsi="Times New Roman" w:cs="Times New Roman"/>
        </w:rPr>
        <w:t xml:space="preserve"> was reconstructed </w:t>
      </w:r>
      <w:r w:rsidR="00E15C4E" w:rsidRPr="00501EE6">
        <w:rPr>
          <w:rFonts w:ascii="Times New Roman" w:hAnsi="Times New Roman" w:cs="Times New Roman"/>
        </w:rPr>
        <w:t>on a regular grid over Europe back to 1500 from a network of instrumental, historical, and natural climate archives</w:t>
      </w:r>
      <w:r w:rsidR="00C449D5">
        <w:rPr>
          <w:rFonts w:ascii="Times New Roman" w:hAnsi="Times New Roman" w:cs="Times New Roman"/>
        </w:rPr>
        <w:t>, including a few tree-ring series in the Mediterranean region</w:t>
      </w:r>
      <w:r w:rsidR="00B85F22">
        <w:rPr>
          <w:rFonts w:ascii="Times New Roman" w:hAnsi="Times New Roman" w:cs="Times New Roman"/>
        </w:rPr>
        <w:t xml:space="preserve"> (11).  The domain covered by (11</w:t>
      </w:r>
      <w:r w:rsidR="00E15C4E">
        <w:rPr>
          <w:rFonts w:ascii="Times New Roman" w:hAnsi="Times New Roman" w:cs="Times New Roman"/>
        </w:rPr>
        <w:t>) includes almost the entire OWDA domain</w:t>
      </w:r>
      <w:r w:rsidR="000820CD">
        <w:rPr>
          <w:rFonts w:ascii="Times New Roman" w:hAnsi="Times New Roman" w:cs="Times New Roman"/>
        </w:rPr>
        <w:t xml:space="preserve"> and is thus the closest equivalent to the OWDA</w:t>
      </w:r>
      <w:r w:rsidR="00E15C4E">
        <w:rPr>
          <w:rFonts w:ascii="Times New Roman" w:hAnsi="Times New Roman" w:cs="Times New Roman"/>
        </w:rPr>
        <w:t>, b</w:t>
      </w:r>
      <w:r w:rsidR="00224B7E">
        <w:rPr>
          <w:rFonts w:ascii="Times New Roman" w:hAnsi="Times New Roman" w:cs="Times New Roman"/>
        </w:rPr>
        <w:t>ut it does not extend back</w:t>
      </w:r>
      <w:r w:rsidR="00E15C4E">
        <w:rPr>
          <w:rFonts w:ascii="Times New Roman" w:hAnsi="Times New Roman" w:cs="Times New Roman"/>
        </w:rPr>
        <w:t xml:space="preserve"> to medieval times, a period that is especially interesting for climate change studies given the occurrence of </w:t>
      </w:r>
      <w:proofErr w:type="spellStart"/>
      <w:r w:rsidR="00E15C4E">
        <w:rPr>
          <w:rFonts w:ascii="Times New Roman" w:hAnsi="Times New Roman" w:cs="Times New Roman"/>
        </w:rPr>
        <w:t>megadroughts</w:t>
      </w:r>
      <w:proofErr w:type="spellEnd"/>
      <w:r w:rsidR="00E15C4E">
        <w:rPr>
          <w:rFonts w:ascii="Times New Roman" w:hAnsi="Times New Roman" w:cs="Times New Roman"/>
        </w:rPr>
        <w:t xml:space="preserve"> during that time found in the NADA</w:t>
      </w:r>
      <w:r w:rsidR="00C01B2F">
        <w:rPr>
          <w:rFonts w:ascii="Times New Roman" w:hAnsi="Times New Roman" w:cs="Times New Roman"/>
        </w:rPr>
        <w:t xml:space="preserve"> and in early post-medieval times in the MADA</w:t>
      </w:r>
      <w:r w:rsidR="00E15C4E">
        <w:rPr>
          <w:rFonts w:ascii="Times New Roman" w:hAnsi="Times New Roman" w:cs="Times New Roman"/>
        </w:rPr>
        <w:t>.</w:t>
      </w:r>
    </w:p>
    <w:p w14:paraId="2C545804" w14:textId="1B58E13F" w:rsidR="00E15C4E" w:rsidRPr="00501EE6" w:rsidRDefault="00E15C4E" w:rsidP="00DF4EEA">
      <w:pPr>
        <w:spacing w:after="0"/>
        <w:ind w:firstLine="720"/>
        <w:jc w:val="both"/>
        <w:rPr>
          <w:rFonts w:ascii="Times New Roman" w:hAnsi="Times New Roman" w:cs="Times New Roman"/>
        </w:rPr>
      </w:pPr>
      <w:r w:rsidRPr="00501EE6">
        <w:rPr>
          <w:rFonts w:ascii="Times New Roman" w:hAnsi="Times New Roman" w:cs="Times New Roman"/>
        </w:rPr>
        <w:t xml:space="preserve">Another way to study past </w:t>
      </w:r>
      <w:proofErr w:type="spellStart"/>
      <w:r w:rsidRPr="00501EE6">
        <w:rPr>
          <w:rFonts w:ascii="Times New Roman" w:hAnsi="Times New Roman" w:cs="Times New Roman"/>
        </w:rPr>
        <w:t>hydroclimatic</w:t>
      </w:r>
      <w:proofErr w:type="spellEnd"/>
      <w:r w:rsidRPr="00501EE6">
        <w:rPr>
          <w:rFonts w:ascii="Times New Roman" w:hAnsi="Times New Roman" w:cs="Times New Roman"/>
        </w:rPr>
        <w:t xml:space="preserve"> variabilit</w:t>
      </w:r>
      <w:r w:rsidR="00525F27">
        <w:rPr>
          <w:rFonts w:ascii="Times New Roman" w:hAnsi="Times New Roman" w:cs="Times New Roman"/>
        </w:rPr>
        <w:t>y is by</w:t>
      </w:r>
      <w:r w:rsidR="001A76A1">
        <w:rPr>
          <w:rFonts w:ascii="Times New Roman" w:hAnsi="Times New Roman" w:cs="Times New Roman"/>
        </w:rPr>
        <w:t xml:space="preserve"> its reconstruction</w:t>
      </w:r>
      <w:r w:rsidR="00535E11">
        <w:rPr>
          <w:rFonts w:ascii="Times New Roman" w:hAnsi="Times New Roman" w:cs="Times New Roman"/>
        </w:rPr>
        <w:t xml:space="preserve"> </w:t>
      </w:r>
      <w:r w:rsidR="001A76A1">
        <w:rPr>
          <w:rFonts w:ascii="Times New Roman" w:hAnsi="Times New Roman" w:cs="Times New Roman"/>
        </w:rPr>
        <w:t>from</w:t>
      </w:r>
      <w:r w:rsidR="00E86645">
        <w:rPr>
          <w:rFonts w:ascii="Times New Roman" w:hAnsi="Times New Roman" w:cs="Times New Roman"/>
        </w:rPr>
        <w:t xml:space="preserve"> long</w:t>
      </w:r>
      <w:r w:rsidRPr="00501EE6">
        <w:rPr>
          <w:rFonts w:ascii="Times New Roman" w:hAnsi="Times New Roman" w:cs="Times New Roman"/>
        </w:rPr>
        <w:t xml:space="preserve"> annual tre</w:t>
      </w:r>
      <w:r w:rsidR="001A76A1">
        <w:rPr>
          <w:rFonts w:ascii="Times New Roman" w:hAnsi="Times New Roman" w:cs="Times New Roman"/>
        </w:rPr>
        <w:t>e-ring chronologies</w:t>
      </w:r>
      <w:r w:rsidR="00E86645">
        <w:rPr>
          <w:rFonts w:ascii="Times New Roman" w:hAnsi="Times New Roman" w:cs="Times New Roman"/>
        </w:rPr>
        <w:t xml:space="preserve"> as was used in the NADA and MADA</w:t>
      </w:r>
      <w:r>
        <w:rPr>
          <w:rFonts w:ascii="Times New Roman" w:hAnsi="Times New Roman" w:cs="Times New Roman"/>
        </w:rPr>
        <w:t xml:space="preserve">. </w:t>
      </w:r>
      <w:r w:rsidRPr="00501EE6">
        <w:rPr>
          <w:rFonts w:ascii="Times New Roman" w:hAnsi="Times New Roman" w:cs="Times New Roman"/>
        </w:rPr>
        <w:t xml:space="preserve">In the Old World there are </w:t>
      </w:r>
      <w:r w:rsidRPr="00501EE6">
        <w:rPr>
          <w:rFonts w:ascii="Times New Roman" w:hAnsi="Times New Roman" w:cs="Times New Roman"/>
        </w:rPr>
        <w:lastRenderedPageBreak/>
        <w:t xml:space="preserve">numerous examples of local or regional precipitation </w:t>
      </w:r>
      <w:r w:rsidR="00097148">
        <w:rPr>
          <w:rFonts w:ascii="Times New Roman" w:hAnsi="Times New Roman" w:cs="Times New Roman"/>
        </w:rPr>
        <w:t>and drought reconstructions based on</w:t>
      </w:r>
      <w:r w:rsidR="001A76A1">
        <w:rPr>
          <w:rFonts w:ascii="Times New Roman" w:hAnsi="Times New Roman" w:cs="Times New Roman"/>
        </w:rPr>
        <w:t xml:space="preserve"> one or more</w:t>
      </w:r>
      <w:r w:rsidR="00097148">
        <w:rPr>
          <w:rFonts w:ascii="Times New Roman" w:hAnsi="Times New Roman" w:cs="Times New Roman"/>
        </w:rPr>
        <w:t xml:space="preserve"> long</w:t>
      </w:r>
      <w:r w:rsidR="001A76A1">
        <w:rPr>
          <w:rFonts w:ascii="Times New Roman" w:hAnsi="Times New Roman" w:cs="Times New Roman"/>
        </w:rPr>
        <w:t xml:space="preserve"> tree-</w:t>
      </w:r>
      <w:r w:rsidRPr="00501EE6">
        <w:rPr>
          <w:rFonts w:ascii="Times New Roman" w:hAnsi="Times New Roman" w:cs="Times New Roman"/>
        </w:rPr>
        <w:t>ring</w:t>
      </w:r>
      <w:r w:rsidR="001A76A1">
        <w:rPr>
          <w:rFonts w:ascii="Times New Roman" w:hAnsi="Times New Roman" w:cs="Times New Roman"/>
        </w:rPr>
        <w:t xml:space="preserve"> chronologie</w:t>
      </w:r>
      <w:r w:rsidRPr="00501EE6">
        <w:rPr>
          <w:rFonts w:ascii="Times New Roman" w:hAnsi="Times New Roman" w:cs="Times New Roman"/>
        </w:rPr>
        <w:t>s (</w:t>
      </w:r>
      <w:r w:rsidR="002C333E">
        <w:rPr>
          <w:rFonts w:ascii="Times New Roman" w:hAnsi="Times New Roman" w:cs="Times New Roman"/>
        </w:rPr>
        <w:t>12-23</w:t>
      </w:r>
      <w:r w:rsidR="008E0940">
        <w:rPr>
          <w:rFonts w:ascii="Times New Roman" w:hAnsi="Times New Roman" w:cs="Times New Roman"/>
        </w:rPr>
        <w:t>)</w:t>
      </w:r>
      <w:r w:rsidR="00CE4337">
        <w:rPr>
          <w:rFonts w:ascii="Times New Roman" w:hAnsi="Times New Roman" w:cs="Times New Roman"/>
        </w:rPr>
        <w:t>, but</w:t>
      </w:r>
      <w:r w:rsidR="001E1925">
        <w:rPr>
          <w:rFonts w:ascii="Times New Roman" w:hAnsi="Times New Roman" w:cs="Times New Roman"/>
        </w:rPr>
        <w:t xml:space="preserve"> </w:t>
      </w:r>
      <w:r w:rsidR="00CE4337">
        <w:rPr>
          <w:rFonts w:ascii="Times New Roman" w:hAnsi="Times New Roman" w:cs="Times New Roman"/>
        </w:rPr>
        <w:t>spatial</w:t>
      </w:r>
      <w:r w:rsidR="000C006E">
        <w:rPr>
          <w:rFonts w:ascii="Times New Roman" w:hAnsi="Times New Roman" w:cs="Times New Roman"/>
        </w:rPr>
        <w:t xml:space="preserve"> drought</w:t>
      </w:r>
      <w:r w:rsidR="00CE4337">
        <w:rPr>
          <w:rFonts w:ascii="Times New Roman" w:hAnsi="Times New Roman" w:cs="Times New Roman"/>
        </w:rPr>
        <w:t xml:space="preserve"> reconstructions</w:t>
      </w:r>
      <w:r w:rsidR="008969BD">
        <w:rPr>
          <w:rFonts w:ascii="Times New Roman" w:hAnsi="Times New Roman" w:cs="Times New Roman"/>
        </w:rPr>
        <w:t xml:space="preserve"> of the kind</w:t>
      </w:r>
      <w:r w:rsidR="00AF679F">
        <w:rPr>
          <w:rFonts w:ascii="Times New Roman" w:hAnsi="Times New Roman" w:cs="Times New Roman"/>
        </w:rPr>
        <w:t xml:space="preserve"> provided by the OWDA</w:t>
      </w:r>
      <w:r w:rsidR="008969BD">
        <w:rPr>
          <w:rFonts w:ascii="Times New Roman" w:hAnsi="Times New Roman" w:cs="Times New Roman"/>
        </w:rPr>
        <w:t xml:space="preserve"> are</w:t>
      </w:r>
      <w:r w:rsidR="00DC50F8">
        <w:rPr>
          <w:rFonts w:ascii="Times New Roman" w:hAnsi="Times New Roman" w:cs="Times New Roman"/>
        </w:rPr>
        <w:t xml:space="preserve"> far</w:t>
      </w:r>
      <w:r w:rsidR="008969BD">
        <w:rPr>
          <w:rFonts w:ascii="Times New Roman" w:hAnsi="Times New Roman" w:cs="Times New Roman"/>
        </w:rPr>
        <w:t xml:space="preserve"> less common</w:t>
      </w:r>
      <w:r w:rsidR="001E1925">
        <w:rPr>
          <w:rFonts w:ascii="Times New Roman" w:hAnsi="Times New Roman" w:cs="Times New Roman"/>
        </w:rPr>
        <w:t xml:space="preserve"> (24-26)</w:t>
      </w:r>
      <w:r w:rsidR="0074485F">
        <w:rPr>
          <w:rFonts w:ascii="Times New Roman" w:hAnsi="Times New Roman" w:cs="Times New Roman"/>
        </w:rPr>
        <w:t xml:space="preserve">. </w:t>
      </w:r>
      <w:r w:rsidR="00DF4EEA">
        <w:rPr>
          <w:rFonts w:ascii="Times New Roman" w:hAnsi="Times New Roman" w:cs="Times New Roman"/>
        </w:rPr>
        <w:t xml:space="preserve">The closest </w:t>
      </w:r>
      <w:r w:rsidR="00DA19C1">
        <w:rPr>
          <w:rFonts w:ascii="Times New Roman" w:hAnsi="Times New Roman" w:cs="Times New Roman"/>
        </w:rPr>
        <w:t xml:space="preserve">tree-ring </w:t>
      </w:r>
      <w:r w:rsidR="00DF4EEA">
        <w:rPr>
          <w:rFonts w:ascii="Times New Roman" w:hAnsi="Times New Roman" w:cs="Times New Roman"/>
        </w:rPr>
        <w:t>equivalent</w:t>
      </w:r>
      <w:r w:rsidR="009D0073">
        <w:rPr>
          <w:rFonts w:ascii="Times New Roman" w:hAnsi="Times New Roman" w:cs="Times New Roman"/>
        </w:rPr>
        <w:t xml:space="preserve"> to the OWDA</w:t>
      </w:r>
      <w:r w:rsidR="00DF4EEA">
        <w:rPr>
          <w:rFonts w:ascii="Times New Roman" w:hAnsi="Times New Roman" w:cs="Times New Roman"/>
        </w:rPr>
        <w:t xml:space="preserve"> is the</w:t>
      </w:r>
      <w:r w:rsidR="0074485F">
        <w:rPr>
          <w:rFonts w:ascii="Times New Roman" w:hAnsi="Times New Roman" w:cs="Times New Roman"/>
        </w:rPr>
        <w:t xml:space="preserve"> spatial reconstruction</w:t>
      </w:r>
      <w:r w:rsidR="00DF4EEA">
        <w:rPr>
          <w:rFonts w:ascii="Times New Roman" w:hAnsi="Times New Roman" w:cs="Times New Roman"/>
        </w:rPr>
        <w:t xml:space="preserve"> of summer (April-September) </w:t>
      </w:r>
      <w:proofErr w:type="spellStart"/>
      <w:r w:rsidR="00DF4EEA">
        <w:rPr>
          <w:rFonts w:ascii="Times New Roman" w:hAnsi="Times New Roman" w:cs="Times New Roman"/>
        </w:rPr>
        <w:t>scPDSI</w:t>
      </w:r>
      <w:proofErr w:type="spellEnd"/>
      <w:r w:rsidR="00CE4337" w:rsidRPr="00501EE6">
        <w:rPr>
          <w:rFonts w:ascii="Times New Roman" w:hAnsi="Times New Roman" w:cs="Times New Roman"/>
        </w:rPr>
        <w:t xml:space="preserve"> for the</w:t>
      </w:r>
      <w:r w:rsidR="00351C2B">
        <w:rPr>
          <w:rFonts w:ascii="Times New Roman" w:hAnsi="Times New Roman" w:cs="Times New Roman"/>
        </w:rPr>
        <w:t xml:space="preserve"> greater</w:t>
      </w:r>
      <w:r w:rsidR="00CE4337" w:rsidRPr="00501EE6">
        <w:rPr>
          <w:rFonts w:ascii="Times New Roman" w:hAnsi="Times New Roman" w:cs="Times New Roman"/>
        </w:rPr>
        <w:t xml:space="preserve"> Mediterranean regi</w:t>
      </w:r>
      <w:r w:rsidR="0012588D">
        <w:rPr>
          <w:rFonts w:ascii="Times New Roman" w:hAnsi="Times New Roman" w:cs="Times New Roman"/>
        </w:rPr>
        <w:t>on</w:t>
      </w:r>
      <w:r w:rsidR="00DA6644">
        <w:rPr>
          <w:rFonts w:ascii="Times New Roman" w:hAnsi="Times New Roman" w:cs="Times New Roman"/>
        </w:rPr>
        <w:t xml:space="preserve"> </w:t>
      </w:r>
      <w:r w:rsidR="0012588D">
        <w:rPr>
          <w:rFonts w:ascii="Times New Roman" w:hAnsi="Times New Roman" w:cs="Times New Roman"/>
        </w:rPr>
        <w:t>(24)</w:t>
      </w:r>
      <w:r w:rsidR="00DF4EEA">
        <w:rPr>
          <w:rFonts w:ascii="Times New Roman" w:hAnsi="Times New Roman" w:cs="Times New Roman"/>
        </w:rPr>
        <w:t>, but</w:t>
      </w:r>
      <w:r w:rsidR="00AF679F">
        <w:rPr>
          <w:rFonts w:ascii="Times New Roman" w:hAnsi="Times New Roman" w:cs="Times New Roman"/>
        </w:rPr>
        <w:t xml:space="preserve"> it</w:t>
      </w:r>
      <w:r w:rsidR="00C34614">
        <w:rPr>
          <w:rFonts w:ascii="Times New Roman" w:hAnsi="Times New Roman" w:cs="Times New Roman"/>
        </w:rPr>
        <w:t xml:space="preserve"> only covers </w:t>
      </w:r>
      <w:r w:rsidR="00DF4EEA">
        <w:rPr>
          <w:rFonts w:ascii="Times New Roman" w:hAnsi="Times New Roman" w:cs="Times New Roman"/>
        </w:rPr>
        <w:t xml:space="preserve">a </w:t>
      </w:r>
      <w:r w:rsidR="00C34614">
        <w:rPr>
          <w:rFonts w:ascii="Times New Roman" w:hAnsi="Times New Roman" w:cs="Times New Roman"/>
        </w:rPr>
        <w:t>portion of the OWDA domain</w:t>
      </w:r>
      <w:r w:rsidR="00DF4EEA" w:rsidRPr="00DF4EEA">
        <w:rPr>
          <w:rFonts w:ascii="Times New Roman" w:hAnsi="Times New Roman" w:cs="Times New Roman"/>
        </w:rPr>
        <w:t xml:space="preserve"> from 30°N to 50°N</w:t>
      </w:r>
      <w:r w:rsidR="00525F27">
        <w:rPr>
          <w:rFonts w:ascii="Times New Roman" w:hAnsi="Times New Roman" w:cs="Times New Roman"/>
        </w:rPr>
        <w:t xml:space="preserve"> (cf. Fig. 1)</w:t>
      </w:r>
      <w:r w:rsidR="00DA6644">
        <w:rPr>
          <w:rFonts w:ascii="Times New Roman" w:hAnsi="Times New Roman" w:cs="Times New Roman"/>
        </w:rPr>
        <w:t xml:space="preserve"> and</w:t>
      </w:r>
      <w:r w:rsidR="00664CAA">
        <w:rPr>
          <w:rFonts w:ascii="Times New Roman" w:hAnsi="Times New Roman" w:cs="Times New Roman"/>
        </w:rPr>
        <w:t xml:space="preserve"> like (11)</w:t>
      </w:r>
      <w:r w:rsidR="00DA6644">
        <w:rPr>
          <w:rFonts w:ascii="Times New Roman" w:hAnsi="Times New Roman" w:cs="Times New Roman"/>
        </w:rPr>
        <w:t xml:space="preserve"> only extends back to 1500 CE.</w:t>
      </w:r>
      <w:r w:rsidR="0074485F">
        <w:rPr>
          <w:rFonts w:ascii="Times New Roman" w:hAnsi="Times New Roman" w:cs="Times New Roman"/>
        </w:rPr>
        <w:t xml:space="preserve"> </w:t>
      </w:r>
      <w:r w:rsidR="00AF679F">
        <w:rPr>
          <w:rFonts w:ascii="Times New Roman" w:hAnsi="Times New Roman" w:cs="Times New Roman"/>
        </w:rPr>
        <w:t>Other</w:t>
      </w:r>
      <w:r w:rsidR="007B5E3A">
        <w:rPr>
          <w:rFonts w:ascii="Times New Roman" w:hAnsi="Times New Roman" w:cs="Times New Roman"/>
        </w:rPr>
        <w:t xml:space="preserve"> spatial</w:t>
      </w:r>
      <w:r w:rsidRPr="00501EE6">
        <w:rPr>
          <w:rFonts w:ascii="Times New Roman" w:hAnsi="Times New Roman" w:cs="Times New Roman"/>
        </w:rPr>
        <w:t xml:space="preserve"> reconstruc</w:t>
      </w:r>
      <w:r w:rsidR="007B5E3A">
        <w:rPr>
          <w:rFonts w:ascii="Times New Roman" w:hAnsi="Times New Roman" w:cs="Times New Roman"/>
        </w:rPr>
        <w:t>tion</w:t>
      </w:r>
      <w:r w:rsidR="00AF679F">
        <w:rPr>
          <w:rFonts w:ascii="Times New Roman" w:hAnsi="Times New Roman" w:cs="Times New Roman"/>
        </w:rPr>
        <w:t xml:space="preserve">s of </w:t>
      </w:r>
      <w:r w:rsidR="00FE420B">
        <w:rPr>
          <w:rFonts w:ascii="Times New Roman" w:hAnsi="Times New Roman" w:cs="Times New Roman"/>
        </w:rPr>
        <w:t xml:space="preserve">Old World </w:t>
      </w:r>
      <w:r w:rsidR="00AF679F">
        <w:rPr>
          <w:rFonts w:ascii="Times New Roman" w:hAnsi="Times New Roman" w:cs="Times New Roman"/>
        </w:rPr>
        <w:t>drought</w:t>
      </w:r>
      <w:r w:rsidR="00FE420B">
        <w:rPr>
          <w:rFonts w:ascii="Times New Roman" w:hAnsi="Times New Roman" w:cs="Times New Roman"/>
        </w:rPr>
        <w:t>, which do extend back to medieval times, have been made</w:t>
      </w:r>
      <w:r w:rsidR="00AF679F">
        <w:rPr>
          <w:rFonts w:ascii="Times New Roman" w:hAnsi="Times New Roman" w:cs="Times New Roman"/>
        </w:rPr>
        <w:t xml:space="preserve"> for</w:t>
      </w:r>
      <w:r w:rsidRPr="00501EE6">
        <w:rPr>
          <w:rFonts w:ascii="Times New Roman" w:hAnsi="Times New Roman" w:cs="Times New Roman"/>
        </w:rPr>
        <w:t xml:space="preserve"> northwestern Africa </w:t>
      </w:r>
      <w:r w:rsidR="002C333E">
        <w:rPr>
          <w:rFonts w:ascii="Times New Roman" w:hAnsi="Times New Roman" w:cs="Times New Roman"/>
        </w:rPr>
        <w:t>(25</w:t>
      </w:r>
      <w:r w:rsidRPr="00501EE6">
        <w:rPr>
          <w:rFonts w:ascii="Times New Roman" w:hAnsi="Times New Roman" w:cs="Times New Roman"/>
        </w:rPr>
        <w:t xml:space="preserve">) and </w:t>
      </w:r>
      <w:proofErr w:type="spellStart"/>
      <w:r w:rsidRPr="00501EE6">
        <w:rPr>
          <w:rFonts w:ascii="Times New Roman" w:hAnsi="Times New Roman" w:cs="Times New Roman"/>
        </w:rPr>
        <w:t>Fennoscandia</w:t>
      </w:r>
      <w:proofErr w:type="spellEnd"/>
      <w:r w:rsidR="00AF679F">
        <w:rPr>
          <w:rFonts w:ascii="Times New Roman" w:hAnsi="Times New Roman" w:cs="Times New Roman"/>
        </w:rPr>
        <w:t xml:space="preserve"> (26</w:t>
      </w:r>
      <w:r w:rsidR="009B1ACF">
        <w:rPr>
          <w:rFonts w:ascii="Times New Roman" w:hAnsi="Times New Roman" w:cs="Times New Roman"/>
        </w:rPr>
        <w:t>)</w:t>
      </w:r>
      <w:r w:rsidR="00C254C6">
        <w:rPr>
          <w:rFonts w:ascii="Times New Roman" w:hAnsi="Times New Roman" w:cs="Times New Roman"/>
        </w:rPr>
        <w:t>,</w:t>
      </w:r>
      <w:r w:rsidR="00525F27">
        <w:rPr>
          <w:rFonts w:ascii="Times New Roman" w:hAnsi="Times New Roman" w:cs="Times New Roman"/>
        </w:rPr>
        <w:t xml:space="preserve"> </w:t>
      </w:r>
      <w:r w:rsidR="009673A6">
        <w:rPr>
          <w:rFonts w:ascii="Times New Roman" w:hAnsi="Times New Roman" w:cs="Times New Roman"/>
        </w:rPr>
        <w:t>but they too only represent</w:t>
      </w:r>
      <w:r w:rsidR="00C254C6">
        <w:rPr>
          <w:rFonts w:ascii="Times New Roman" w:hAnsi="Times New Roman" w:cs="Times New Roman"/>
        </w:rPr>
        <w:t xml:space="preserve"> </w:t>
      </w:r>
      <w:r w:rsidR="00EB0C79">
        <w:rPr>
          <w:rFonts w:ascii="Times New Roman" w:hAnsi="Times New Roman" w:cs="Times New Roman"/>
        </w:rPr>
        <w:t>subset regions</w:t>
      </w:r>
      <w:r w:rsidR="00C254C6">
        <w:rPr>
          <w:rFonts w:ascii="Times New Roman" w:hAnsi="Times New Roman" w:cs="Times New Roman"/>
        </w:rPr>
        <w:t xml:space="preserve"> of</w:t>
      </w:r>
      <w:r w:rsidR="00E17C1E">
        <w:rPr>
          <w:rFonts w:ascii="Times New Roman" w:hAnsi="Times New Roman" w:cs="Times New Roman"/>
        </w:rPr>
        <w:t xml:space="preserve"> the OWDA</w:t>
      </w:r>
      <w:r>
        <w:rPr>
          <w:rFonts w:ascii="Times New Roman" w:hAnsi="Times New Roman" w:cs="Times New Roman"/>
        </w:rPr>
        <w:t xml:space="preserve"> domain</w:t>
      </w:r>
      <w:r w:rsidRPr="00501EE6">
        <w:rPr>
          <w:rFonts w:ascii="Times New Roman" w:hAnsi="Times New Roman" w:cs="Times New Roman"/>
        </w:rPr>
        <w:t>.</w:t>
      </w:r>
      <w:r w:rsidR="00B32EAA">
        <w:rPr>
          <w:rFonts w:ascii="Times New Roman" w:hAnsi="Times New Roman" w:cs="Times New Roman"/>
        </w:rPr>
        <w:t xml:space="preserve"> </w:t>
      </w:r>
      <w:r w:rsidR="00EB0C79">
        <w:rPr>
          <w:rFonts w:ascii="Times New Roman" w:hAnsi="Times New Roman" w:cs="Times New Roman"/>
        </w:rPr>
        <w:t>Thus, i</w:t>
      </w:r>
      <w:r w:rsidR="009E7AF0">
        <w:rPr>
          <w:rFonts w:ascii="Times New Roman" w:hAnsi="Times New Roman" w:cs="Times New Roman"/>
        </w:rPr>
        <w:t>n terms of both spatial coverage and reconstruction length</w:t>
      </w:r>
      <w:r w:rsidR="009B1ACF">
        <w:rPr>
          <w:rFonts w:ascii="Times New Roman" w:hAnsi="Times New Roman" w:cs="Times New Roman"/>
        </w:rPr>
        <w:t>,</w:t>
      </w:r>
      <w:r w:rsidR="00C254C6">
        <w:rPr>
          <w:rFonts w:ascii="Times New Roman" w:hAnsi="Times New Roman" w:cs="Times New Roman"/>
        </w:rPr>
        <w:t xml:space="preserve"> the OWDA provides a</w:t>
      </w:r>
      <w:r w:rsidR="001B584F">
        <w:rPr>
          <w:rFonts w:ascii="Times New Roman" w:hAnsi="Times New Roman" w:cs="Times New Roman"/>
        </w:rPr>
        <w:t xml:space="preserve"> significantly</w:t>
      </w:r>
      <w:r w:rsidR="00C254C6">
        <w:rPr>
          <w:rFonts w:ascii="Times New Roman" w:hAnsi="Times New Roman" w:cs="Times New Roman"/>
        </w:rPr>
        <w:t xml:space="preserve"> more complete spatiotemporal history</w:t>
      </w:r>
      <w:r w:rsidR="00920CA4">
        <w:rPr>
          <w:rFonts w:ascii="Times New Roman" w:hAnsi="Times New Roman" w:cs="Times New Roman"/>
        </w:rPr>
        <w:t xml:space="preserve"> of </w:t>
      </w:r>
      <w:r w:rsidR="000C006E">
        <w:rPr>
          <w:rFonts w:ascii="Times New Roman" w:hAnsi="Times New Roman" w:cs="Times New Roman"/>
        </w:rPr>
        <w:t>summer</w:t>
      </w:r>
      <w:r w:rsidR="00B32EAA">
        <w:rPr>
          <w:rFonts w:ascii="Times New Roman" w:hAnsi="Times New Roman" w:cs="Times New Roman"/>
        </w:rPr>
        <w:t xml:space="preserve"> </w:t>
      </w:r>
      <w:proofErr w:type="spellStart"/>
      <w:r w:rsidR="000C006E">
        <w:rPr>
          <w:rFonts w:ascii="Times New Roman" w:hAnsi="Times New Roman" w:cs="Times New Roman"/>
        </w:rPr>
        <w:t>hy</w:t>
      </w:r>
      <w:r w:rsidR="00C254C6">
        <w:rPr>
          <w:rFonts w:ascii="Times New Roman" w:hAnsi="Times New Roman" w:cs="Times New Roman"/>
        </w:rPr>
        <w:t>droclimatic</w:t>
      </w:r>
      <w:proofErr w:type="spellEnd"/>
      <w:r w:rsidR="00C254C6">
        <w:rPr>
          <w:rFonts w:ascii="Times New Roman" w:hAnsi="Times New Roman" w:cs="Times New Roman"/>
        </w:rPr>
        <w:t xml:space="preserve"> variability over the Old World for the Common Era</w:t>
      </w:r>
      <w:r w:rsidR="00920CA4">
        <w:rPr>
          <w:rFonts w:ascii="Times New Roman" w:hAnsi="Times New Roman" w:cs="Times New Roman"/>
        </w:rPr>
        <w:t>.</w:t>
      </w:r>
    </w:p>
    <w:p w14:paraId="40EAD0E0" w14:textId="77777777" w:rsidR="00320366" w:rsidRPr="00C43D73" w:rsidRDefault="00320366" w:rsidP="00320366">
      <w:pPr>
        <w:spacing w:after="0"/>
        <w:jc w:val="both"/>
        <w:rPr>
          <w:rFonts w:ascii="Times New Roman" w:hAnsi="Times New Roman" w:cs="Times New Roman"/>
        </w:rPr>
      </w:pPr>
    </w:p>
    <w:p w14:paraId="037EEAF1" w14:textId="2DBB2116" w:rsidR="00162ACE" w:rsidRDefault="002619A7" w:rsidP="00320366">
      <w:pPr>
        <w:spacing w:after="0"/>
        <w:jc w:val="both"/>
        <w:rPr>
          <w:rFonts w:ascii="Times New Roman" w:hAnsi="Times New Roman" w:cs="Times New Roman"/>
        </w:rPr>
      </w:pPr>
      <w:r>
        <w:rPr>
          <w:rFonts w:ascii="Times New Roman" w:hAnsi="Times New Roman" w:cs="Times New Roman"/>
          <w:i/>
        </w:rPr>
        <w:t>3</w:t>
      </w:r>
      <w:r w:rsidR="005179CC">
        <w:rPr>
          <w:rFonts w:ascii="Times New Roman" w:hAnsi="Times New Roman" w:cs="Times New Roman"/>
          <w:i/>
        </w:rPr>
        <w:t xml:space="preserve">.  </w:t>
      </w:r>
      <w:r w:rsidR="00320366">
        <w:rPr>
          <w:rFonts w:ascii="Times New Roman" w:hAnsi="Times New Roman" w:cs="Times New Roman"/>
          <w:i/>
        </w:rPr>
        <w:t xml:space="preserve">Gridded monthly </w:t>
      </w:r>
      <w:proofErr w:type="spellStart"/>
      <w:r w:rsidR="00320366">
        <w:rPr>
          <w:rFonts w:ascii="Times New Roman" w:hAnsi="Times New Roman" w:cs="Times New Roman"/>
          <w:i/>
        </w:rPr>
        <w:t>scPDSI</w:t>
      </w:r>
      <w:proofErr w:type="spellEnd"/>
      <w:r w:rsidR="00320366">
        <w:rPr>
          <w:rFonts w:ascii="Times New Roman" w:hAnsi="Times New Roman" w:cs="Times New Roman"/>
          <w:i/>
        </w:rPr>
        <w:t xml:space="preserve"> target field</w:t>
      </w:r>
      <w:r w:rsidR="00320366" w:rsidRPr="004923CF">
        <w:rPr>
          <w:rFonts w:ascii="Times New Roman" w:hAnsi="Times New Roman" w:cs="Times New Roman"/>
          <w:i/>
        </w:rPr>
        <w:t>:</w:t>
      </w:r>
      <w:r w:rsidR="00320366" w:rsidRPr="00501EE6">
        <w:rPr>
          <w:rFonts w:ascii="Times New Roman" w:hAnsi="Times New Roman" w:cs="Times New Roman"/>
        </w:rPr>
        <w:t xml:space="preserve"> </w:t>
      </w:r>
      <w:r w:rsidR="00B642A3">
        <w:rPr>
          <w:rFonts w:ascii="Times New Roman" w:hAnsi="Times New Roman" w:cs="Times New Roman"/>
        </w:rPr>
        <w:t xml:space="preserve"> </w:t>
      </w:r>
      <w:r w:rsidR="00C24E12">
        <w:rPr>
          <w:rFonts w:ascii="Times New Roman" w:hAnsi="Times New Roman" w:cs="Times New Roman"/>
        </w:rPr>
        <w:t>The OWDA instrumental target field used for reconstruction was extracted from a</w:t>
      </w:r>
      <w:r w:rsidR="00D94F48">
        <w:rPr>
          <w:rFonts w:ascii="Times New Roman" w:hAnsi="Times New Roman" w:cs="Times New Roman"/>
        </w:rPr>
        <w:t xml:space="preserve"> one-half degree gridded monthly</w:t>
      </w:r>
      <w:r w:rsidR="00CA1F0D">
        <w:rPr>
          <w:rFonts w:ascii="Times New Roman" w:hAnsi="Times New Roman" w:cs="Times New Roman"/>
        </w:rPr>
        <w:t xml:space="preserve"> </w:t>
      </w:r>
      <w:proofErr w:type="spellStart"/>
      <w:r w:rsidR="00320366" w:rsidRPr="00501EE6">
        <w:rPr>
          <w:rFonts w:ascii="Times New Roman" w:hAnsi="Times New Roman" w:cs="Times New Roman"/>
        </w:rPr>
        <w:t>scPDSI</w:t>
      </w:r>
      <w:proofErr w:type="spellEnd"/>
      <w:r w:rsidR="00320366">
        <w:rPr>
          <w:rFonts w:ascii="Times New Roman" w:hAnsi="Times New Roman" w:cs="Times New Roman"/>
        </w:rPr>
        <w:t xml:space="preserve"> </w:t>
      </w:r>
      <w:r w:rsidR="00A32A78">
        <w:rPr>
          <w:rFonts w:ascii="Times New Roman" w:hAnsi="Times New Roman" w:cs="Times New Roman"/>
        </w:rPr>
        <w:t>data</w:t>
      </w:r>
      <w:r w:rsidR="00C24E12">
        <w:rPr>
          <w:rFonts w:ascii="Times New Roman" w:hAnsi="Times New Roman" w:cs="Times New Roman"/>
        </w:rPr>
        <w:t xml:space="preserve"> set for global land areas</w:t>
      </w:r>
      <w:r w:rsidR="008A30CA">
        <w:rPr>
          <w:rFonts w:ascii="Times New Roman" w:hAnsi="Times New Roman" w:cs="Times New Roman"/>
        </w:rPr>
        <w:t xml:space="preserve"> (</w:t>
      </w:r>
      <w:r w:rsidR="0028560D">
        <w:rPr>
          <w:rFonts w:ascii="Times New Roman" w:hAnsi="Times New Roman" w:cs="Times New Roman"/>
        </w:rPr>
        <w:t xml:space="preserve">full data set available at </w:t>
      </w:r>
      <w:r w:rsidR="008A30CA" w:rsidRPr="0028560D">
        <w:rPr>
          <w:rFonts w:ascii="Times New Roman" w:hAnsi="Times New Roman" w:cs="Times New Roman"/>
        </w:rPr>
        <w:t>http://climexp.knmi.nl</w:t>
      </w:r>
      <w:r w:rsidR="00320366">
        <w:rPr>
          <w:rFonts w:ascii="Times New Roman" w:hAnsi="Times New Roman" w:cs="Times New Roman"/>
        </w:rPr>
        <w:t>)</w:t>
      </w:r>
      <w:r w:rsidR="00D94F48">
        <w:rPr>
          <w:rFonts w:ascii="Times New Roman" w:hAnsi="Times New Roman" w:cs="Times New Roman"/>
        </w:rPr>
        <w:t xml:space="preserve">, </w:t>
      </w:r>
      <w:r w:rsidR="008A30CA">
        <w:rPr>
          <w:rFonts w:ascii="Times New Roman" w:hAnsi="Times New Roman" w:cs="Times New Roman"/>
        </w:rPr>
        <w:t xml:space="preserve">a total </w:t>
      </w:r>
      <w:r w:rsidR="0028560D">
        <w:rPr>
          <w:rFonts w:ascii="Times New Roman" w:hAnsi="Times New Roman" w:cs="Times New Roman"/>
        </w:rPr>
        <w:t>5,414 grid points</w:t>
      </w:r>
      <w:r w:rsidR="00757508">
        <w:rPr>
          <w:rFonts w:ascii="Times New Roman" w:hAnsi="Times New Roman" w:cs="Times New Roman"/>
        </w:rPr>
        <w:t xml:space="preserve"> in this case</w:t>
      </w:r>
      <w:r w:rsidR="0028560D">
        <w:rPr>
          <w:rFonts w:ascii="Times New Roman" w:hAnsi="Times New Roman" w:cs="Times New Roman"/>
        </w:rPr>
        <w:t xml:space="preserve"> for</w:t>
      </w:r>
      <w:r w:rsidR="007A4803">
        <w:rPr>
          <w:rFonts w:ascii="Times New Roman" w:hAnsi="Times New Roman" w:cs="Times New Roman"/>
        </w:rPr>
        <w:t xml:space="preserve"> the OWDA domain (Fig. 1)</w:t>
      </w:r>
      <w:r w:rsidR="00A32A78">
        <w:rPr>
          <w:rFonts w:ascii="Times New Roman" w:hAnsi="Times New Roman" w:cs="Times New Roman"/>
        </w:rPr>
        <w:t>.</w:t>
      </w:r>
      <w:r w:rsidR="007A4803">
        <w:rPr>
          <w:rFonts w:ascii="Times New Roman" w:hAnsi="Times New Roman" w:cs="Times New Roman"/>
        </w:rPr>
        <w:t xml:space="preserve"> The</w:t>
      </w:r>
      <w:r w:rsidR="00C02954">
        <w:rPr>
          <w:rFonts w:ascii="Times New Roman" w:hAnsi="Times New Roman" w:cs="Times New Roman"/>
        </w:rPr>
        <w:t xml:space="preserve"> </w:t>
      </w:r>
      <w:r w:rsidR="00954037">
        <w:rPr>
          <w:rFonts w:ascii="Times New Roman" w:hAnsi="Times New Roman" w:cs="Times New Roman"/>
        </w:rPr>
        <w:t>global</w:t>
      </w:r>
      <w:r w:rsidR="007A4803">
        <w:rPr>
          <w:rFonts w:ascii="Times New Roman" w:hAnsi="Times New Roman" w:cs="Times New Roman"/>
        </w:rPr>
        <w:t xml:space="preserve"> </w:t>
      </w:r>
      <w:proofErr w:type="spellStart"/>
      <w:r w:rsidR="007A4803">
        <w:rPr>
          <w:rFonts w:ascii="Times New Roman" w:hAnsi="Times New Roman" w:cs="Times New Roman"/>
        </w:rPr>
        <w:t>scPDSI</w:t>
      </w:r>
      <w:proofErr w:type="spellEnd"/>
      <w:r w:rsidR="007A4803">
        <w:rPr>
          <w:rFonts w:ascii="Times New Roman" w:hAnsi="Times New Roman" w:cs="Times New Roman"/>
        </w:rPr>
        <w:t xml:space="preserve"> data</w:t>
      </w:r>
      <w:r w:rsidR="0028560D">
        <w:rPr>
          <w:rFonts w:ascii="Times New Roman" w:hAnsi="Times New Roman" w:cs="Times New Roman"/>
        </w:rPr>
        <w:t xml:space="preserve"> set</w:t>
      </w:r>
      <w:r w:rsidR="00954037">
        <w:rPr>
          <w:rFonts w:ascii="Times New Roman" w:hAnsi="Times New Roman" w:cs="Times New Roman"/>
        </w:rPr>
        <w:t xml:space="preserve"> was</w:t>
      </w:r>
      <w:r w:rsidR="00320366" w:rsidRPr="00501EE6">
        <w:rPr>
          <w:rFonts w:ascii="Times New Roman" w:hAnsi="Times New Roman" w:cs="Times New Roman"/>
        </w:rPr>
        <w:t xml:space="preserve"> calculated from CRU-TS monthly temperature and precip</w:t>
      </w:r>
      <w:r w:rsidR="000C66E6">
        <w:rPr>
          <w:rFonts w:ascii="Times New Roman" w:hAnsi="Times New Roman" w:cs="Times New Roman"/>
        </w:rPr>
        <w:t>itation data (27</w:t>
      </w:r>
      <w:r w:rsidR="00C02954">
        <w:rPr>
          <w:rFonts w:ascii="Times New Roman" w:hAnsi="Times New Roman" w:cs="Times New Roman"/>
        </w:rPr>
        <w:t xml:space="preserve">), </w:t>
      </w:r>
      <w:r w:rsidR="00320366" w:rsidRPr="00501EE6">
        <w:rPr>
          <w:rFonts w:ascii="Times New Roman" w:hAnsi="Times New Roman" w:cs="Times New Roman"/>
        </w:rPr>
        <w:t>updated</w:t>
      </w:r>
      <w:r w:rsidR="00C02954">
        <w:rPr>
          <w:rFonts w:ascii="Times New Roman" w:hAnsi="Times New Roman" w:cs="Times New Roman"/>
        </w:rPr>
        <w:t xml:space="preserve"> to</w:t>
      </w:r>
      <w:r w:rsidR="00320366" w:rsidRPr="00501EE6">
        <w:rPr>
          <w:rFonts w:ascii="Times New Roman" w:hAnsi="Times New Roman" w:cs="Times New Roman"/>
        </w:rPr>
        <w:t xml:space="preserve"> version CRU-TS 3.21</w:t>
      </w:r>
      <w:r w:rsidR="00C02954">
        <w:rPr>
          <w:rFonts w:ascii="Times New Roman" w:hAnsi="Times New Roman" w:cs="Times New Roman"/>
        </w:rPr>
        <w:t xml:space="preserve"> and</w:t>
      </w:r>
      <w:r w:rsidR="00320366" w:rsidRPr="00501EE6">
        <w:rPr>
          <w:rFonts w:ascii="Times New Roman" w:hAnsi="Times New Roman" w:cs="Times New Roman"/>
        </w:rPr>
        <w:t xml:space="preserve"> covering the period 1901-2012</w:t>
      </w:r>
      <w:r w:rsidR="00320366">
        <w:rPr>
          <w:rFonts w:ascii="Times New Roman" w:hAnsi="Times New Roman" w:cs="Times New Roman"/>
        </w:rPr>
        <w:t xml:space="preserve"> (</w:t>
      </w:r>
      <w:r w:rsidR="009E7D48" w:rsidRPr="006D619C">
        <w:rPr>
          <w:rFonts w:ascii="Times New Roman" w:hAnsi="Times New Roman" w:cs="Times New Roman"/>
        </w:rPr>
        <w:t>http://badc.nerc.ac.uk</w:t>
      </w:r>
      <w:r w:rsidR="00320366">
        <w:rPr>
          <w:rFonts w:ascii="Times New Roman" w:hAnsi="Times New Roman" w:cs="Times New Roman"/>
        </w:rPr>
        <w:t>)</w:t>
      </w:r>
      <w:r w:rsidR="00CA1F0D">
        <w:rPr>
          <w:rFonts w:ascii="Times New Roman" w:hAnsi="Times New Roman" w:cs="Times New Roman"/>
        </w:rPr>
        <w:t>.</w:t>
      </w:r>
      <w:r w:rsidR="009E7D48">
        <w:rPr>
          <w:rFonts w:ascii="Times New Roman" w:hAnsi="Times New Roman" w:cs="Times New Roman"/>
        </w:rPr>
        <w:t xml:space="preserve"> </w:t>
      </w:r>
      <w:r w:rsidR="00162ACE">
        <w:rPr>
          <w:rFonts w:ascii="Times New Roman" w:hAnsi="Times New Roman" w:cs="Times New Roman"/>
        </w:rPr>
        <w:t xml:space="preserve">For calculating monthly </w:t>
      </w:r>
      <w:proofErr w:type="spellStart"/>
      <w:r w:rsidR="00162ACE">
        <w:rPr>
          <w:rFonts w:ascii="Times New Roman" w:hAnsi="Times New Roman" w:cs="Times New Roman"/>
        </w:rPr>
        <w:t>scPDSI</w:t>
      </w:r>
      <w:proofErr w:type="spellEnd"/>
      <w:r w:rsidR="00162ACE">
        <w:rPr>
          <w:rFonts w:ascii="Times New Roman" w:hAnsi="Times New Roman" w:cs="Times New Roman"/>
        </w:rPr>
        <w:t>, the</w:t>
      </w:r>
      <w:r w:rsidR="00162ACE" w:rsidRPr="00501EE6">
        <w:rPr>
          <w:rFonts w:ascii="Times New Roman" w:hAnsi="Times New Roman" w:cs="Times New Roman"/>
        </w:rPr>
        <w:t xml:space="preserve"> more physically realistic Penman-</w:t>
      </w:r>
      <w:proofErr w:type="spellStart"/>
      <w:r w:rsidR="00162ACE" w:rsidRPr="00501EE6">
        <w:rPr>
          <w:rFonts w:ascii="Times New Roman" w:hAnsi="Times New Roman" w:cs="Times New Roman"/>
        </w:rPr>
        <w:t>Monteith</w:t>
      </w:r>
      <w:proofErr w:type="spellEnd"/>
      <w:r w:rsidR="00162ACE" w:rsidRPr="00501EE6">
        <w:rPr>
          <w:rFonts w:ascii="Times New Roman" w:hAnsi="Times New Roman" w:cs="Times New Roman"/>
        </w:rPr>
        <w:t xml:space="preserve"> method of estimating potential evapotranspiration (PET) was used</w:t>
      </w:r>
      <w:r w:rsidR="00162ACE">
        <w:rPr>
          <w:rFonts w:ascii="Times New Roman" w:hAnsi="Times New Roman" w:cs="Times New Roman"/>
        </w:rPr>
        <w:t xml:space="preserve"> (along with a modification of the </w:t>
      </w:r>
      <w:proofErr w:type="spellStart"/>
      <w:r w:rsidR="00162ACE">
        <w:rPr>
          <w:rFonts w:ascii="Times New Roman" w:hAnsi="Times New Roman" w:cs="Times New Roman"/>
        </w:rPr>
        <w:t>scPDSI</w:t>
      </w:r>
      <w:proofErr w:type="spellEnd"/>
      <w:r w:rsidR="00162ACE">
        <w:rPr>
          <w:rFonts w:ascii="Times New Roman" w:hAnsi="Times New Roman" w:cs="Times New Roman"/>
        </w:rPr>
        <w:t xml:space="preserve"> algorithm to include a simple snowmelt hydrology model for winter snowpack dominated regions)</w:t>
      </w:r>
      <w:r w:rsidR="00162ACE" w:rsidRPr="00501EE6">
        <w:rPr>
          <w:rFonts w:ascii="Times New Roman" w:hAnsi="Times New Roman" w:cs="Times New Roman"/>
        </w:rPr>
        <w:t xml:space="preserve"> (</w:t>
      </w:r>
      <w:r w:rsidR="007652D2">
        <w:rPr>
          <w:rFonts w:ascii="Times New Roman" w:hAnsi="Times New Roman" w:cs="Times New Roman"/>
        </w:rPr>
        <w:t>28</w:t>
      </w:r>
      <w:r w:rsidR="00162ACE" w:rsidRPr="00501EE6">
        <w:rPr>
          <w:rFonts w:ascii="Times New Roman" w:hAnsi="Times New Roman" w:cs="Times New Roman"/>
        </w:rPr>
        <w:t xml:space="preserve">), but </w:t>
      </w:r>
      <w:r w:rsidR="00162ACE">
        <w:rPr>
          <w:rFonts w:ascii="Times New Roman" w:hAnsi="Times New Roman" w:cs="Times New Roman"/>
        </w:rPr>
        <w:t>how PET is estimated has little</w:t>
      </w:r>
      <w:r w:rsidR="00162ACE" w:rsidRPr="00501EE6">
        <w:rPr>
          <w:rFonts w:ascii="Times New Roman" w:hAnsi="Times New Roman" w:cs="Times New Roman"/>
        </w:rPr>
        <w:t xml:space="preserve"> impact on PDSI estimates over the 20</w:t>
      </w:r>
      <w:r w:rsidR="00162ACE" w:rsidRPr="00501EE6">
        <w:rPr>
          <w:rFonts w:ascii="Times New Roman" w:hAnsi="Times New Roman" w:cs="Times New Roman"/>
          <w:vertAlign w:val="superscript"/>
        </w:rPr>
        <w:t>th</w:t>
      </w:r>
      <w:r w:rsidR="00162ACE">
        <w:rPr>
          <w:rFonts w:ascii="Times New Roman" w:hAnsi="Times New Roman" w:cs="Times New Roman"/>
        </w:rPr>
        <w:t xml:space="preserve"> century </w:t>
      </w:r>
      <w:r w:rsidR="007652D2">
        <w:rPr>
          <w:rFonts w:ascii="Times New Roman" w:hAnsi="Times New Roman" w:cs="Times New Roman"/>
        </w:rPr>
        <w:t>(29</w:t>
      </w:r>
      <w:r w:rsidR="00162ACE" w:rsidRPr="00501EE6">
        <w:rPr>
          <w:rFonts w:ascii="Times New Roman" w:hAnsi="Times New Roman" w:cs="Times New Roman"/>
        </w:rPr>
        <w:t>) and on reconstructions of past PDSI from</w:t>
      </w:r>
      <w:r w:rsidR="00162ACE">
        <w:rPr>
          <w:rFonts w:ascii="Times New Roman" w:hAnsi="Times New Roman" w:cs="Times New Roman"/>
        </w:rPr>
        <w:t xml:space="preserve"> tree rin</w:t>
      </w:r>
      <w:r w:rsidR="007652D2">
        <w:rPr>
          <w:rFonts w:ascii="Times New Roman" w:hAnsi="Times New Roman" w:cs="Times New Roman"/>
        </w:rPr>
        <w:t>gs (30</w:t>
      </w:r>
      <w:r w:rsidR="00162ACE" w:rsidRPr="00501EE6">
        <w:rPr>
          <w:rFonts w:ascii="Times New Roman" w:hAnsi="Times New Roman" w:cs="Times New Roman"/>
        </w:rPr>
        <w:t>).</w:t>
      </w:r>
      <w:r w:rsidR="00162ACE">
        <w:rPr>
          <w:rFonts w:ascii="Times New Roman" w:hAnsi="Times New Roman" w:cs="Times New Roman"/>
        </w:rPr>
        <w:t xml:space="preserve"> The monthly </w:t>
      </w:r>
      <w:proofErr w:type="spellStart"/>
      <w:r w:rsidR="00162ACE">
        <w:rPr>
          <w:rFonts w:ascii="Times New Roman" w:hAnsi="Times New Roman" w:cs="Times New Roman"/>
        </w:rPr>
        <w:t>scPDSI</w:t>
      </w:r>
      <w:proofErr w:type="spellEnd"/>
      <w:r w:rsidR="00162ACE">
        <w:rPr>
          <w:rFonts w:ascii="Times New Roman" w:hAnsi="Times New Roman" w:cs="Times New Roman"/>
        </w:rPr>
        <w:t xml:space="preserve"> data extracted for the OWDA were </w:t>
      </w:r>
      <w:proofErr w:type="spellStart"/>
      <w:r w:rsidR="00162ACE">
        <w:rPr>
          <w:rFonts w:ascii="Times New Roman" w:hAnsi="Times New Roman" w:cs="Times New Roman"/>
        </w:rPr>
        <w:t>seasonalized</w:t>
      </w:r>
      <w:proofErr w:type="spellEnd"/>
      <w:r w:rsidR="00162ACE">
        <w:rPr>
          <w:rFonts w:ascii="Times New Roman" w:hAnsi="Times New Roman" w:cs="Times New Roman"/>
        </w:rPr>
        <w:t xml:space="preserve"> to produce summer season (June-July-August or JJA) average values for reconstruction by tree rings at each grid point, the same season as reconstructed for the NADA and MADA and one generally consistent with the growing season of NH trees.</w:t>
      </w:r>
    </w:p>
    <w:p w14:paraId="233902CB" w14:textId="0FAD63AC" w:rsidR="00954162" w:rsidRDefault="009E7D48" w:rsidP="00AE5416">
      <w:pPr>
        <w:spacing w:after="0"/>
        <w:ind w:firstLine="720"/>
        <w:jc w:val="both"/>
        <w:rPr>
          <w:rFonts w:ascii="Times New Roman" w:hAnsi="Times New Roman" w:cs="Times New Roman"/>
        </w:rPr>
      </w:pPr>
      <w:r>
        <w:rPr>
          <w:rFonts w:ascii="Times New Roman" w:hAnsi="Times New Roman" w:cs="Times New Roman"/>
        </w:rPr>
        <w:t>The CRU-TS 3.21</w:t>
      </w:r>
      <w:r w:rsidR="005079B4">
        <w:rPr>
          <w:rFonts w:ascii="Times New Roman" w:hAnsi="Times New Roman" w:cs="Times New Roman"/>
        </w:rPr>
        <w:t xml:space="preserve"> precipitation data</w:t>
      </w:r>
      <w:r w:rsidR="00951196">
        <w:rPr>
          <w:rFonts w:ascii="Times New Roman" w:hAnsi="Times New Roman" w:cs="Times New Roman"/>
        </w:rPr>
        <w:t xml:space="preserve"> used in the </w:t>
      </w:r>
      <w:proofErr w:type="spellStart"/>
      <w:r w:rsidR="00951196">
        <w:rPr>
          <w:rFonts w:ascii="Times New Roman" w:hAnsi="Times New Roman" w:cs="Times New Roman"/>
        </w:rPr>
        <w:t>scPDSI</w:t>
      </w:r>
      <w:proofErr w:type="spellEnd"/>
      <w:r w:rsidR="00951196">
        <w:rPr>
          <w:rFonts w:ascii="Times New Roman" w:hAnsi="Times New Roman" w:cs="Times New Roman"/>
        </w:rPr>
        <w:t xml:space="preserve"> calculations</w:t>
      </w:r>
      <w:r w:rsidR="006D619C">
        <w:rPr>
          <w:rFonts w:ascii="Times New Roman" w:hAnsi="Times New Roman" w:cs="Times New Roman"/>
        </w:rPr>
        <w:t xml:space="preserve"> </w:t>
      </w:r>
      <w:r w:rsidR="00951196">
        <w:rPr>
          <w:rFonts w:ascii="Times New Roman" w:hAnsi="Times New Roman" w:cs="Times New Roman"/>
        </w:rPr>
        <w:t>is</w:t>
      </w:r>
      <w:r w:rsidR="005079B4">
        <w:rPr>
          <w:rFonts w:ascii="Times New Roman" w:hAnsi="Times New Roman" w:cs="Times New Roman"/>
        </w:rPr>
        <w:t xml:space="preserve"> considered to be a notable</w:t>
      </w:r>
      <w:r w:rsidR="006D619C">
        <w:rPr>
          <w:rFonts w:ascii="Times New Roman" w:hAnsi="Times New Roman" w:cs="Times New Roman"/>
        </w:rPr>
        <w:t xml:space="preserve"> improvement over an earlier versio</w:t>
      </w:r>
      <w:r w:rsidR="00951196">
        <w:rPr>
          <w:rFonts w:ascii="Times New Roman" w:hAnsi="Times New Roman" w:cs="Times New Roman"/>
        </w:rPr>
        <w:t>n (31</w:t>
      </w:r>
      <w:r w:rsidR="006D619C">
        <w:rPr>
          <w:rFonts w:ascii="Times New Roman" w:hAnsi="Times New Roman" w:cs="Times New Roman"/>
        </w:rPr>
        <w:t>), but it is still useful to investigate the changing density o</w:t>
      </w:r>
      <w:r w:rsidR="003233D4">
        <w:rPr>
          <w:rFonts w:ascii="Times New Roman" w:hAnsi="Times New Roman" w:cs="Times New Roman"/>
        </w:rPr>
        <w:t>f precipitation stations</w:t>
      </w:r>
      <w:r w:rsidR="006D619C">
        <w:rPr>
          <w:rFonts w:ascii="Times New Roman" w:hAnsi="Times New Roman" w:cs="Times New Roman"/>
        </w:rPr>
        <w:t xml:space="preserve"> used for interpolation over time for potential problems</w:t>
      </w:r>
      <w:r w:rsidR="003233D4">
        <w:rPr>
          <w:rFonts w:ascii="Times New Roman" w:hAnsi="Times New Roman" w:cs="Times New Roman"/>
        </w:rPr>
        <w:t xml:space="preserve"> related to</w:t>
      </w:r>
      <w:r w:rsidR="0064442D">
        <w:rPr>
          <w:rFonts w:ascii="Times New Roman" w:hAnsi="Times New Roman" w:cs="Times New Roman"/>
        </w:rPr>
        <w:t xml:space="preserve"> the</w:t>
      </w:r>
      <w:r w:rsidR="003233D4">
        <w:rPr>
          <w:rFonts w:ascii="Times New Roman" w:hAnsi="Times New Roman" w:cs="Times New Roman"/>
        </w:rPr>
        <w:t xml:space="preserve"> loss of station data back in time</w:t>
      </w:r>
      <w:r w:rsidR="006D619C">
        <w:rPr>
          <w:rFonts w:ascii="Times New Roman" w:hAnsi="Times New Roman" w:cs="Times New Roman"/>
        </w:rPr>
        <w:t xml:space="preserve">. </w:t>
      </w:r>
      <w:r w:rsidR="00797C03">
        <w:rPr>
          <w:rFonts w:ascii="Times New Roman" w:hAnsi="Times New Roman" w:cs="Times New Roman"/>
        </w:rPr>
        <w:t>Figure 2 shows maps by decade (up to 1950) of the changing density of precipitation stations available for interpolation on the one-half degree regular grid used to produce the CRU TS precipitation field</w:t>
      </w:r>
      <w:r w:rsidR="00812E00">
        <w:rPr>
          <w:rFonts w:ascii="Times New Roman" w:hAnsi="Times New Roman" w:cs="Times New Roman"/>
        </w:rPr>
        <w:t xml:space="preserve">. </w:t>
      </w:r>
      <w:r w:rsidR="00954162">
        <w:rPr>
          <w:rFonts w:ascii="Times New Roman" w:hAnsi="Times New Roman" w:cs="Times New Roman"/>
        </w:rPr>
        <w:t>Overall, station density is</w:t>
      </w:r>
      <w:r w:rsidR="00AB0287">
        <w:rPr>
          <w:rFonts w:ascii="Times New Roman" w:hAnsi="Times New Roman" w:cs="Times New Roman"/>
        </w:rPr>
        <w:t xml:space="preserve"> high and</w:t>
      </w:r>
      <w:r w:rsidR="00BD2492">
        <w:rPr>
          <w:rFonts w:ascii="Times New Roman" w:hAnsi="Times New Roman" w:cs="Times New Roman"/>
        </w:rPr>
        <w:t xml:space="preserve"> stable back in time</w:t>
      </w:r>
      <w:r w:rsidR="00AB0287">
        <w:rPr>
          <w:rFonts w:ascii="Times New Roman" w:hAnsi="Times New Roman" w:cs="Times New Roman"/>
        </w:rPr>
        <w:t xml:space="preserve"> for</w:t>
      </w:r>
      <w:r w:rsidR="00BD2492">
        <w:rPr>
          <w:rFonts w:ascii="Times New Roman" w:hAnsi="Times New Roman" w:cs="Times New Roman"/>
        </w:rPr>
        <w:t xml:space="preserve"> most areas</w:t>
      </w:r>
      <w:r w:rsidR="00812E00">
        <w:rPr>
          <w:rFonts w:ascii="Times New Roman" w:hAnsi="Times New Roman" w:cs="Times New Roman"/>
        </w:rPr>
        <w:t xml:space="preserve"> of the OWDA domain</w:t>
      </w:r>
      <w:r w:rsidR="00954162">
        <w:rPr>
          <w:rFonts w:ascii="Times New Roman" w:hAnsi="Times New Roman" w:cs="Times New Roman"/>
        </w:rPr>
        <w:t>. Only in Turkey and the Middle East is there</w:t>
      </w:r>
      <w:r w:rsidR="00AB0287">
        <w:rPr>
          <w:rFonts w:ascii="Times New Roman" w:hAnsi="Times New Roman" w:cs="Times New Roman"/>
        </w:rPr>
        <w:t xml:space="preserve"> </w:t>
      </w:r>
      <w:r w:rsidR="0001563F">
        <w:rPr>
          <w:rFonts w:ascii="Times New Roman" w:hAnsi="Times New Roman" w:cs="Times New Roman"/>
        </w:rPr>
        <w:t>an obvious loss of</w:t>
      </w:r>
      <w:r w:rsidR="00D90C6E">
        <w:rPr>
          <w:rFonts w:ascii="Times New Roman" w:hAnsi="Times New Roman" w:cs="Times New Roman"/>
        </w:rPr>
        <w:t xml:space="preserve"> local</w:t>
      </w:r>
      <w:r w:rsidR="00954162">
        <w:rPr>
          <w:rFonts w:ascii="Times New Roman" w:hAnsi="Times New Roman" w:cs="Times New Roman"/>
        </w:rPr>
        <w:t xml:space="preserve"> </w:t>
      </w:r>
      <w:r w:rsidR="00AB0287">
        <w:rPr>
          <w:rFonts w:ascii="Times New Roman" w:hAnsi="Times New Roman" w:cs="Times New Roman"/>
        </w:rPr>
        <w:t xml:space="preserve">precipitation </w:t>
      </w:r>
      <w:r w:rsidR="00D90C6E">
        <w:rPr>
          <w:rFonts w:ascii="Times New Roman" w:hAnsi="Times New Roman" w:cs="Times New Roman"/>
        </w:rPr>
        <w:t>data</w:t>
      </w:r>
      <w:r w:rsidR="0001563F">
        <w:rPr>
          <w:rFonts w:ascii="Times New Roman" w:hAnsi="Times New Roman" w:cs="Times New Roman"/>
        </w:rPr>
        <w:t xml:space="preserve"> </w:t>
      </w:r>
      <w:r w:rsidR="00574272">
        <w:rPr>
          <w:rFonts w:ascii="Times New Roman" w:hAnsi="Times New Roman" w:cs="Times New Roman"/>
        </w:rPr>
        <w:t xml:space="preserve">for interpolation prior to 1930. This could </w:t>
      </w:r>
      <w:r w:rsidR="00A94867">
        <w:rPr>
          <w:rFonts w:ascii="Times New Roman" w:hAnsi="Times New Roman" w:cs="Times New Roman"/>
        </w:rPr>
        <w:t>result in some loss of variance</w:t>
      </w:r>
      <w:r w:rsidR="00574272">
        <w:rPr>
          <w:rFonts w:ascii="Times New Roman" w:hAnsi="Times New Roman" w:cs="Times New Roman"/>
        </w:rPr>
        <w:t xml:space="preserve"> in the interpolated values </w:t>
      </w:r>
      <w:r w:rsidR="00172233">
        <w:rPr>
          <w:rFonts w:ascii="Times New Roman" w:hAnsi="Times New Roman" w:cs="Times New Roman"/>
        </w:rPr>
        <w:t>in that region</w:t>
      </w:r>
      <w:r w:rsidR="005A6BB6">
        <w:rPr>
          <w:rFonts w:ascii="Times New Roman" w:hAnsi="Times New Roman" w:cs="Times New Roman"/>
        </w:rPr>
        <w:t xml:space="preserve"> prior to 1930 due</w:t>
      </w:r>
      <w:r w:rsidR="00744A70">
        <w:rPr>
          <w:rFonts w:ascii="Times New Roman" w:hAnsi="Times New Roman" w:cs="Times New Roman"/>
        </w:rPr>
        <w:t xml:space="preserve"> a</w:t>
      </w:r>
      <w:r w:rsidR="00574272">
        <w:rPr>
          <w:rFonts w:ascii="Times New Roman" w:hAnsi="Times New Roman" w:cs="Times New Roman"/>
        </w:rPr>
        <w:t xml:space="preserve"> ‘relaxation to cli</w:t>
      </w:r>
      <w:r w:rsidR="00D8607A">
        <w:rPr>
          <w:rFonts w:ascii="Times New Roman" w:hAnsi="Times New Roman" w:cs="Times New Roman"/>
        </w:rPr>
        <w:t>matology’</w:t>
      </w:r>
      <w:r w:rsidR="00744A70">
        <w:rPr>
          <w:rFonts w:ascii="Times New Roman" w:hAnsi="Times New Roman" w:cs="Times New Roman"/>
        </w:rPr>
        <w:t xml:space="preserve"> (loss of variance towards the climatological mean)</w:t>
      </w:r>
      <w:r w:rsidR="00574272">
        <w:rPr>
          <w:rFonts w:ascii="Times New Roman" w:hAnsi="Times New Roman" w:cs="Times New Roman"/>
        </w:rPr>
        <w:t xml:space="preserve"> that is part of the CRU TS </w:t>
      </w:r>
      <w:r w:rsidR="00172233">
        <w:rPr>
          <w:rFonts w:ascii="Times New Roman" w:hAnsi="Times New Roman" w:cs="Times New Roman"/>
        </w:rPr>
        <w:t xml:space="preserve">gridding </w:t>
      </w:r>
      <w:r w:rsidR="00574272">
        <w:rPr>
          <w:rFonts w:ascii="Times New Roman" w:hAnsi="Times New Roman" w:cs="Times New Roman"/>
        </w:rPr>
        <w:t>methodology in large</w:t>
      </w:r>
      <w:r w:rsidR="005D3EBB">
        <w:rPr>
          <w:rFonts w:ascii="Times New Roman" w:hAnsi="Times New Roman" w:cs="Times New Roman"/>
        </w:rPr>
        <w:t xml:space="preserve"> areas devoid of station data</w:t>
      </w:r>
      <w:r w:rsidR="00AE5416">
        <w:rPr>
          <w:rFonts w:ascii="Times New Roman" w:hAnsi="Times New Roman" w:cs="Times New Roman"/>
        </w:rPr>
        <w:t xml:space="preserve"> (32</w:t>
      </w:r>
      <w:r w:rsidR="00194871">
        <w:rPr>
          <w:rFonts w:ascii="Times New Roman" w:hAnsi="Times New Roman" w:cs="Times New Roman"/>
        </w:rPr>
        <w:t>)</w:t>
      </w:r>
      <w:r w:rsidR="005D3EBB">
        <w:rPr>
          <w:rFonts w:ascii="Times New Roman" w:hAnsi="Times New Roman" w:cs="Times New Roman"/>
        </w:rPr>
        <w:t>. The Shoemaker F-test for equal variances</w:t>
      </w:r>
      <w:r w:rsidR="00AE5416">
        <w:rPr>
          <w:rFonts w:ascii="Times New Roman" w:hAnsi="Times New Roman" w:cs="Times New Roman"/>
        </w:rPr>
        <w:t xml:space="preserve"> (33</w:t>
      </w:r>
      <w:r w:rsidR="00172233">
        <w:rPr>
          <w:rFonts w:ascii="Times New Roman" w:hAnsi="Times New Roman" w:cs="Times New Roman"/>
        </w:rPr>
        <w:t>)</w:t>
      </w:r>
      <w:r w:rsidR="00351BB8">
        <w:rPr>
          <w:rFonts w:ascii="Times New Roman" w:hAnsi="Times New Roman" w:cs="Times New Roman"/>
        </w:rPr>
        <w:t xml:space="preserve"> was</w:t>
      </w:r>
      <w:r w:rsidR="003C270D">
        <w:rPr>
          <w:rFonts w:ascii="Times New Roman" w:hAnsi="Times New Roman" w:cs="Times New Roman"/>
        </w:rPr>
        <w:t xml:space="preserve"> used to test for this possible effect in</w:t>
      </w:r>
      <w:r w:rsidR="001063AC">
        <w:rPr>
          <w:rFonts w:ascii="Times New Roman" w:hAnsi="Times New Roman" w:cs="Times New Roman"/>
        </w:rPr>
        <w:t xml:space="preserve"> the</w:t>
      </w:r>
      <w:r w:rsidR="00BA6239">
        <w:rPr>
          <w:rFonts w:ascii="Times New Roman" w:hAnsi="Times New Roman" w:cs="Times New Roman"/>
        </w:rPr>
        <w:t xml:space="preserve"> summer</w:t>
      </w:r>
      <w:r w:rsidR="003C270D">
        <w:rPr>
          <w:rFonts w:ascii="Times New Roman" w:hAnsi="Times New Roman" w:cs="Times New Roman"/>
        </w:rPr>
        <w:t xml:space="preserve"> </w:t>
      </w:r>
      <w:proofErr w:type="spellStart"/>
      <w:r w:rsidR="003C270D">
        <w:rPr>
          <w:rFonts w:ascii="Times New Roman" w:hAnsi="Times New Roman" w:cs="Times New Roman"/>
        </w:rPr>
        <w:t>scPDSI</w:t>
      </w:r>
      <w:proofErr w:type="spellEnd"/>
      <w:r w:rsidR="003C270D">
        <w:rPr>
          <w:rFonts w:ascii="Times New Roman" w:hAnsi="Times New Roman" w:cs="Times New Roman"/>
        </w:rPr>
        <w:t xml:space="preserve"> data by comparing the variances of</w:t>
      </w:r>
      <w:r w:rsidR="005D3EBB">
        <w:rPr>
          <w:rFonts w:ascii="Times New Roman" w:hAnsi="Times New Roman" w:cs="Times New Roman"/>
        </w:rPr>
        <w:t xml:space="preserve"> </w:t>
      </w:r>
      <w:r w:rsidR="00BD7821">
        <w:rPr>
          <w:rFonts w:ascii="Times New Roman" w:hAnsi="Times New Roman" w:cs="Times New Roman"/>
        </w:rPr>
        <w:t>the 1928-1978 calibration</w:t>
      </w:r>
      <w:r w:rsidR="003C270D">
        <w:rPr>
          <w:rFonts w:ascii="Times New Roman" w:hAnsi="Times New Roman" w:cs="Times New Roman"/>
        </w:rPr>
        <w:t xml:space="preserve"> and</w:t>
      </w:r>
      <w:r w:rsidR="005D3EBB">
        <w:rPr>
          <w:rFonts w:ascii="Times New Roman" w:hAnsi="Times New Roman" w:cs="Times New Roman"/>
        </w:rPr>
        <w:t xml:space="preserve"> 1901-1927 validation period</w:t>
      </w:r>
      <w:r w:rsidR="00BD7821">
        <w:rPr>
          <w:rFonts w:ascii="Times New Roman" w:hAnsi="Times New Roman" w:cs="Times New Roman"/>
        </w:rPr>
        <w:t>s used for reconstruction and testing of the OWDA (see</w:t>
      </w:r>
      <w:r w:rsidR="00FF35E6">
        <w:rPr>
          <w:rFonts w:ascii="Times New Roman" w:hAnsi="Times New Roman" w:cs="Times New Roman"/>
        </w:rPr>
        <w:t xml:space="preserve"> the</w:t>
      </w:r>
      <w:r w:rsidR="00BD7821">
        <w:rPr>
          <w:rFonts w:ascii="Times New Roman" w:hAnsi="Times New Roman" w:cs="Times New Roman"/>
        </w:rPr>
        <w:t xml:space="preserve"> </w:t>
      </w:r>
      <w:r w:rsidR="00BD7821" w:rsidRPr="00BD7821">
        <w:rPr>
          <w:rFonts w:ascii="Times New Roman" w:hAnsi="Times New Roman" w:cs="Times New Roman"/>
          <w:i/>
        </w:rPr>
        <w:t>Point-by-Point Regression</w:t>
      </w:r>
      <w:r w:rsidR="000E121E">
        <w:rPr>
          <w:rFonts w:ascii="Times New Roman" w:hAnsi="Times New Roman" w:cs="Times New Roman"/>
        </w:rPr>
        <w:t xml:space="preserve"> section</w:t>
      </w:r>
      <w:r w:rsidR="00BD7821">
        <w:rPr>
          <w:rFonts w:ascii="Times New Roman" w:hAnsi="Times New Roman" w:cs="Times New Roman"/>
        </w:rPr>
        <w:t>)</w:t>
      </w:r>
      <w:r w:rsidR="00BA6239">
        <w:rPr>
          <w:rFonts w:ascii="Times New Roman" w:hAnsi="Times New Roman" w:cs="Times New Roman"/>
        </w:rPr>
        <w:t>.</w:t>
      </w:r>
      <w:r w:rsidR="001063AC">
        <w:rPr>
          <w:rFonts w:ascii="Times New Roman" w:hAnsi="Times New Roman" w:cs="Times New Roman"/>
        </w:rPr>
        <w:t xml:space="preserve"> </w:t>
      </w:r>
      <w:r w:rsidR="00A94867">
        <w:rPr>
          <w:rFonts w:ascii="Times New Roman" w:hAnsi="Times New Roman" w:cs="Times New Roman"/>
        </w:rPr>
        <w:t>The results</w:t>
      </w:r>
      <w:r w:rsidR="007F6CEA">
        <w:rPr>
          <w:rFonts w:ascii="Times New Roman" w:hAnsi="Times New Roman" w:cs="Times New Roman"/>
        </w:rPr>
        <w:t xml:space="preserve"> of this</w:t>
      </w:r>
      <w:r w:rsidR="00635DC5">
        <w:rPr>
          <w:rFonts w:ascii="Times New Roman" w:hAnsi="Times New Roman" w:cs="Times New Roman"/>
        </w:rPr>
        <w:t xml:space="preserve"> test</w:t>
      </w:r>
      <w:r w:rsidR="001063AC">
        <w:rPr>
          <w:rFonts w:ascii="Times New Roman" w:hAnsi="Times New Roman" w:cs="Times New Roman"/>
        </w:rPr>
        <w:t xml:space="preserve"> reveal</w:t>
      </w:r>
      <w:r w:rsidR="0056642F">
        <w:rPr>
          <w:rFonts w:ascii="Times New Roman" w:hAnsi="Times New Roman" w:cs="Times New Roman"/>
        </w:rPr>
        <w:t>ed statistically significant</w:t>
      </w:r>
      <w:r w:rsidR="00B13C4D">
        <w:rPr>
          <w:rFonts w:ascii="Times New Roman" w:hAnsi="Times New Roman" w:cs="Times New Roman"/>
        </w:rPr>
        <w:t xml:space="preserve"> (p&lt;0.01)</w:t>
      </w:r>
      <w:r w:rsidR="0056642F">
        <w:rPr>
          <w:rFonts w:ascii="Times New Roman" w:hAnsi="Times New Roman" w:cs="Times New Roman"/>
        </w:rPr>
        <w:t xml:space="preserve"> </w:t>
      </w:r>
      <w:r w:rsidR="003437D1">
        <w:rPr>
          <w:rFonts w:ascii="Times New Roman" w:hAnsi="Times New Roman" w:cs="Times New Roman"/>
        </w:rPr>
        <w:t>reductions in variance</w:t>
      </w:r>
      <w:r w:rsidR="00A94867">
        <w:rPr>
          <w:rFonts w:ascii="Times New Roman" w:hAnsi="Times New Roman" w:cs="Times New Roman"/>
        </w:rPr>
        <w:t xml:space="preserve"> </w:t>
      </w:r>
      <w:r w:rsidR="00824FFA">
        <w:rPr>
          <w:rFonts w:ascii="Times New Roman" w:hAnsi="Times New Roman" w:cs="Times New Roman"/>
        </w:rPr>
        <w:t>in</w:t>
      </w:r>
      <w:r w:rsidR="00E85EEA">
        <w:rPr>
          <w:rFonts w:ascii="Times New Roman" w:hAnsi="Times New Roman" w:cs="Times New Roman"/>
        </w:rPr>
        <w:t xml:space="preserve"> the</w:t>
      </w:r>
      <w:r w:rsidR="00A85466">
        <w:rPr>
          <w:rFonts w:ascii="Times New Roman" w:hAnsi="Times New Roman" w:cs="Times New Roman"/>
        </w:rPr>
        <w:t xml:space="preserve"> </w:t>
      </w:r>
      <w:proofErr w:type="spellStart"/>
      <w:r w:rsidR="00A85466">
        <w:rPr>
          <w:rFonts w:ascii="Times New Roman" w:hAnsi="Times New Roman" w:cs="Times New Roman"/>
        </w:rPr>
        <w:t>scPDSI</w:t>
      </w:r>
      <w:proofErr w:type="spellEnd"/>
      <w:r w:rsidR="00A85466">
        <w:rPr>
          <w:rFonts w:ascii="Times New Roman" w:hAnsi="Times New Roman" w:cs="Times New Roman"/>
        </w:rPr>
        <w:t xml:space="preserve"> data </w:t>
      </w:r>
      <w:r w:rsidR="007F6CEA">
        <w:rPr>
          <w:rFonts w:ascii="Times New Roman" w:hAnsi="Times New Roman" w:cs="Times New Roman"/>
        </w:rPr>
        <w:t xml:space="preserve">prior to 1928 </w:t>
      </w:r>
      <w:r w:rsidR="00A85466">
        <w:rPr>
          <w:rFonts w:ascii="Times New Roman" w:hAnsi="Times New Roman" w:cs="Times New Roman"/>
        </w:rPr>
        <w:t>over</w:t>
      </w:r>
      <w:r w:rsidR="0056642F">
        <w:rPr>
          <w:rFonts w:ascii="Times New Roman" w:hAnsi="Times New Roman" w:cs="Times New Roman"/>
        </w:rPr>
        <w:t xml:space="preserve"> eastern</w:t>
      </w:r>
      <w:r w:rsidR="004F5EFF">
        <w:rPr>
          <w:rFonts w:ascii="Times New Roman" w:hAnsi="Times New Roman" w:cs="Times New Roman"/>
        </w:rPr>
        <w:t xml:space="preserve"> Turkey,</w:t>
      </w:r>
      <w:r w:rsidR="000E11EA">
        <w:rPr>
          <w:rFonts w:ascii="Times New Roman" w:hAnsi="Times New Roman" w:cs="Times New Roman"/>
        </w:rPr>
        <w:t xml:space="preserve"> the Middle East</w:t>
      </w:r>
      <w:r w:rsidR="0056642F">
        <w:rPr>
          <w:rFonts w:ascii="Times New Roman" w:hAnsi="Times New Roman" w:cs="Times New Roman"/>
        </w:rPr>
        <w:t xml:space="preserve"> (mostly Syria and Iraq)</w:t>
      </w:r>
      <w:r w:rsidR="004F5EFF">
        <w:rPr>
          <w:rFonts w:ascii="Times New Roman" w:hAnsi="Times New Roman" w:cs="Times New Roman"/>
        </w:rPr>
        <w:t>, and fringe areas of the Sahara Desert</w:t>
      </w:r>
      <w:r w:rsidR="00824FFA">
        <w:rPr>
          <w:rFonts w:ascii="Times New Roman" w:hAnsi="Times New Roman" w:cs="Times New Roman"/>
        </w:rPr>
        <w:t xml:space="preserve"> </w:t>
      </w:r>
      <w:r w:rsidR="00635DC5">
        <w:rPr>
          <w:rFonts w:ascii="Times New Roman" w:hAnsi="Times New Roman" w:cs="Times New Roman"/>
        </w:rPr>
        <w:t>(Fig. 3)</w:t>
      </w:r>
      <w:r w:rsidR="00250A0E">
        <w:rPr>
          <w:rFonts w:ascii="Times New Roman" w:hAnsi="Times New Roman" w:cs="Times New Roman"/>
        </w:rPr>
        <w:t>.</w:t>
      </w:r>
      <w:r w:rsidR="008C6A22">
        <w:rPr>
          <w:rFonts w:ascii="Times New Roman" w:hAnsi="Times New Roman" w:cs="Times New Roman"/>
        </w:rPr>
        <w:t xml:space="preserve"> This suggests a</w:t>
      </w:r>
      <w:r w:rsidR="00B13C4D">
        <w:rPr>
          <w:rFonts w:ascii="Times New Roman" w:hAnsi="Times New Roman" w:cs="Times New Roman"/>
        </w:rPr>
        <w:t xml:space="preserve"> ‘relaxation to climatology’ in those areas</w:t>
      </w:r>
      <w:r w:rsidR="008C6A22">
        <w:rPr>
          <w:rFonts w:ascii="Times New Roman" w:hAnsi="Times New Roman" w:cs="Times New Roman"/>
        </w:rPr>
        <w:t xml:space="preserve"> that </w:t>
      </w:r>
      <w:r w:rsidR="00484367">
        <w:rPr>
          <w:rFonts w:ascii="Times New Roman" w:hAnsi="Times New Roman" w:cs="Times New Roman"/>
        </w:rPr>
        <w:t>could affect the reliability</w:t>
      </w:r>
      <w:r w:rsidR="00E82D27">
        <w:rPr>
          <w:rFonts w:ascii="Times New Roman" w:hAnsi="Times New Roman" w:cs="Times New Roman"/>
        </w:rPr>
        <w:t xml:space="preserve"> of</w:t>
      </w:r>
      <w:r w:rsidR="008C6A22">
        <w:rPr>
          <w:rFonts w:ascii="Times New Roman" w:hAnsi="Times New Roman" w:cs="Times New Roman"/>
        </w:rPr>
        <w:t xml:space="preserve"> the validation test results</w:t>
      </w:r>
      <w:r w:rsidR="00E82D27">
        <w:rPr>
          <w:rFonts w:ascii="Times New Roman" w:hAnsi="Times New Roman" w:cs="Times New Roman"/>
        </w:rPr>
        <w:t xml:space="preserve"> there</w:t>
      </w:r>
      <w:r w:rsidR="00797C03">
        <w:rPr>
          <w:rFonts w:ascii="Times New Roman" w:hAnsi="Times New Roman" w:cs="Times New Roman"/>
        </w:rPr>
        <w:t>.</w:t>
      </w:r>
    </w:p>
    <w:p w14:paraId="5727B419" w14:textId="4EC2B993" w:rsidR="0086425E" w:rsidRDefault="007F01E0" w:rsidP="00954162">
      <w:pPr>
        <w:spacing w:after="0"/>
        <w:ind w:firstLine="720"/>
        <w:jc w:val="both"/>
        <w:rPr>
          <w:rFonts w:ascii="Times New Roman" w:hAnsi="Times New Roman" w:cs="Times New Roman"/>
        </w:rPr>
      </w:pPr>
      <w:r>
        <w:rPr>
          <w:rFonts w:ascii="Times New Roman" w:hAnsi="Times New Roman" w:cs="Times New Roman"/>
        </w:rPr>
        <w:t>A</w:t>
      </w:r>
      <w:r w:rsidR="00C54AD9">
        <w:rPr>
          <w:rFonts w:ascii="Times New Roman" w:hAnsi="Times New Roman" w:cs="Times New Roman"/>
        </w:rPr>
        <w:t xml:space="preserve"> simple but</w:t>
      </w:r>
      <w:r w:rsidR="0086425E">
        <w:rPr>
          <w:rFonts w:ascii="Times New Roman" w:hAnsi="Times New Roman" w:cs="Times New Roman"/>
        </w:rPr>
        <w:t xml:space="preserve"> power</w:t>
      </w:r>
      <w:r w:rsidR="00796802">
        <w:rPr>
          <w:rFonts w:ascii="Times New Roman" w:hAnsi="Times New Roman" w:cs="Times New Roman"/>
        </w:rPr>
        <w:t>ful</w:t>
      </w:r>
      <w:r w:rsidR="00C54AD9">
        <w:rPr>
          <w:rFonts w:ascii="Times New Roman" w:hAnsi="Times New Roman" w:cs="Times New Roman"/>
        </w:rPr>
        <w:t xml:space="preserve"> omnibus</w:t>
      </w:r>
      <w:r w:rsidR="0086425E">
        <w:rPr>
          <w:rFonts w:ascii="Times New Roman" w:hAnsi="Times New Roman" w:cs="Times New Roman"/>
        </w:rPr>
        <w:t xml:space="preserve"> test of normality based on the joint use of </w:t>
      </w:r>
      <w:proofErr w:type="spellStart"/>
      <w:r w:rsidR="0086425E">
        <w:rPr>
          <w:rFonts w:ascii="Times New Roman" w:hAnsi="Times New Roman" w:cs="Times New Roman"/>
        </w:rPr>
        <w:t>skewness</w:t>
      </w:r>
      <w:proofErr w:type="spellEnd"/>
      <w:r w:rsidR="0086425E">
        <w:rPr>
          <w:rFonts w:ascii="Times New Roman" w:hAnsi="Times New Roman" w:cs="Times New Roman"/>
        </w:rPr>
        <w:t xml:space="preserve"> and kurtosis</w:t>
      </w:r>
      <w:r w:rsidR="00C54AD9">
        <w:rPr>
          <w:rFonts w:ascii="Times New Roman" w:hAnsi="Times New Roman" w:cs="Times New Roman"/>
        </w:rPr>
        <w:t xml:space="preserve">, the </w:t>
      </w:r>
      <w:proofErr w:type="spellStart"/>
      <w:r w:rsidR="00C54AD9">
        <w:rPr>
          <w:rFonts w:ascii="Times New Roman" w:hAnsi="Times New Roman" w:cs="Times New Roman"/>
        </w:rPr>
        <w:t>D’Agostino</w:t>
      </w:r>
      <w:proofErr w:type="spellEnd"/>
      <w:r w:rsidR="00C54AD9">
        <w:rPr>
          <w:rFonts w:ascii="Times New Roman" w:hAnsi="Times New Roman" w:cs="Times New Roman"/>
        </w:rPr>
        <w:t>-Pearson K</w:t>
      </w:r>
      <w:r w:rsidR="00C54AD9">
        <w:rPr>
          <w:rFonts w:ascii="Times New Roman" w:hAnsi="Times New Roman" w:cs="Times New Roman"/>
          <w:vertAlign w:val="superscript"/>
        </w:rPr>
        <w:t>2</w:t>
      </w:r>
      <w:r w:rsidR="00773C6E">
        <w:rPr>
          <w:rFonts w:ascii="Times New Roman" w:hAnsi="Times New Roman" w:cs="Times New Roman"/>
        </w:rPr>
        <w:t xml:space="preserve"> </w:t>
      </w:r>
      <w:r w:rsidR="00C54AD9">
        <w:rPr>
          <w:rFonts w:ascii="Times New Roman" w:hAnsi="Times New Roman" w:cs="Times New Roman"/>
        </w:rPr>
        <w:t xml:space="preserve">statistic </w:t>
      </w:r>
      <w:r w:rsidR="00773C6E">
        <w:rPr>
          <w:rFonts w:ascii="Times New Roman" w:hAnsi="Times New Roman" w:cs="Times New Roman"/>
        </w:rPr>
        <w:t>(34</w:t>
      </w:r>
      <w:r w:rsidR="0086425E">
        <w:rPr>
          <w:rFonts w:ascii="Times New Roman" w:hAnsi="Times New Roman" w:cs="Times New Roman"/>
        </w:rPr>
        <w:t>)</w:t>
      </w:r>
      <w:r w:rsidR="00C54AD9">
        <w:rPr>
          <w:rFonts w:ascii="Times New Roman" w:hAnsi="Times New Roman" w:cs="Times New Roman"/>
        </w:rPr>
        <w:t>,</w:t>
      </w:r>
      <w:r w:rsidR="0086425E">
        <w:rPr>
          <w:rFonts w:ascii="Times New Roman" w:hAnsi="Times New Roman" w:cs="Times New Roman"/>
        </w:rPr>
        <w:t xml:space="preserve"> was applied</w:t>
      </w:r>
      <w:r w:rsidR="009418B4">
        <w:rPr>
          <w:rFonts w:ascii="Times New Roman" w:hAnsi="Times New Roman" w:cs="Times New Roman"/>
        </w:rPr>
        <w:t xml:space="preserve"> next to the summer </w:t>
      </w:r>
      <w:proofErr w:type="spellStart"/>
      <w:r w:rsidR="009418B4">
        <w:rPr>
          <w:rFonts w:ascii="Times New Roman" w:hAnsi="Times New Roman" w:cs="Times New Roman"/>
        </w:rPr>
        <w:t>scPDSI</w:t>
      </w:r>
      <w:proofErr w:type="spellEnd"/>
      <w:r w:rsidR="005B5CC9">
        <w:rPr>
          <w:rFonts w:ascii="Times New Roman" w:hAnsi="Times New Roman" w:cs="Times New Roman"/>
        </w:rPr>
        <w:t xml:space="preserve"> grid</w:t>
      </w:r>
      <w:r w:rsidR="009418B4">
        <w:rPr>
          <w:rFonts w:ascii="Times New Roman" w:hAnsi="Times New Roman" w:cs="Times New Roman"/>
        </w:rPr>
        <w:t xml:space="preserve"> over</w:t>
      </w:r>
      <w:r w:rsidR="0086425E">
        <w:rPr>
          <w:rFonts w:ascii="Times New Roman" w:hAnsi="Times New Roman" w:cs="Times New Roman"/>
        </w:rPr>
        <w:t xml:space="preserve"> </w:t>
      </w:r>
      <w:r w:rsidR="005B5CC9">
        <w:rPr>
          <w:rFonts w:ascii="Times New Roman" w:hAnsi="Times New Roman" w:cs="Times New Roman"/>
        </w:rPr>
        <w:t xml:space="preserve">the </w:t>
      </w:r>
      <w:r w:rsidR="0086425E">
        <w:rPr>
          <w:rFonts w:ascii="Times New Roman" w:hAnsi="Times New Roman" w:cs="Times New Roman"/>
        </w:rPr>
        <w:t>calibration</w:t>
      </w:r>
      <w:r w:rsidR="009418B4">
        <w:rPr>
          <w:rFonts w:ascii="Times New Roman" w:hAnsi="Times New Roman" w:cs="Times New Roman"/>
        </w:rPr>
        <w:t xml:space="preserve"> period</w:t>
      </w:r>
      <w:r w:rsidR="005B5CC9">
        <w:rPr>
          <w:rFonts w:ascii="Times New Roman" w:hAnsi="Times New Roman" w:cs="Times New Roman"/>
        </w:rPr>
        <w:t xml:space="preserve"> (1928-1978) when non-normality would have its biggest impact on the</w:t>
      </w:r>
      <w:r w:rsidR="00B43563">
        <w:rPr>
          <w:rFonts w:ascii="Times New Roman" w:hAnsi="Times New Roman" w:cs="Times New Roman"/>
        </w:rPr>
        <w:t xml:space="preserve"> regression-based</w:t>
      </w:r>
      <w:r w:rsidR="0012044E">
        <w:rPr>
          <w:rFonts w:ascii="Times New Roman" w:hAnsi="Times New Roman" w:cs="Times New Roman"/>
        </w:rPr>
        <w:t xml:space="preserve"> estimation of the statistical transfer function</w:t>
      </w:r>
      <w:r w:rsidR="00FA70BD">
        <w:rPr>
          <w:rFonts w:ascii="Times New Roman" w:hAnsi="Times New Roman" w:cs="Times New Roman"/>
        </w:rPr>
        <w:t>s</w:t>
      </w:r>
      <w:r w:rsidR="0012044E">
        <w:rPr>
          <w:rFonts w:ascii="Times New Roman" w:hAnsi="Times New Roman" w:cs="Times New Roman"/>
        </w:rPr>
        <w:t xml:space="preserve"> used to reconstruct the OWDA</w:t>
      </w:r>
      <w:r w:rsidR="005B5CC9">
        <w:rPr>
          <w:rFonts w:ascii="Times New Roman" w:hAnsi="Times New Roman" w:cs="Times New Roman"/>
        </w:rPr>
        <w:t>.</w:t>
      </w:r>
      <w:r w:rsidR="0012044E">
        <w:rPr>
          <w:rFonts w:ascii="Times New Roman" w:hAnsi="Times New Roman" w:cs="Times New Roman"/>
        </w:rPr>
        <w:t xml:space="preserve"> The maps</w:t>
      </w:r>
      <w:r w:rsidR="005C1BB7">
        <w:rPr>
          <w:rFonts w:ascii="Times New Roman" w:hAnsi="Times New Roman" w:cs="Times New Roman"/>
        </w:rPr>
        <w:t xml:space="preserve"> of </w:t>
      </w:r>
      <w:proofErr w:type="spellStart"/>
      <w:r w:rsidR="005C1BB7">
        <w:rPr>
          <w:rFonts w:ascii="Times New Roman" w:hAnsi="Times New Roman" w:cs="Times New Roman"/>
        </w:rPr>
        <w:t>skew</w:t>
      </w:r>
      <w:r w:rsidR="007369AD">
        <w:rPr>
          <w:rFonts w:ascii="Times New Roman" w:hAnsi="Times New Roman" w:cs="Times New Roman"/>
        </w:rPr>
        <w:t>ness</w:t>
      </w:r>
      <w:proofErr w:type="spellEnd"/>
      <w:r w:rsidR="007369AD">
        <w:rPr>
          <w:rFonts w:ascii="Times New Roman" w:hAnsi="Times New Roman" w:cs="Times New Roman"/>
        </w:rPr>
        <w:t xml:space="preserve"> (Skew)</w:t>
      </w:r>
      <w:r w:rsidR="005C1BB7">
        <w:rPr>
          <w:rFonts w:ascii="Times New Roman" w:hAnsi="Times New Roman" w:cs="Times New Roman"/>
        </w:rPr>
        <w:t xml:space="preserve"> and kurtosis</w:t>
      </w:r>
      <w:r w:rsidR="007369AD">
        <w:rPr>
          <w:rFonts w:ascii="Times New Roman" w:hAnsi="Times New Roman" w:cs="Times New Roman"/>
        </w:rPr>
        <w:t xml:space="preserve"> (Kurt-3) shown in Fig. 4</w:t>
      </w:r>
      <w:r w:rsidR="005C1BB7">
        <w:rPr>
          <w:rFonts w:ascii="Times New Roman" w:hAnsi="Times New Roman" w:cs="Times New Roman"/>
        </w:rPr>
        <w:t xml:space="preserve"> indicate a</w:t>
      </w:r>
      <w:r w:rsidR="00CB582F">
        <w:rPr>
          <w:rFonts w:ascii="Times New Roman" w:hAnsi="Times New Roman" w:cs="Times New Roman"/>
        </w:rPr>
        <w:t xml:space="preserve"> small</w:t>
      </w:r>
      <w:r w:rsidR="005C1BB7">
        <w:rPr>
          <w:rFonts w:ascii="Times New Roman" w:hAnsi="Times New Roman" w:cs="Times New Roman"/>
        </w:rPr>
        <w:t xml:space="preserve"> tendency for the distribution of summer </w:t>
      </w:r>
      <w:proofErr w:type="spellStart"/>
      <w:r w:rsidR="005C1BB7">
        <w:rPr>
          <w:rFonts w:ascii="Times New Roman" w:hAnsi="Times New Roman" w:cs="Times New Roman"/>
        </w:rPr>
        <w:t>scPDSI</w:t>
      </w:r>
      <w:proofErr w:type="spellEnd"/>
      <w:r w:rsidR="005C1BB7">
        <w:rPr>
          <w:rFonts w:ascii="Times New Roman" w:hAnsi="Times New Roman" w:cs="Times New Roman"/>
        </w:rPr>
        <w:t xml:space="preserve"> to </w:t>
      </w:r>
      <w:r w:rsidR="007369AD">
        <w:rPr>
          <w:rFonts w:ascii="Times New Roman" w:hAnsi="Times New Roman" w:cs="Times New Roman"/>
        </w:rPr>
        <w:t>be positiv</w:t>
      </w:r>
      <w:r w:rsidR="00D710C2">
        <w:rPr>
          <w:rFonts w:ascii="Times New Roman" w:hAnsi="Times New Roman" w:cs="Times New Roman"/>
        </w:rPr>
        <w:t>ely skewed</w:t>
      </w:r>
      <w:r w:rsidR="004201A2">
        <w:rPr>
          <w:rFonts w:ascii="Times New Roman" w:hAnsi="Times New Roman" w:cs="Times New Roman"/>
        </w:rPr>
        <w:t xml:space="preserve"> and</w:t>
      </w:r>
      <w:r w:rsidR="00D710C2">
        <w:rPr>
          <w:rFonts w:ascii="Times New Roman" w:hAnsi="Times New Roman" w:cs="Times New Roman"/>
        </w:rPr>
        <w:t xml:space="preserve"> with</w:t>
      </w:r>
      <w:r w:rsidR="007369AD">
        <w:rPr>
          <w:rFonts w:ascii="Times New Roman" w:hAnsi="Times New Roman" w:cs="Times New Roman"/>
        </w:rPr>
        <w:t xml:space="preserve"> shorter (</w:t>
      </w:r>
      <w:proofErr w:type="spellStart"/>
      <w:r w:rsidR="007369AD">
        <w:rPr>
          <w:rFonts w:ascii="Times New Roman" w:hAnsi="Times New Roman" w:cs="Times New Roman"/>
        </w:rPr>
        <w:t>platykurtic</w:t>
      </w:r>
      <w:proofErr w:type="spellEnd"/>
      <w:r w:rsidR="007369AD">
        <w:rPr>
          <w:rFonts w:ascii="Times New Roman" w:hAnsi="Times New Roman" w:cs="Times New Roman"/>
        </w:rPr>
        <w:t>) tails than expected for normally distributed data</w:t>
      </w:r>
      <w:r w:rsidR="00CB582F">
        <w:rPr>
          <w:rFonts w:ascii="Times New Roman" w:hAnsi="Times New Roman" w:cs="Times New Roman"/>
        </w:rPr>
        <w:t>. However, t</w:t>
      </w:r>
      <w:r w:rsidR="007369AD">
        <w:rPr>
          <w:rFonts w:ascii="Times New Roman" w:hAnsi="Times New Roman" w:cs="Times New Roman"/>
        </w:rPr>
        <w:t xml:space="preserve">hese </w:t>
      </w:r>
      <w:r w:rsidR="004201A2">
        <w:rPr>
          <w:rFonts w:ascii="Times New Roman" w:hAnsi="Times New Roman" w:cs="Times New Roman"/>
        </w:rPr>
        <w:t>data properties</w:t>
      </w:r>
      <w:r w:rsidR="00CB582F">
        <w:rPr>
          <w:rFonts w:ascii="Times New Roman" w:hAnsi="Times New Roman" w:cs="Times New Roman"/>
        </w:rPr>
        <w:t xml:space="preserve"> did not translate into statistically significant (p&lt;0.05) departures from normality over most of the</w:t>
      </w:r>
      <w:r w:rsidR="00D710C2">
        <w:rPr>
          <w:rFonts w:ascii="Times New Roman" w:hAnsi="Times New Roman" w:cs="Times New Roman"/>
        </w:rPr>
        <w:t xml:space="preserve"> OWDA</w:t>
      </w:r>
      <w:r w:rsidR="00CB582F">
        <w:rPr>
          <w:rFonts w:ascii="Times New Roman" w:hAnsi="Times New Roman" w:cs="Times New Roman"/>
        </w:rPr>
        <w:t xml:space="preserve"> domain as indicated by the</w:t>
      </w:r>
      <w:r w:rsidR="00CB582F" w:rsidRPr="00CB582F">
        <w:rPr>
          <w:rFonts w:ascii="Times New Roman" w:hAnsi="Times New Roman" w:cs="Times New Roman"/>
        </w:rPr>
        <w:t xml:space="preserve"> </w:t>
      </w:r>
      <w:proofErr w:type="spellStart"/>
      <w:r w:rsidR="00CB582F">
        <w:rPr>
          <w:rFonts w:ascii="Times New Roman" w:hAnsi="Times New Roman" w:cs="Times New Roman"/>
        </w:rPr>
        <w:t>D’Agostino</w:t>
      </w:r>
      <w:proofErr w:type="spellEnd"/>
      <w:r w:rsidR="00CB582F">
        <w:rPr>
          <w:rFonts w:ascii="Times New Roman" w:hAnsi="Times New Roman" w:cs="Times New Roman"/>
        </w:rPr>
        <w:t>-Pearson K</w:t>
      </w:r>
      <w:r w:rsidR="00CB582F">
        <w:rPr>
          <w:rFonts w:ascii="Times New Roman" w:hAnsi="Times New Roman" w:cs="Times New Roman"/>
          <w:vertAlign w:val="superscript"/>
        </w:rPr>
        <w:t>2</w:t>
      </w:r>
      <w:r w:rsidR="00CB582F">
        <w:rPr>
          <w:rFonts w:ascii="Times New Roman" w:hAnsi="Times New Roman" w:cs="Times New Roman"/>
        </w:rPr>
        <w:t xml:space="preserve"> statistic (K2-test) and its probability (</w:t>
      </w:r>
      <w:proofErr w:type="spellStart"/>
      <w:r w:rsidR="00CB582F">
        <w:rPr>
          <w:rFonts w:ascii="Times New Roman" w:hAnsi="Times New Roman" w:cs="Times New Roman"/>
        </w:rPr>
        <w:t>Prob</w:t>
      </w:r>
      <w:proofErr w:type="spellEnd"/>
      <w:r w:rsidR="00CB582F">
        <w:rPr>
          <w:rFonts w:ascii="Times New Roman" w:hAnsi="Times New Roman" w:cs="Times New Roman"/>
        </w:rPr>
        <w:t>).</w:t>
      </w:r>
      <w:r w:rsidR="00041282">
        <w:rPr>
          <w:rFonts w:ascii="Times New Roman" w:hAnsi="Times New Roman" w:cs="Times New Roman"/>
        </w:rPr>
        <w:t xml:space="preserve">  The summer </w:t>
      </w:r>
      <w:proofErr w:type="spellStart"/>
      <w:r w:rsidR="00041282">
        <w:rPr>
          <w:rFonts w:ascii="Times New Roman" w:hAnsi="Times New Roman" w:cs="Times New Roman"/>
        </w:rPr>
        <w:t>scPDSI</w:t>
      </w:r>
      <w:proofErr w:type="spellEnd"/>
      <w:r w:rsidR="00041282">
        <w:rPr>
          <w:rFonts w:ascii="Times New Roman" w:hAnsi="Times New Roman" w:cs="Times New Roman"/>
        </w:rPr>
        <w:t xml:space="preserve"> data used for reconstruction are for practical purposes normally distributed.</w:t>
      </w:r>
    </w:p>
    <w:p w14:paraId="38C8CAA8" w14:textId="452E33EE" w:rsidR="00D1581E" w:rsidRDefault="00515337" w:rsidP="00954162">
      <w:pPr>
        <w:spacing w:after="0"/>
        <w:ind w:firstLine="720"/>
        <w:jc w:val="both"/>
        <w:rPr>
          <w:rFonts w:ascii="Times New Roman" w:hAnsi="Times New Roman" w:cs="Times New Roman"/>
        </w:rPr>
      </w:pPr>
      <w:r>
        <w:rPr>
          <w:rFonts w:ascii="Times New Roman" w:hAnsi="Times New Roman" w:cs="Times New Roman"/>
        </w:rPr>
        <w:t>A final examination</w:t>
      </w:r>
      <w:r w:rsidR="00A00F55">
        <w:rPr>
          <w:rFonts w:ascii="Times New Roman" w:hAnsi="Times New Roman" w:cs="Times New Roman"/>
        </w:rPr>
        <w:t xml:space="preserve"> of summer </w:t>
      </w:r>
      <w:proofErr w:type="spellStart"/>
      <w:r w:rsidR="00A00F55">
        <w:rPr>
          <w:rFonts w:ascii="Times New Roman" w:hAnsi="Times New Roman" w:cs="Times New Roman"/>
        </w:rPr>
        <w:t>scPDSI</w:t>
      </w:r>
      <w:proofErr w:type="spellEnd"/>
      <w:r>
        <w:rPr>
          <w:rFonts w:ascii="Times New Roman" w:hAnsi="Times New Roman" w:cs="Times New Roman"/>
        </w:rPr>
        <w:t xml:space="preserve"> was conducted to determine the</w:t>
      </w:r>
      <w:r w:rsidR="00105EC9">
        <w:rPr>
          <w:rFonts w:ascii="Times New Roman" w:hAnsi="Times New Roman" w:cs="Times New Roman"/>
        </w:rPr>
        <w:t xml:space="preserve"> characteristic</w:t>
      </w:r>
      <w:r w:rsidR="0029792E">
        <w:rPr>
          <w:rFonts w:ascii="Times New Roman" w:hAnsi="Times New Roman" w:cs="Times New Roman"/>
        </w:rPr>
        <w:t xml:space="preserve"> c</w:t>
      </w:r>
      <w:r w:rsidR="0029792E" w:rsidRPr="00C82619">
        <w:rPr>
          <w:rFonts w:ascii="Times New Roman" w:hAnsi="Times New Roman" w:cs="Times New Roman"/>
        </w:rPr>
        <w:t>orrelation</w:t>
      </w:r>
      <w:r w:rsidR="002D0714">
        <w:rPr>
          <w:rFonts w:ascii="Times New Roman" w:hAnsi="Times New Roman" w:cs="Times New Roman"/>
        </w:rPr>
        <w:t xml:space="preserve"> decay distance (CDD)</w:t>
      </w:r>
      <w:r w:rsidR="00105EC9">
        <w:rPr>
          <w:rFonts w:ascii="Times New Roman" w:hAnsi="Times New Roman" w:cs="Times New Roman"/>
        </w:rPr>
        <w:t xml:space="preserve"> defined by the </w:t>
      </w:r>
      <w:r w:rsidRPr="000A6EC9">
        <w:rPr>
          <w:rFonts w:ascii="Times New Roman" w:hAnsi="Times New Roman" w:cs="Times New Roman"/>
          <w:i/>
        </w:rPr>
        <w:t>e</w:t>
      </w:r>
      <w:r w:rsidR="002D0714">
        <w:rPr>
          <w:rFonts w:ascii="Times New Roman" w:hAnsi="Times New Roman" w:cs="Times New Roman"/>
        </w:rPr>
        <w:t>-folding level of correlation</w:t>
      </w:r>
      <w:r w:rsidR="00105EC9">
        <w:rPr>
          <w:rFonts w:ascii="Times New Roman" w:hAnsi="Times New Roman" w:cs="Times New Roman"/>
        </w:rPr>
        <w:t xml:space="preserve"> (</w:t>
      </w:r>
      <w:r w:rsidR="00105EC9" w:rsidRPr="000A6EC9">
        <w:rPr>
          <w:rFonts w:ascii="Times New Roman" w:hAnsi="Times New Roman" w:cs="Times New Roman"/>
          <w:i/>
        </w:rPr>
        <w:t>1/e</w:t>
      </w:r>
      <w:r w:rsidR="00105EC9">
        <w:rPr>
          <w:rFonts w:ascii="Times New Roman" w:hAnsi="Times New Roman" w:cs="Times New Roman"/>
        </w:rPr>
        <w:t>)</w:t>
      </w:r>
      <w:r w:rsidR="00A00F55">
        <w:rPr>
          <w:rFonts w:ascii="Times New Roman" w:hAnsi="Times New Roman" w:cs="Times New Roman"/>
        </w:rPr>
        <w:t xml:space="preserve"> between grid points</w:t>
      </w:r>
      <w:r w:rsidR="0029792E">
        <w:rPr>
          <w:rFonts w:ascii="Times New Roman" w:hAnsi="Times New Roman" w:cs="Times New Roman"/>
        </w:rPr>
        <w:t>.</w:t>
      </w:r>
      <w:r w:rsidR="00FF75D2">
        <w:rPr>
          <w:rFonts w:ascii="Times New Roman" w:hAnsi="Times New Roman" w:cs="Times New Roman"/>
        </w:rPr>
        <w:t xml:space="preserve"> The pairwise correlation</w:t>
      </w:r>
      <w:r>
        <w:rPr>
          <w:rFonts w:ascii="Times New Roman" w:hAnsi="Times New Roman" w:cs="Times New Roman"/>
        </w:rPr>
        <w:t>s</w:t>
      </w:r>
      <w:r w:rsidR="00FF75D2">
        <w:rPr>
          <w:rFonts w:ascii="Times New Roman" w:hAnsi="Times New Roman" w:cs="Times New Roman"/>
        </w:rPr>
        <w:t xml:space="preserve"> were</w:t>
      </w:r>
      <w:r w:rsidR="00A454C3">
        <w:rPr>
          <w:rFonts w:ascii="Times New Roman" w:hAnsi="Times New Roman" w:cs="Times New Roman"/>
        </w:rPr>
        <w:t xml:space="preserve"> binned</w:t>
      </w:r>
      <w:r w:rsidR="00581A2F">
        <w:rPr>
          <w:rFonts w:ascii="Times New Roman" w:hAnsi="Times New Roman" w:cs="Times New Roman"/>
        </w:rPr>
        <w:t xml:space="preserve"> and averaged</w:t>
      </w:r>
      <w:r w:rsidR="00A454C3">
        <w:rPr>
          <w:rFonts w:ascii="Times New Roman" w:hAnsi="Times New Roman" w:cs="Times New Roman"/>
        </w:rPr>
        <w:t xml:space="preserve"> by</w:t>
      </w:r>
      <w:r w:rsidR="004B2DA6">
        <w:rPr>
          <w:rFonts w:ascii="Times New Roman" w:hAnsi="Times New Roman" w:cs="Times New Roman"/>
        </w:rPr>
        <w:t xml:space="preserve"> 100 km distance increment</w:t>
      </w:r>
      <w:r w:rsidR="00F6686C">
        <w:rPr>
          <w:rFonts w:ascii="Times New Roman" w:hAnsi="Times New Roman" w:cs="Times New Roman"/>
        </w:rPr>
        <w:t>s</w:t>
      </w:r>
      <w:r w:rsidR="00A454C3">
        <w:rPr>
          <w:rFonts w:ascii="Times New Roman" w:hAnsi="Times New Roman" w:cs="Times New Roman"/>
        </w:rPr>
        <w:t xml:space="preserve"> for ea</w:t>
      </w:r>
      <w:r w:rsidR="00581A2F">
        <w:rPr>
          <w:rFonts w:ascii="Times New Roman" w:hAnsi="Times New Roman" w:cs="Times New Roman"/>
        </w:rPr>
        <w:t>ch one-half</w:t>
      </w:r>
      <w:r w:rsidR="000F7B53">
        <w:rPr>
          <w:rFonts w:ascii="Times New Roman" w:hAnsi="Times New Roman" w:cs="Times New Roman"/>
        </w:rPr>
        <w:t xml:space="preserve"> degree</w:t>
      </w:r>
      <w:r w:rsidR="00581A2F">
        <w:rPr>
          <w:rFonts w:ascii="Times New Roman" w:hAnsi="Times New Roman" w:cs="Times New Roman"/>
        </w:rPr>
        <w:t xml:space="preserve"> latitude band</w:t>
      </w:r>
      <w:r w:rsidR="00A454C3">
        <w:rPr>
          <w:rFonts w:ascii="Times New Roman" w:hAnsi="Times New Roman" w:cs="Times New Roman"/>
        </w:rPr>
        <w:t>. Doing so</w:t>
      </w:r>
      <w:r w:rsidR="00FF75D2">
        <w:rPr>
          <w:rFonts w:ascii="Times New Roman" w:hAnsi="Times New Roman" w:cs="Times New Roman"/>
        </w:rPr>
        <w:t xml:space="preserve"> reduce</w:t>
      </w:r>
      <w:r w:rsidR="00A454C3">
        <w:rPr>
          <w:rFonts w:ascii="Times New Roman" w:hAnsi="Times New Roman" w:cs="Times New Roman"/>
        </w:rPr>
        <w:t>d</w:t>
      </w:r>
      <w:r w:rsidR="00FF75D2">
        <w:rPr>
          <w:rFonts w:ascii="Times New Roman" w:hAnsi="Times New Roman" w:cs="Times New Roman"/>
        </w:rPr>
        <w:t xml:space="preserve"> the geographic bias in the number of pairwise correlations</w:t>
      </w:r>
      <w:r w:rsidR="0093384D">
        <w:rPr>
          <w:rFonts w:ascii="Times New Roman" w:hAnsi="Times New Roman" w:cs="Times New Roman"/>
        </w:rPr>
        <w:t xml:space="preserve"> calculated</w:t>
      </w:r>
      <w:r>
        <w:rPr>
          <w:rFonts w:ascii="Times New Roman" w:hAnsi="Times New Roman" w:cs="Times New Roman"/>
        </w:rPr>
        <w:t xml:space="preserve"> as</w:t>
      </w:r>
      <w:r w:rsidR="00A454C3">
        <w:rPr>
          <w:rFonts w:ascii="Times New Roman" w:hAnsi="Times New Roman" w:cs="Times New Roman"/>
        </w:rPr>
        <w:t xml:space="preserve"> a function of latitude and</w:t>
      </w:r>
      <w:r w:rsidR="00FF75D2">
        <w:rPr>
          <w:rFonts w:ascii="Times New Roman" w:hAnsi="Times New Roman" w:cs="Times New Roman"/>
        </w:rPr>
        <w:t xml:space="preserve"> </w:t>
      </w:r>
      <w:r w:rsidR="00AC2F60">
        <w:rPr>
          <w:rFonts w:ascii="Times New Roman" w:hAnsi="Times New Roman" w:cs="Times New Roman"/>
        </w:rPr>
        <w:t>diminished land area above</w:t>
      </w:r>
      <w:r w:rsidR="00674FD7">
        <w:rPr>
          <w:rFonts w:ascii="Times New Roman" w:hAnsi="Times New Roman" w:cs="Times New Roman"/>
        </w:rPr>
        <w:t xml:space="preserve"> ~5</w:t>
      </w:r>
      <w:r w:rsidR="00AC2F60">
        <w:rPr>
          <w:rFonts w:ascii="Times New Roman" w:hAnsi="Times New Roman" w:cs="Times New Roman"/>
        </w:rPr>
        <w:t>5°N</w:t>
      </w:r>
      <w:r>
        <w:rPr>
          <w:rFonts w:ascii="Times New Roman" w:hAnsi="Times New Roman" w:cs="Times New Roman"/>
        </w:rPr>
        <w:t xml:space="preserve"> (Fig. 1). The binned</w:t>
      </w:r>
      <w:r w:rsidR="0056256E">
        <w:rPr>
          <w:rFonts w:ascii="Times New Roman" w:hAnsi="Times New Roman" w:cs="Times New Roman"/>
        </w:rPr>
        <w:t xml:space="preserve"> average</w:t>
      </w:r>
      <w:r>
        <w:rPr>
          <w:rFonts w:ascii="Times New Roman" w:hAnsi="Times New Roman" w:cs="Times New Roman"/>
        </w:rPr>
        <w:t xml:space="preserve"> correlations</w:t>
      </w:r>
      <w:r w:rsidR="00C26931">
        <w:rPr>
          <w:rFonts w:ascii="Times New Roman" w:hAnsi="Times New Roman" w:cs="Times New Roman"/>
        </w:rPr>
        <w:t xml:space="preserve"> were</w:t>
      </w:r>
      <w:r w:rsidR="00803BD1">
        <w:rPr>
          <w:rFonts w:ascii="Times New Roman" w:hAnsi="Times New Roman" w:cs="Times New Roman"/>
        </w:rPr>
        <w:t xml:space="preserve"> also</w:t>
      </w:r>
      <w:r>
        <w:rPr>
          <w:rFonts w:ascii="Times New Roman" w:hAnsi="Times New Roman" w:cs="Times New Roman"/>
        </w:rPr>
        <w:t xml:space="preserve"> </w:t>
      </w:r>
      <w:r w:rsidR="00C07387">
        <w:rPr>
          <w:rFonts w:ascii="Times New Roman" w:hAnsi="Times New Roman" w:cs="Times New Roman"/>
        </w:rPr>
        <w:t xml:space="preserve">color </w:t>
      </w:r>
      <w:r>
        <w:rPr>
          <w:rFonts w:ascii="Times New Roman" w:hAnsi="Times New Roman" w:cs="Times New Roman"/>
        </w:rPr>
        <w:t>c</w:t>
      </w:r>
      <w:r w:rsidR="00803BD1">
        <w:rPr>
          <w:rFonts w:ascii="Times New Roman" w:hAnsi="Times New Roman" w:cs="Times New Roman"/>
        </w:rPr>
        <w:t>oded by latitude to highlight</w:t>
      </w:r>
      <w:r w:rsidR="0056256E">
        <w:rPr>
          <w:rFonts w:ascii="Times New Roman" w:hAnsi="Times New Roman" w:cs="Times New Roman"/>
        </w:rPr>
        <w:t xml:space="preserve"> how much lati</w:t>
      </w:r>
      <w:r w:rsidR="00803BD1">
        <w:rPr>
          <w:rFonts w:ascii="Times New Roman" w:hAnsi="Times New Roman" w:cs="Times New Roman"/>
        </w:rPr>
        <w:t>tudinal dependence</w:t>
      </w:r>
      <w:r w:rsidR="002D0714">
        <w:rPr>
          <w:rFonts w:ascii="Times New Roman" w:hAnsi="Times New Roman" w:cs="Times New Roman"/>
        </w:rPr>
        <w:t xml:space="preserve"> there is in CDD</w:t>
      </w:r>
      <w:r w:rsidR="00105EC9">
        <w:rPr>
          <w:rFonts w:ascii="Times New Roman" w:hAnsi="Times New Roman" w:cs="Times New Roman"/>
        </w:rPr>
        <w:t xml:space="preserve">. </w:t>
      </w:r>
      <w:r w:rsidR="00077953">
        <w:rPr>
          <w:rFonts w:ascii="Times New Roman" w:hAnsi="Times New Roman" w:cs="Times New Roman"/>
        </w:rPr>
        <w:t>The</w:t>
      </w:r>
      <w:r w:rsidR="00803BD1">
        <w:rPr>
          <w:rFonts w:ascii="Times New Roman" w:hAnsi="Times New Roman" w:cs="Times New Roman"/>
        </w:rPr>
        <w:t>se results are shown in Fig. 5</w:t>
      </w:r>
      <w:r w:rsidR="0093384D">
        <w:rPr>
          <w:rFonts w:ascii="Times New Roman" w:hAnsi="Times New Roman" w:cs="Times New Roman"/>
        </w:rPr>
        <w:t>, along</w:t>
      </w:r>
      <w:r w:rsidR="00803BD1">
        <w:rPr>
          <w:rFonts w:ascii="Times New Roman" w:hAnsi="Times New Roman" w:cs="Times New Roman"/>
        </w:rPr>
        <w:t xml:space="preserve"> with a 40</w:t>
      </w:r>
      <w:r w:rsidR="00803BD1" w:rsidRPr="00C82619">
        <w:rPr>
          <w:rFonts w:ascii="Times New Roman" w:hAnsi="Times New Roman" w:cs="Times New Roman"/>
        </w:rPr>
        <w:t>% r</w:t>
      </w:r>
      <w:r w:rsidR="00803BD1">
        <w:rPr>
          <w:rFonts w:ascii="Times New Roman" w:hAnsi="Times New Roman" w:cs="Times New Roman"/>
        </w:rPr>
        <w:t>obust LOESS smooth</w:t>
      </w:r>
      <w:r w:rsidR="009D321B">
        <w:rPr>
          <w:rFonts w:ascii="Times New Roman" w:hAnsi="Times New Roman" w:cs="Times New Roman"/>
        </w:rPr>
        <w:t xml:space="preserve"> fitted</w:t>
      </w:r>
      <w:r w:rsidR="0093384D">
        <w:rPr>
          <w:rFonts w:ascii="Times New Roman" w:hAnsi="Times New Roman" w:cs="Times New Roman"/>
        </w:rPr>
        <w:t xml:space="preserve"> to the binned data</w:t>
      </w:r>
      <w:r w:rsidR="00803BD1" w:rsidRPr="00C82619">
        <w:rPr>
          <w:rFonts w:ascii="Times New Roman" w:hAnsi="Times New Roman" w:cs="Times New Roman"/>
        </w:rPr>
        <w:t xml:space="preserve"> to </w:t>
      </w:r>
      <w:r w:rsidR="0093384D">
        <w:rPr>
          <w:rFonts w:ascii="Times New Roman" w:hAnsi="Times New Roman" w:cs="Times New Roman"/>
        </w:rPr>
        <w:t>estimate the point where</w:t>
      </w:r>
      <w:r w:rsidR="006E4C43">
        <w:rPr>
          <w:rFonts w:ascii="Times New Roman" w:hAnsi="Times New Roman" w:cs="Times New Roman"/>
        </w:rPr>
        <w:t xml:space="preserve"> average</w:t>
      </w:r>
      <w:r w:rsidR="009D321B">
        <w:rPr>
          <w:rFonts w:ascii="Times New Roman" w:hAnsi="Times New Roman" w:cs="Times New Roman"/>
        </w:rPr>
        <w:t xml:space="preserve"> correlation declines to 1/</w:t>
      </w:r>
      <w:r w:rsidR="009D321B" w:rsidRPr="009D321B">
        <w:rPr>
          <w:rFonts w:ascii="Times New Roman" w:hAnsi="Times New Roman" w:cs="Times New Roman"/>
          <w:i/>
        </w:rPr>
        <w:t>e</w:t>
      </w:r>
      <w:r w:rsidR="00803BD1" w:rsidRPr="00C82619">
        <w:rPr>
          <w:rFonts w:ascii="Times New Roman" w:hAnsi="Times New Roman" w:cs="Times New Roman"/>
        </w:rPr>
        <w:t>.</w:t>
      </w:r>
      <w:r w:rsidR="00803BD1">
        <w:rPr>
          <w:rFonts w:ascii="Times New Roman" w:hAnsi="Times New Roman" w:cs="Times New Roman"/>
        </w:rPr>
        <w:t xml:space="preserve"> </w:t>
      </w:r>
      <w:r w:rsidR="001066C5">
        <w:rPr>
          <w:rFonts w:ascii="Times New Roman" w:hAnsi="Times New Roman" w:cs="Times New Roman"/>
        </w:rPr>
        <w:t>The LOESS smooth indicates</w:t>
      </w:r>
      <w:r w:rsidR="00CE4F89">
        <w:rPr>
          <w:rFonts w:ascii="Times New Roman" w:hAnsi="Times New Roman" w:cs="Times New Roman"/>
        </w:rPr>
        <w:t xml:space="preserve"> a</w:t>
      </w:r>
      <w:r w:rsidR="002D0714">
        <w:rPr>
          <w:rFonts w:ascii="Times New Roman" w:hAnsi="Times New Roman" w:cs="Times New Roman"/>
        </w:rPr>
        <w:t xml:space="preserve"> CDD</w:t>
      </w:r>
      <w:r w:rsidR="00C644BF">
        <w:rPr>
          <w:rFonts w:ascii="Times New Roman" w:hAnsi="Times New Roman" w:cs="Times New Roman"/>
        </w:rPr>
        <w:t xml:space="preserve"> of </w:t>
      </w:r>
      <w:r w:rsidR="001066C5">
        <w:rPr>
          <w:rFonts w:ascii="Times New Roman" w:hAnsi="Times New Roman" w:cs="Times New Roman"/>
        </w:rPr>
        <w:t>800 km</w:t>
      </w:r>
      <w:r w:rsidR="00CE4F89">
        <w:rPr>
          <w:rFonts w:ascii="Times New Roman" w:hAnsi="Times New Roman" w:cs="Times New Roman"/>
        </w:rPr>
        <w:t xml:space="preserve"> with considerable latitudinal dependence. </w:t>
      </w:r>
      <w:r w:rsidR="00301C45">
        <w:rPr>
          <w:rFonts w:ascii="Times New Roman" w:hAnsi="Times New Roman" w:cs="Times New Roman"/>
        </w:rPr>
        <w:t>Lower latitudes typically have</w:t>
      </w:r>
      <w:r w:rsidR="000C11BC">
        <w:rPr>
          <w:rFonts w:ascii="Times New Roman" w:hAnsi="Times New Roman" w:cs="Times New Roman"/>
        </w:rPr>
        <w:t xml:space="preserve"> shorter CDDs</w:t>
      </w:r>
      <w:r w:rsidR="00803BD1">
        <w:rPr>
          <w:rFonts w:ascii="Times New Roman" w:hAnsi="Times New Roman" w:cs="Times New Roman"/>
        </w:rPr>
        <w:t xml:space="preserve"> compared to higher latit</w:t>
      </w:r>
      <w:r w:rsidR="00301C45">
        <w:rPr>
          <w:rFonts w:ascii="Times New Roman" w:hAnsi="Times New Roman" w:cs="Times New Roman"/>
        </w:rPr>
        <w:t>udes.</w:t>
      </w:r>
      <w:r w:rsidR="001066C5">
        <w:rPr>
          <w:rFonts w:ascii="Times New Roman" w:hAnsi="Times New Roman" w:cs="Times New Roman"/>
        </w:rPr>
        <w:t xml:space="preserve"> This estimate of </w:t>
      </w:r>
      <w:r w:rsidR="002D0714">
        <w:rPr>
          <w:rFonts w:ascii="Times New Roman" w:hAnsi="Times New Roman" w:cs="Times New Roman"/>
        </w:rPr>
        <w:t>CDD</w:t>
      </w:r>
      <w:r w:rsidR="001066C5">
        <w:rPr>
          <w:rFonts w:ascii="Times New Roman" w:hAnsi="Times New Roman" w:cs="Times New Roman"/>
        </w:rPr>
        <w:t xml:space="preserve"> </w:t>
      </w:r>
      <w:r w:rsidR="00C644BF">
        <w:rPr>
          <w:rFonts w:ascii="Times New Roman" w:hAnsi="Times New Roman" w:cs="Times New Roman"/>
        </w:rPr>
        <w:t xml:space="preserve">is significantly longer than </w:t>
      </w:r>
      <w:r w:rsidR="001066C5">
        <w:rPr>
          <w:rFonts w:ascii="Times New Roman" w:hAnsi="Times New Roman" w:cs="Times New Roman"/>
        </w:rPr>
        <w:t>the 450 km value</w:t>
      </w:r>
      <w:r w:rsidR="002D0714">
        <w:rPr>
          <w:rFonts w:ascii="Times New Roman" w:hAnsi="Times New Roman" w:cs="Times New Roman"/>
        </w:rPr>
        <w:t xml:space="preserve"> reported </w:t>
      </w:r>
      <w:r w:rsidR="00FB3402">
        <w:rPr>
          <w:rFonts w:ascii="Times New Roman" w:hAnsi="Times New Roman" w:cs="Times New Roman"/>
        </w:rPr>
        <w:t>for monthly precipitation (35</w:t>
      </w:r>
      <w:r w:rsidR="00957430">
        <w:rPr>
          <w:rFonts w:ascii="Times New Roman" w:hAnsi="Times New Roman" w:cs="Times New Roman"/>
        </w:rPr>
        <w:t>,36</w:t>
      </w:r>
      <w:r w:rsidR="00FB3402">
        <w:rPr>
          <w:rFonts w:ascii="Times New Roman" w:hAnsi="Times New Roman" w:cs="Times New Roman"/>
        </w:rPr>
        <w:t xml:space="preserve">). </w:t>
      </w:r>
      <w:r w:rsidR="000C11BC">
        <w:rPr>
          <w:rFonts w:ascii="Times New Roman" w:hAnsi="Times New Roman" w:cs="Times New Roman"/>
        </w:rPr>
        <w:t xml:space="preserve">However, </w:t>
      </w:r>
      <w:proofErr w:type="spellStart"/>
      <w:r w:rsidR="000C11BC">
        <w:rPr>
          <w:rFonts w:ascii="Times New Roman" w:hAnsi="Times New Roman" w:cs="Times New Roman"/>
        </w:rPr>
        <w:t>scPDSI</w:t>
      </w:r>
      <w:proofErr w:type="spellEnd"/>
      <w:r w:rsidR="000C11BC">
        <w:rPr>
          <w:rFonts w:ascii="Times New Roman" w:hAnsi="Times New Roman" w:cs="Times New Roman"/>
        </w:rPr>
        <w:t xml:space="preserve"> has temperature effects in it through PET</w:t>
      </w:r>
      <w:r w:rsidR="00AF5C6D">
        <w:rPr>
          <w:rFonts w:ascii="Times New Roman" w:hAnsi="Times New Roman" w:cs="Times New Roman"/>
        </w:rPr>
        <w:t xml:space="preserve">, which may increase the </w:t>
      </w:r>
      <w:r w:rsidR="00803BD1">
        <w:rPr>
          <w:rFonts w:ascii="Times New Roman" w:hAnsi="Times New Roman" w:cs="Times New Roman"/>
        </w:rPr>
        <w:t>CDD by some amount. But t</w:t>
      </w:r>
      <w:r w:rsidR="00AF5C6D">
        <w:rPr>
          <w:rFonts w:ascii="Times New Roman" w:hAnsi="Times New Roman" w:cs="Times New Roman"/>
        </w:rPr>
        <w:t>he b</w:t>
      </w:r>
      <w:r w:rsidR="00C26931">
        <w:rPr>
          <w:rFonts w:ascii="Times New Roman" w:hAnsi="Times New Roman" w:cs="Times New Roman"/>
        </w:rPr>
        <w:t>iggest difference is probably</w:t>
      </w:r>
      <w:r w:rsidR="00E67880">
        <w:rPr>
          <w:rFonts w:ascii="Times New Roman" w:hAnsi="Times New Roman" w:cs="Times New Roman"/>
        </w:rPr>
        <w:t xml:space="preserve"> the</w:t>
      </w:r>
      <w:r w:rsidR="00C26931">
        <w:rPr>
          <w:rFonts w:ascii="Times New Roman" w:hAnsi="Times New Roman" w:cs="Times New Roman"/>
        </w:rPr>
        <w:t xml:space="preserve"> way in which CDD was</w:t>
      </w:r>
      <w:r w:rsidR="00AF5C6D">
        <w:rPr>
          <w:rFonts w:ascii="Times New Roman" w:hAnsi="Times New Roman" w:cs="Times New Roman"/>
        </w:rPr>
        <w:t xml:space="preserve"> calculated here</w:t>
      </w:r>
      <w:r w:rsidR="00C26931">
        <w:rPr>
          <w:rFonts w:ascii="Times New Roman" w:hAnsi="Times New Roman" w:cs="Times New Roman"/>
        </w:rPr>
        <w:t xml:space="preserve"> from the</w:t>
      </w:r>
      <w:r w:rsidR="00803BD1">
        <w:rPr>
          <w:rFonts w:ascii="Times New Roman" w:hAnsi="Times New Roman" w:cs="Times New Roman"/>
        </w:rPr>
        <w:t xml:space="preserve"> binned data</w:t>
      </w:r>
      <w:r w:rsidR="00AF5C6D">
        <w:rPr>
          <w:rFonts w:ascii="Times New Roman" w:hAnsi="Times New Roman" w:cs="Times New Roman"/>
        </w:rPr>
        <w:t xml:space="preserve"> to reduce</w:t>
      </w:r>
      <w:r w:rsidR="00DF2AE5">
        <w:rPr>
          <w:rFonts w:ascii="Times New Roman" w:hAnsi="Times New Roman" w:cs="Times New Roman"/>
        </w:rPr>
        <w:t xml:space="preserve"> latitudinal bias</w:t>
      </w:r>
      <w:r w:rsidR="00AF5C6D">
        <w:rPr>
          <w:rFonts w:ascii="Times New Roman" w:hAnsi="Times New Roman" w:cs="Times New Roman"/>
        </w:rPr>
        <w:t>. The 800 km value is</w:t>
      </w:r>
      <w:r w:rsidR="00DF2AE5">
        <w:rPr>
          <w:rFonts w:ascii="Times New Roman" w:hAnsi="Times New Roman" w:cs="Times New Roman"/>
        </w:rPr>
        <w:t xml:space="preserve"> also</w:t>
      </w:r>
      <w:r w:rsidR="00AF5C6D">
        <w:rPr>
          <w:rFonts w:ascii="Times New Roman" w:hAnsi="Times New Roman" w:cs="Times New Roman"/>
        </w:rPr>
        <w:t xml:space="preserve"> located around the</w:t>
      </w:r>
      <w:r w:rsidR="00DF2AE5">
        <w:rPr>
          <w:rFonts w:ascii="Times New Roman" w:hAnsi="Times New Roman" w:cs="Times New Roman"/>
        </w:rPr>
        <w:t xml:space="preserve"> north-south</w:t>
      </w:r>
      <w:r w:rsidR="006D4983">
        <w:rPr>
          <w:rFonts w:ascii="Times New Roman" w:hAnsi="Times New Roman" w:cs="Times New Roman"/>
        </w:rPr>
        <w:t xml:space="preserve"> </w:t>
      </w:r>
      <w:r w:rsidR="00AF5C6D">
        <w:rPr>
          <w:rFonts w:ascii="Times New Roman" w:hAnsi="Times New Roman" w:cs="Times New Roman"/>
        </w:rPr>
        <w:t>latitude</w:t>
      </w:r>
      <w:r w:rsidR="006D4983">
        <w:rPr>
          <w:rFonts w:ascii="Times New Roman" w:hAnsi="Times New Roman" w:cs="Times New Roman"/>
        </w:rPr>
        <w:t xml:space="preserve"> center of</w:t>
      </w:r>
      <w:r w:rsidR="001066C5">
        <w:rPr>
          <w:rFonts w:ascii="Times New Roman" w:hAnsi="Times New Roman" w:cs="Times New Roman"/>
        </w:rPr>
        <w:t xml:space="preserve"> the OWDA domain</w:t>
      </w:r>
      <w:r w:rsidR="00AF5C6D">
        <w:rPr>
          <w:rFonts w:ascii="Times New Roman" w:hAnsi="Times New Roman" w:cs="Times New Roman"/>
        </w:rPr>
        <w:t xml:space="preserve"> based on the color-coded latitude bins of average correlation</w:t>
      </w:r>
      <w:r w:rsidR="00803BD1">
        <w:rPr>
          <w:rFonts w:ascii="Times New Roman" w:hAnsi="Times New Roman" w:cs="Times New Roman"/>
        </w:rPr>
        <w:t xml:space="preserve"> (cf</w:t>
      </w:r>
      <w:r w:rsidR="00AF5C6D">
        <w:rPr>
          <w:rFonts w:ascii="Times New Roman" w:hAnsi="Times New Roman" w:cs="Times New Roman"/>
        </w:rPr>
        <w:t>.</w:t>
      </w:r>
      <w:r w:rsidR="00803BD1">
        <w:rPr>
          <w:rFonts w:ascii="Times New Roman" w:hAnsi="Times New Roman" w:cs="Times New Roman"/>
        </w:rPr>
        <w:t xml:space="preserve"> Figs.</w:t>
      </w:r>
      <w:r w:rsidR="006D4983">
        <w:rPr>
          <w:rFonts w:ascii="Times New Roman" w:hAnsi="Times New Roman" w:cs="Times New Roman"/>
        </w:rPr>
        <w:t xml:space="preserve"> 1 and 5), which argues for it</w:t>
      </w:r>
      <w:r w:rsidR="00803BD1">
        <w:rPr>
          <w:rFonts w:ascii="Times New Roman" w:hAnsi="Times New Roman" w:cs="Times New Roman"/>
        </w:rPr>
        <w:t xml:space="preserve"> being a spatially unbiased estimate.</w:t>
      </w:r>
    </w:p>
    <w:p w14:paraId="554A1DFB" w14:textId="77777777" w:rsidR="00DB198C" w:rsidRPr="00320366" w:rsidRDefault="00DB198C" w:rsidP="00DB198C">
      <w:pPr>
        <w:spacing w:after="0"/>
        <w:jc w:val="both"/>
        <w:rPr>
          <w:rFonts w:ascii="Times New Roman" w:hAnsi="Times New Roman" w:cs="Times New Roman"/>
        </w:rPr>
      </w:pPr>
    </w:p>
    <w:p w14:paraId="2E9D0274" w14:textId="1F36ED52" w:rsidR="00080ED2" w:rsidRDefault="00AB3C0B" w:rsidP="00106897">
      <w:pPr>
        <w:spacing w:after="0"/>
        <w:jc w:val="both"/>
        <w:rPr>
          <w:rFonts w:ascii="Times New Roman" w:hAnsi="Times New Roman" w:cs="Times New Roman"/>
        </w:rPr>
      </w:pPr>
      <w:r>
        <w:rPr>
          <w:rFonts w:ascii="Times New Roman" w:hAnsi="Times New Roman" w:cs="Times New Roman"/>
          <w:i/>
        </w:rPr>
        <w:t>4</w:t>
      </w:r>
      <w:r w:rsidR="005179CC">
        <w:rPr>
          <w:rFonts w:ascii="Times New Roman" w:hAnsi="Times New Roman" w:cs="Times New Roman"/>
          <w:i/>
        </w:rPr>
        <w:t xml:space="preserve">.  </w:t>
      </w:r>
      <w:r w:rsidR="00106897" w:rsidRPr="00996D83">
        <w:rPr>
          <w:rFonts w:ascii="Times New Roman" w:hAnsi="Times New Roman" w:cs="Times New Roman"/>
          <w:i/>
        </w:rPr>
        <w:t>OWDA tree-ring network:</w:t>
      </w:r>
      <w:r w:rsidR="0014690A">
        <w:rPr>
          <w:rFonts w:ascii="Times New Roman" w:hAnsi="Times New Roman" w:cs="Times New Roman"/>
        </w:rPr>
        <w:t xml:space="preserve">  The greatest challenge in</w:t>
      </w:r>
      <w:r w:rsidR="00106897" w:rsidRPr="00501EE6">
        <w:rPr>
          <w:rFonts w:ascii="Times New Roman" w:hAnsi="Times New Roman" w:cs="Times New Roman"/>
        </w:rPr>
        <w:t xml:space="preserve"> creating the OWDA was the development of a tree-ring network that would span the past millennium or more over most of the domain.  At the start of this project in 2011, publically available tree-ring data from the International Tree-Ring Data Bank (ITRDB) beginning before 1700 totaled 171 sites, but only 11 began before 1300.  This was inadequate for reconstructing Old World </w:t>
      </w:r>
      <w:proofErr w:type="spellStart"/>
      <w:r w:rsidR="00106897" w:rsidRPr="00501EE6">
        <w:rPr>
          <w:rFonts w:ascii="Times New Roman" w:hAnsi="Times New Roman" w:cs="Times New Roman"/>
        </w:rPr>
        <w:t>hydroclimate</w:t>
      </w:r>
      <w:proofErr w:type="spellEnd"/>
      <w:r w:rsidR="00106897" w:rsidRPr="00501EE6">
        <w:rPr>
          <w:rFonts w:ascii="Times New Roman" w:hAnsi="Times New Roman" w:cs="Times New Roman"/>
        </w:rPr>
        <w:t xml:space="preserve"> back to medieval times</w:t>
      </w:r>
      <w:r w:rsidR="005B1A70">
        <w:rPr>
          <w:rFonts w:ascii="Times New Roman" w:hAnsi="Times New Roman" w:cs="Times New Roman"/>
        </w:rPr>
        <w:t xml:space="preserve"> or earlier</w:t>
      </w:r>
      <w:r w:rsidR="00106897" w:rsidRPr="00501EE6">
        <w:rPr>
          <w:rFonts w:ascii="Times New Roman" w:hAnsi="Times New Roman" w:cs="Times New Roman"/>
        </w:rPr>
        <w:t>.  In order to do so, tree-ring scientists working in various parts of the Old World kindly contributed</w:t>
      </w:r>
      <w:r w:rsidR="004D3AD7">
        <w:rPr>
          <w:rFonts w:ascii="Times New Roman" w:hAnsi="Times New Roman" w:cs="Times New Roman"/>
        </w:rPr>
        <w:t xml:space="preserve"> many</w:t>
      </w:r>
      <w:r w:rsidR="00106897" w:rsidRPr="00501EE6">
        <w:rPr>
          <w:rFonts w:ascii="Times New Roman" w:hAnsi="Times New Roman" w:cs="Times New Roman"/>
        </w:rPr>
        <w:t xml:space="preserve"> previously unavailable tree-ring collec</w:t>
      </w:r>
      <w:r w:rsidR="00001122">
        <w:rPr>
          <w:rFonts w:ascii="Times New Roman" w:hAnsi="Times New Roman" w:cs="Times New Roman"/>
        </w:rPr>
        <w:t>tions to the OWDA project.  Several</w:t>
      </w:r>
      <w:r w:rsidR="0014690A">
        <w:rPr>
          <w:rFonts w:ascii="Times New Roman" w:hAnsi="Times New Roman" w:cs="Times New Roman"/>
        </w:rPr>
        <w:t xml:space="preserve"> of these data sets were</w:t>
      </w:r>
      <w:r w:rsidR="00106897" w:rsidRPr="00501EE6">
        <w:rPr>
          <w:rFonts w:ascii="Times New Roman" w:hAnsi="Times New Roman" w:cs="Times New Roman"/>
        </w:rPr>
        <w:t xml:space="preserve"> based on the ring widths of living trees </w:t>
      </w:r>
      <w:proofErr w:type="spellStart"/>
      <w:r w:rsidR="00106897" w:rsidRPr="00501EE6">
        <w:rPr>
          <w:rFonts w:ascii="Times New Roman" w:hAnsi="Times New Roman" w:cs="Times New Roman"/>
        </w:rPr>
        <w:t>crossdated</w:t>
      </w:r>
      <w:proofErr w:type="spellEnd"/>
      <w:r w:rsidR="00106897" w:rsidRPr="00501EE6">
        <w:rPr>
          <w:rFonts w:ascii="Times New Roman" w:hAnsi="Times New Roman" w:cs="Times New Roman"/>
        </w:rPr>
        <w:t xml:space="preserve"> exactly with timbers sampled from historica</w:t>
      </w:r>
      <w:r w:rsidR="00860E80">
        <w:rPr>
          <w:rFonts w:ascii="Times New Roman" w:hAnsi="Times New Roman" w:cs="Times New Roman"/>
        </w:rPr>
        <w:t>l</w:t>
      </w:r>
      <w:r w:rsidR="005A4172">
        <w:rPr>
          <w:rFonts w:ascii="Times New Roman" w:hAnsi="Times New Roman" w:cs="Times New Roman"/>
        </w:rPr>
        <w:t xml:space="preserve"> (here meant to</w:t>
      </w:r>
      <w:r w:rsidR="0014690A">
        <w:rPr>
          <w:rFonts w:ascii="Times New Roman" w:hAnsi="Times New Roman" w:cs="Times New Roman"/>
        </w:rPr>
        <w:t xml:space="preserve"> also</w:t>
      </w:r>
      <w:r w:rsidR="005A4172">
        <w:rPr>
          <w:rFonts w:ascii="Times New Roman" w:hAnsi="Times New Roman" w:cs="Times New Roman"/>
        </w:rPr>
        <w:t xml:space="preserve"> mean</w:t>
      </w:r>
      <w:r w:rsidR="00EF6402">
        <w:rPr>
          <w:rFonts w:ascii="Times New Roman" w:hAnsi="Times New Roman" w:cs="Times New Roman"/>
        </w:rPr>
        <w:t xml:space="preserve"> </w:t>
      </w:r>
      <w:r w:rsidR="005A4172">
        <w:rPr>
          <w:rFonts w:ascii="Times New Roman" w:hAnsi="Times New Roman" w:cs="Times New Roman"/>
        </w:rPr>
        <w:t>“</w:t>
      </w:r>
      <w:r w:rsidR="00EF6402">
        <w:rPr>
          <w:rFonts w:ascii="Times New Roman" w:hAnsi="Times New Roman" w:cs="Times New Roman"/>
        </w:rPr>
        <w:t>archeological</w:t>
      </w:r>
      <w:r w:rsidR="005A4172">
        <w:rPr>
          <w:rFonts w:ascii="Times New Roman" w:hAnsi="Times New Roman" w:cs="Times New Roman"/>
        </w:rPr>
        <w:t>”</w:t>
      </w:r>
      <w:r w:rsidR="00EF6402">
        <w:rPr>
          <w:rFonts w:ascii="Times New Roman" w:hAnsi="Times New Roman" w:cs="Times New Roman"/>
        </w:rPr>
        <w:t>)</w:t>
      </w:r>
      <w:r w:rsidR="00C5342F">
        <w:rPr>
          <w:rFonts w:ascii="Times New Roman" w:hAnsi="Times New Roman" w:cs="Times New Roman"/>
        </w:rPr>
        <w:t xml:space="preserve"> structure</w:t>
      </w:r>
      <w:r w:rsidR="0087591A">
        <w:rPr>
          <w:rFonts w:ascii="Times New Roman" w:hAnsi="Times New Roman" w:cs="Times New Roman"/>
        </w:rPr>
        <w:t>s (37,38</w:t>
      </w:r>
      <w:r w:rsidR="00106897" w:rsidRPr="00501EE6">
        <w:rPr>
          <w:rFonts w:ascii="Times New Roman" w:hAnsi="Times New Roman" w:cs="Times New Roman"/>
        </w:rPr>
        <w:t>).  The l</w:t>
      </w:r>
      <w:r w:rsidR="004C0FA5">
        <w:rPr>
          <w:rFonts w:ascii="Times New Roman" w:hAnsi="Times New Roman" w:cs="Times New Roman"/>
        </w:rPr>
        <w:t>atter allowed many of the</w:t>
      </w:r>
      <w:r w:rsidR="00106897" w:rsidRPr="00501EE6">
        <w:rPr>
          <w:rFonts w:ascii="Times New Roman" w:hAnsi="Times New Roman" w:cs="Times New Roman"/>
        </w:rPr>
        <w:t xml:space="preserve"> tree chronologies</w:t>
      </w:r>
      <w:r w:rsidR="00CA7904">
        <w:rPr>
          <w:rFonts w:ascii="Times New Roman" w:hAnsi="Times New Roman" w:cs="Times New Roman"/>
        </w:rPr>
        <w:t xml:space="preserve"> in the OWDA network</w:t>
      </w:r>
      <w:r w:rsidR="008F20D2">
        <w:rPr>
          <w:rFonts w:ascii="Times New Roman" w:hAnsi="Times New Roman" w:cs="Times New Roman"/>
        </w:rPr>
        <w:t xml:space="preserve"> to be extended </w:t>
      </w:r>
      <w:r w:rsidR="00106897" w:rsidRPr="00501EE6">
        <w:rPr>
          <w:rFonts w:ascii="Times New Roman" w:hAnsi="Times New Roman" w:cs="Times New Roman"/>
        </w:rPr>
        <w:t xml:space="preserve">back </w:t>
      </w:r>
      <w:r w:rsidR="000658E8">
        <w:rPr>
          <w:rFonts w:ascii="Times New Roman" w:hAnsi="Times New Roman" w:cs="Times New Roman"/>
        </w:rPr>
        <w:t>to the beginning of the Common Era</w:t>
      </w:r>
      <w:r w:rsidR="00106897" w:rsidRPr="00501EE6">
        <w:rPr>
          <w:rFonts w:ascii="Times New Roman" w:hAnsi="Times New Roman" w:cs="Times New Roman"/>
        </w:rPr>
        <w:t>.</w:t>
      </w:r>
      <w:r w:rsidR="00CB6CC4">
        <w:rPr>
          <w:rFonts w:ascii="Times New Roman" w:hAnsi="Times New Roman" w:cs="Times New Roman"/>
        </w:rPr>
        <w:t xml:space="preserve"> </w:t>
      </w:r>
      <w:r w:rsidR="00F12DD3">
        <w:rPr>
          <w:rFonts w:ascii="Times New Roman" w:hAnsi="Times New Roman" w:cs="Times New Roman"/>
        </w:rPr>
        <w:t xml:space="preserve"> </w:t>
      </w:r>
      <w:r w:rsidR="00106897" w:rsidRPr="00501EE6">
        <w:rPr>
          <w:rFonts w:ascii="Times New Roman" w:hAnsi="Times New Roman" w:cs="Times New Roman"/>
        </w:rPr>
        <w:t xml:space="preserve">Other </w:t>
      </w:r>
      <w:r w:rsidR="00001122">
        <w:rPr>
          <w:rFonts w:ascii="Times New Roman" w:hAnsi="Times New Roman" w:cs="Times New Roman"/>
        </w:rPr>
        <w:t>millennia-long</w:t>
      </w:r>
      <w:r w:rsidR="00106897" w:rsidRPr="00501EE6">
        <w:rPr>
          <w:rFonts w:ascii="Times New Roman" w:hAnsi="Times New Roman" w:cs="Times New Roman"/>
        </w:rPr>
        <w:t xml:space="preserve"> </w:t>
      </w:r>
      <w:proofErr w:type="gramStart"/>
      <w:r w:rsidR="00106897" w:rsidRPr="00501EE6">
        <w:rPr>
          <w:rFonts w:ascii="Times New Roman" w:hAnsi="Times New Roman" w:cs="Times New Roman"/>
        </w:rPr>
        <w:t>chronologies,</w:t>
      </w:r>
      <w:proofErr w:type="gramEnd"/>
      <w:r w:rsidR="00106897" w:rsidRPr="00501EE6">
        <w:rPr>
          <w:rFonts w:ascii="Times New Roman" w:hAnsi="Times New Roman" w:cs="Times New Roman"/>
        </w:rPr>
        <w:t xml:space="preserve"> based on living trees and naturally preserved </w:t>
      </w:r>
      <w:proofErr w:type="spellStart"/>
      <w:r w:rsidR="00106897" w:rsidRPr="00501EE6">
        <w:rPr>
          <w:rFonts w:ascii="Times New Roman" w:hAnsi="Times New Roman" w:cs="Times New Roman"/>
        </w:rPr>
        <w:t>subfossil</w:t>
      </w:r>
      <w:proofErr w:type="spellEnd"/>
      <w:r w:rsidR="00106897" w:rsidRPr="00501EE6">
        <w:rPr>
          <w:rFonts w:ascii="Times New Roman" w:hAnsi="Times New Roman" w:cs="Times New Roman"/>
        </w:rPr>
        <w:t xml:space="preserve"> wood (</w:t>
      </w:r>
      <w:r w:rsidR="0087591A">
        <w:rPr>
          <w:rFonts w:ascii="Times New Roman" w:hAnsi="Times New Roman" w:cs="Times New Roman"/>
        </w:rPr>
        <w:t>39,40</w:t>
      </w:r>
      <w:r w:rsidR="00106897" w:rsidRPr="00501EE6">
        <w:rPr>
          <w:rFonts w:ascii="Times New Roman" w:hAnsi="Times New Roman" w:cs="Times New Roman"/>
        </w:rPr>
        <w:t xml:space="preserve">), have been used as well.  See </w:t>
      </w:r>
      <w:r w:rsidR="0087591A">
        <w:rPr>
          <w:rFonts w:ascii="Times New Roman" w:hAnsi="Times New Roman" w:cs="Times New Roman"/>
        </w:rPr>
        <w:t>(40</w:t>
      </w:r>
      <w:r w:rsidR="009E4C34">
        <w:rPr>
          <w:rFonts w:ascii="Times New Roman" w:hAnsi="Times New Roman" w:cs="Times New Roman"/>
        </w:rPr>
        <w:t>)</w:t>
      </w:r>
      <w:r w:rsidR="00106897" w:rsidRPr="00501EE6">
        <w:rPr>
          <w:rFonts w:ascii="Times New Roman" w:hAnsi="Times New Roman" w:cs="Times New Roman"/>
        </w:rPr>
        <w:t xml:space="preserve"> for </w:t>
      </w:r>
      <w:r w:rsidR="002C090E">
        <w:rPr>
          <w:rFonts w:ascii="Times New Roman" w:hAnsi="Times New Roman" w:cs="Times New Roman"/>
        </w:rPr>
        <w:t xml:space="preserve">the </w:t>
      </w:r>
      <w:r w:rsidR="00106897" w:rsidRPr="00501EE6">
        <w:rPr>
          <w:rFonts w:ascii="Times New Roman" w:hAnsi="Times New Roman" w:cs="Times New Roman"/>
        </w:rPr>
        <w:t>use of</w:t>
      </w:r>
      <w:r w:rsidR="00064025">
        <w:rPr>
          <w:rFonts w:ascii="Times New Roman" w:hAnsi="Times New Roman" w:cs="Times New Roman"/>
        </w:rPr>
        <w:t xml:space="preserve"> both kinds of chronologies </w:t>
      </w:r>
      <w:r w:rsidR="00106897" w:rsidRPr="00501EE6">
        <w:rPr>
          <w:rFonts w:ascii="Times New Roman" w:hAnsi="Times New Roman" w:cs="Times New Roman"/>
        </w:rPr>
        <w:t>i</w:t>
      </w:r>
      <w:r w:rsidR="00064025">
        <w:rPr>
          <w:rFonts w:ascii="Times New Roman" w:hAnsi="Times New Roman" w:cs="Times New Roman"/>
        </w:rPr>
        <w:t>n the study of</w:t>
      </w:r>
      <w:r w:rsidR="00064025" w:rsidRPr="00064025">
        <w:rPr>
          <w:rFonts w:ascii="Times New Roman" w:hAnsi="Times New Roman" w:cs="Times New Roman"/>
        </w:rPr>
        <w:t xml:space="preserve"> </w:t>
      </w:r>
      <w:r w:rsidR="00064025" w:rsidRPr="00501EE6">
        <w:rPr>
          <w:rFonts w:ascii="Times New Roman" w:hAnsi="Times New Roman" w:cs="Times New Roman"/>
        </w:rPr>
        <w:t>European climate variability</w:t>
      </w:r>
      <w:r w:rsidR="00064025">
        <w:rPr>
          <w:rFonts w:ascii="Times New Roman" w:hAnsi="Times New Roman" w:cs="Times New Roman"/>
        </w:rPr>
        <w:t xml:space="preserve"> over the Common Era</w:t>
      </w:r>
      <w:r w:rsidR="00064025" w:rsidRPr="00501EE6">
        <w:rPr>
          <w:rFonts w:ascii="Times New Roman" w:hAnsi="Times New Roman" w:cs="Times New Roman"/>
        </w:rPr>
        <w:t xml:space="preserve"> and</w:t>
      </w:r>
      <w:r w:rsidR="00064025">
        <w:rPr>
          <w:rFonts w:ascii="Times New Roman" w:hAnsi="Times New Roman" w:cs="Times New Roman"/>
        </w:rPr>
        <w:t xml:space="preserve"> its impact on</w:t>
      </w:r>
      <w:r w:rsidR="00615B34">
        <w:rPr>
          <w:rFonts w:ascii="Times New Roman" w:hAnsi="Times New Roman" w:cs="Times New Roman"/>
        </w:rPr>
        <w:t xml:space="preserve"> Old World</w:t>
      </w:r>
      <w:r w:rsidR="0068762A">
        <w:rPr>
          <w:rFonts w:ascii="Times New Roman" w:hAnsi="Times New Roman" w:cs="Times New Roman"/>
        </w:rPr>
        <w:t xml:space="preserve"> cultural</w:t>
      </w:r>
      <w:r w:rsidR="00064025">
        <w:rPr>
          <w:rFonts w:ascii="Times New Roman" w:hAnsi="Times New Roman" w:cs="Times New Roman"/>
        </w:rPr>
        <w:t xml:space="preserve"> history.</w:t>
      </w:r>
    </w:p>
    <w:p w14:paraId="03CF3F51" w14:textId="1CC5EFD1" w:rsidR="00106897" w:rsidRDefault="00084607" w:rsidP="00A564AE">
      <w:pPr>
        <w:spacing w:after="0"/>
        <w:ind w:firstLine="720"/>
        <w:jc w:val="both"/>
        <w:rPr>
          <w:rFonts w:ascii="Times New Roman" w:hAnsi="Times New Roman" w:cs="Times New Roman"/>
        </w:rPr>
      </w:pPr>
      <w:r>
        <w:rPr>
          <w:rFonts w:ascii="Times New Roman" w:hAnsi="Times New Roman" w:cs="Times New Roman"/>
        </w:rPr>
        <w:t xml:space="preserve">Figure </w:t>
      </w:r>
      <w:r w:rsidR="003439CB">
        <w:rPr>
          <w:rFonts w:ascii="Times New Roman" w:hAnsi="Times New Roman" w:cs="Times New Roman"/>
        </w:rPr>
        <w:t>1</w:t>
      </w:r>
      <w:r w:rsidR="00106897" w:rsidRPr="00501EE6">
        <w:rPr>
          <w:rFonts w:ascii="Times New Roman" w:hAnsi="Times New Roman" w:cs="Times New Roman"/>
        </w:rPr>
        <w:t xml:space="preserve"> shows the network of 106 annual tree-ring chronologies used</w:t>
      </w:r>
      <w:r w:rsidR="00FE2163">
        <w:rPr>
          <w:rFonts w:ascii="Times New Roman" w:hAnsi="Times New Roman" w:cs="Times New Roman"/>
        </w:rPr>
        <w:t>, coarsely coded by length</w:t>
      </w:r>
      <w:r w:rsidR="00106897" w:rsidRPr="00501EE6">
        <w:rPr>
          <w:rFonts w:ascii="Times New Roman" w:hAnsi="Times New Roman" w:cs="Times New Roman"/>
        </w:rPr>
        <w:t>.</w:t>
      </w:r>
      <w:r w:rsidR="00FE2163">
        <w:rPr>
          <w:rFonts w:ascii="Times New Roman" w:hAnsi="Times New Roman" w:cs="Times New Roman"/>
        </w:rPr>
        <w:t xml:space="preserve"> See Table 1 for a more detailed list of these chronologies. </w:t>
      </w:r>
      <w:r w:rsidR="00106897" w:rsidRPr="00501EE6">
        <w:rPr>
          <w:rFonts w:ascii="Times New Roman" w:hAnsi="Times New Roman" w:cs="Times New Roman"/>
        </w:rPr>
        <w:t>It is a multi-species network comprised of oak (</w:t>
      </w:r>
      <w:proofErr w:type="spellStart"/>
      <w:r w:rsidR="00106897" w:rsidRPr="00501EE6">
        <w:rPr>
          <w:rFonts w:ascii="Times New Roman" w:hAnsi="Times New Roman" w:cs="Times New Roman"/>
          <w:i/>
        </w:rPr>
        <w:t>Quercus</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robar</w:t>
      </w:r>
      <w:proofErr w:type="spellEnd"/>
      <w:r w:rsidR="00106897" w:rsidRPr="00501EE6">
        <w:rPr>
          <w:rFonts w:ascii="Times New Roman" w:hAnsi="Times New Roman" w:cs="Times New Roman"/>
          <w:i/>
        </w:rPr>
        <w:t xml:space="preserve">, Q. </w:t>
      </w:r>
      <w:proofErr w:type="spellStart"/>
      <w:r w:rsidR="00106897" w:rsidRPr="00501EE6">
        <w:rPr>
          <w:rFonts w:ascii="Times New Roman" w:hAnsi="Times New Roman" w:cs="Times New Roman"/>
          <w:i/>
        </w:rPr>
        <w:t>petraea</w:t>
      </w:r>
      <w:proofErr w:type="spellEnd"/>
      <w:r w:rsidR="00106897" w:rsidRPr="00501EE6">
        <w:rPr>
          <w:rFonts w:ascii="Times New Roman" w:hAnsi="Times New Roman" w:cs="Times New Roman"/>
        </w:rPr>
        <w:t>), pine (</w:t>
      </w:r>
      <w:proofErr w:type="spellStart"/>
      <w:r w:rsidR="00106897" w:rsidRPr="00501EE6">
        <w:rPr>
          <w:rFonts w:ascii="Times New Roman" w:hAnsi="Times New Roman" w:cs="Times New Roman"/>
          <w:i/>
        </w:rPr>
        <w:t>Pinus</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sylvestris</w:t>
      </w:r>
      <w:proofErr w:type="spellEnd"/>
      <w:r w:rsidR="00106897" w:rsidRPr="00501EE6">
        <w:rPr>
          <w:rFonts w:ascii="Times New Roman" w:hAnsi="Times New Roman" w:cs="Times New Roman"/>
          <w:i/>
        </w:rPr>
        <w:t xml:space="preserve">, P. </w:t>
      </w:r>
      <w:proofErr w:type="spellStart"/>
      <w:r w:rsidR="00106897" w:rsidRPr="00501EE6">
        <w:rPr>
          <w:rFonts w:ascii="Times New Roman" w:hAnsi="Times New Roman" w:cs="Times New Roman"/>
          <w:i/>
        </w:rPr>
        <w:t>nigra</w:t>
      </w:r>
      <w:proofErr w:type="spellEnd"/>
      <w:r w:rsidR="00106897" w:rsidRPr="00501EE6">
        <w:rPr>
          <w:rFonts w:ascii="Times New Roman" w:hAnsi="Times New Roman" w:cs="Times New Roman"/>
          <w:i/>
        </w:rPr>
        <w:t xml:space="preserve">, </w:t>
      </w:r>
      <w:proofErr w:type="gramStart"/>
      <w:r w:rsidR="00106897" w:rsidRPr="00501EE6">
        <w:rPr>
          <w:rFonts w:ascii="Times New Roman" w:hAnsi="Times New Roman" w:cs="Times New Roman"/>
          <w:i/>
        </w:rPr>
        <w:t>P</w:t>
      </w:r>
      <w:proofErr w:type="gram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brutia</w:t>
      </w:r>
      <w:proofErr w:type="spellEnd"/>
      <w:r w:rsidR="00106897" w:rsidRPr="00501EE6">
        <w:rPr>
          <w:rFonts w:ascii="Times New Roman" w:hAnsi="Times New Roman" w:cs="Times New Roman"/>
          <w:i/>
        </w:rPr>
        <w:t xml:space="preserve">. P. </w:t>
      </w:r>
      <w:proofErr w:type="spellStart"/>
      <w:proofErr w:type="gramStart"/>
      <w:r w:rsidR="00106897" w:rsidRPr="00501EE6">
        <w:rPr>
          <w:rFonts w:ascii="Times New Roman" w:hAnsi="Times New Roman" w:cs="Times New Roman"/>
          <w:i/>
        </w:rPr>
        <w:t>heldreichii</w:t>
      </w:r>
      <w:proofErr w:type="spellEnd"/>
      <w:proofErr w:type="gramEnd"/>
      <w:r w:rsidR="00106897" w:rsidRPr="00501EE6">
        <w:rPr>
          <w:rFonts w:ascii="Times New Roman" w:hAnsi="Times New Roman" w:cs="Times New Roman"/>
          <w:i/>
        </w:rPr>
        <w:t xml:space="preserve">, P. </w:t>
      </w:r>
      <w:proofErr w:type="spellStart"/>
      <w:r w:rsidR="00106897" w:rsidRPr="00501EE6">
        <w:rPr>
          <w:rFonts w:ascii="Times New Roman" w:hAnsi="Times New Roman" w:cs="Times New Roman"/>
          <w:i/>
        </w:rPr>
        <w:t>uncinata</w:t>
      </w:r>
      <w:proofErr w:type="spellEnd"/>
      <w:r w:rsidR="00106897" w:rsidRPr="00501EE6">
        <w:rPr>
          <w:rFonts w:ascii="Times New Roman" w:hAnsi="Times New Roman" w:cs="Times New Roman"/>
          <w:i/>
        </w:rPr>
        <w:t xml:space="preserve">, P. </w:t>
      </w:r>
      <w:proofErr w:type="spellStart"/>
      <w:r w:rsidR="00106897" w:rsidRPr="00501EE6">
        <w:rPr>
          <w:rFonts w:ascii="Times New Roman" w:hAnsi="Times New Roman" w:cs="Times New Roman"/>
          <w:i/>
        </w:rPr>
        <w:t>cembra</w:t>
      </w:r>
      <w:proofErr w:type="spellEnd"/>
      <w:r w:rsidR="00106897" w:rsidRPr="00501EE6">
        <w:rPr>
          <w:rFonts w:ascii="Times New Roman" w:hAnsi="Times New Roman" w:cs="Times New Roman"/>
          <w:i/>
        </w:rPr>
        <w:t xml:space="preserve">, P. </w:t>
      </w:r>
      <w:proofErr w:type="spellStart"/>
      <w:r w:rsidR="00106897" w:rsidRPr="00501EE6">
        <w:rPr>
          <w:rFonts w:ascii="Times New Roman" w:hAnsi="Times New Roman" w:cs="Times New Roman"/>
          <w:i/>
        </w:rPr>
        <w:t>laricio</w:t>
      </w:r>
      <w:proofErr w:type="spellEnd"/>
      <w:r w:rsidR="00106897" w:rsidRPr="00501EE6">
        <w:rPr>
          <w:rFonts w:ascii="Times New Roman" w:hAnsi="Times New Roman" w:cs="Times New Roman"/>
          <w:i/>
        </w:rPr>
        <w:t xml:space="preserve">, P. </w:t>
      </w:r>
      <w:proofErr w:type="spellStart"/>
      <w:r w:rsidR="00106897" w:rsidRPr="00501EE6">
        <w:rPr>
          <w:rFonts w:ascii="Times New Roman" w:hAnsi="Times New Roman" w:cs="Times New Roman"/>
          <w:i/>
        </w:rPr>
        <w:t>leucodermis</w:t>
      </w:r>
      <w:proofErr w:type="spellEnd"/>
      <w:r w:rsidR="00106897" w:rsidRPr="00501EE6">
        <w:rPr>
          <w:rFonts w:ascii="Times New Roman" w:hAnsi="Times New Roman" w:cs="Times New Roman"/>
        </w:rPr>
        <w:t>), fir (</w:t>
      </w:r>
      <w:proofErr w:type="spellStart"/>
      <w:r w:rsidR="00106897" w:rsidRPr="00501EE6">
        <w:rPr>
          <w:rFonts w:ascii="Times New Roman" w:hAnsi="Times New Roman" w:cs="Times New Roman"/>
          <w:i/>
        </w:rPr>
        <w:t>Abies</w:t>
      </w:r>
      <w:proofErr w:type="spellEnd"/>
      <w:r w:rsidR="00106897" w:rsidRPr="00501EE6">
        <w:rPr>
          <w:rFonts w:ascii="Times New Roman" w:hAnsi="Times New Roman" w:cs="Times New Roman"/>
          <w:i/>
        </w:rPr>
        <w:t xml:space="preserve"> alba, A. </w:t>
      </w:r>
      <w:proofErr w:type="spellStart"/>
      <w:r w:rsidR="00106897" w:rsidRPr="00501EE6">
        <w:rPr>
          <w:rFonts w:ascii="Times New Roman" w:hAnsi="Times New Roman" w:cs="Times New Roman"/>
          <w:i/>
        </w:rPr>
        <w:t>nordmanniana</w:t>
      </w:r>
      <w:proofErr w:type="spellEnd"/>
      <w:r w:rsidR="00106897" w:rsidRPr="00501EE6">
        <w:rPr>
          <w:rFonts w:ascii="Times New Roman" w:hAnsi="Times New Roman" w:cs="Times New Roman"/>
        </w:rPr>
        <w:t>), spruce (</w:t>
      </w:r>
      <w:proofErr w:type="spellStart"/>
      <w:r w:rsidR="00106897" w:rsidRPr="00501EE6">
        <w:rPr>
          <w:rFonts w:ascii="Times New Roman" w:hAnsi="Times New Roman" w:cs="Times New Roman"/>
          <w:i/>
        </w:rPr>
        <w:t>Picea</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abies</w:t>
      </w:r>
      <w:proofErr w:type="spellEnd"/>
      <w:r w:rsidR="00106897" w:rsidRPr="00501EE6">
        <w:rPr>
          <w:rFonts w:ascii="Times New Roman" w:hAnsi="Times New Roman" w:cs="Times New Roman"/>
        </w:rPr>
        <w:t>), larch (</w:t>
      </w:r>
      <w:proofErr w:type="spellStart"/>
      <w:r w:rsidR="00106897" w:rsidRPr="00501EE6">
        <w:rPr>
          <w:rFonts w:ascii="Times New Roman" w:hAnsi="Times New Roman" w:cs="Times New Roman"/>
          <w:i/>
        </w:rPr>
        <w:t>Larix</w:t>
      </w:r>
      <w:proofErr w:type="spellEnd"/>
      <w:r w:rsidR="00106897" w:rsidRPr="00501EE6">
        <w:rPr>
          <w:rFonts w:ascii="Times New Roman" w:hAnsi="Times New Roman" w:cs="Times New Roman"/>
          <w:i/>
        </w:rPr>
        <w:t xml:space="preserve"> decidua</w:t>
      </w:r>
      <w:r w:rsidR="00106897" w:rsidRPr="00501EE6">
        <w:rPr>
          <w:rFonts w:ascii="Times New Roman" w:hAnsi="Times New Roman" w:cs="Times New Roman"/>
        </w:rPr>
        <w:t>), juniper (</w:t>
      </w:r>
      <w:proofErr w:type="spellStart"/>
      <w:r w:rsidR="00106897" w:rsidRPr="00501EE6">
        <w:rPr>
          <w:rFonts w:ascii="Times New Roman" w:hAnsi="Times New Roman" w:cs="Times New Roman"/>
          <w:i/>
        </w:rPr>
        <w:t>Juniperus</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excelsa</w:t>
      </w:r>
      <w:proofErr w:type="spellEnd"/>
      <w:r w:rsidR="00106897" w:rsidRPr="00501EE6">
        <w:rPr>
          <w:rFonts w:ascii="Times New Roman" w:hAnsi="Times New Roman" w:cs="Times New Roman"/>
          <w:i/>
        </w:rPr>
        <w:t xml:space="preserve">, J. </w:t>
      </w:r>
      <w:proofErr w:type="spellStart"/>
      <w:r w:rsidR="00106897" w:rsidRPr="00501EE6">
        <w:rPr>
          <w:rFonts w:ascii="Times New Roman" w:hAnsi="Times New Roman" w:cs="Times New Roman"/>
          <w:i/>
        </w:rPr>
        <w:t>phoenicea</w:t>
      </w:r>
      <w:proofErr w:type="spellEnd"/>
      <w:r w:rsidR="00106897" w:rsidRPr="00501EE6">
        <w:rPr>
          <w:rFonts w:ascii="Times New Roman" w:hAnsi="Times New Roman" w:cs="Times New Roman"/>
        </w:rPr>
        <w:t>), cedar (</w:t>
      </w:r>
      <w:proofErr w:type="spellStart"/>
      <w:r w:rsidR="00106897" w:rsidRPr="00501EE6">
        <w:rPr>
          <w:rFonts w:ascii="Times New Roman" w:hAnsi="Times New Roman" w:cs="Times New Roman"/>
          <w:i/>
        </w:rPr>
        <w:t>Cedrus</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atlantica</w:t>
      </w:r>
      <w:proofErr w:type="spellEnd"/>
      <w:r w:rsidR="00106897" w:rsidRPr="00501EE6">
        <w:rPr>
          <w:rFonts w:ascii="Times New Roman" w:hAnsi="Times New Roman" w:cs="Times New Roman"/>
          <w:i/>
        </w:rPr>
        <w:t xml:space="preserve">, C. </w:t>
      </w:r>
      <w:proofErr w:type="spellStart"/>
      <w:r w:rsidR="00106897" w:rsidRPr="00501EE6">
        <w:rPr>
          <w:rFonts w:ascii="Times New Roman" w:hAnsi="Times New Roman" w:cs="Times New Roman"/>
          <w:i/>
        </w:rPr>
        <w:t>libani</w:t>
      </w:r>
      <w:proofErr w:type="spellEnd"/>
      <w:r w:rsidR="00106897" w:rsidRPr="00501EE6">
        <w:rPr>
          <w:rFonts w:ascii="Times New Roman" w:hAnsi="Times New Roman" w:cs="Times New Roman"/>
        </w:rPr>
        <w:t>), beech (</w:t>
      </w:r>
      <w:proofErr w:type="spellStart"/>
      <w:r w:rsidR="00106897" w:rsidRPr="00501EE6">
        <w:rPr>
          <w:rFonts w:ascii="Times New Roman" w:hAnsi="Times New Roman" w:cs="Times New Roman"/>
          <w:i/>
        </w:rPr>
        <w:t>Fagus</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sylvatica</w:t>
      </w:r>
      <w:proofErr w:type="spellEnd"/>
      <w:r w:rsidR="00106897" w:rsidRPr="00501EE6">
        <w:rPr>
          <w:rFonts w:ascii="Times New Roman" w:hAnsi="Times New Roman" w:cs="Times New Roman"/>
        </w:rPr>
        <w:t>), and yew (</w:t>
      </w:r>
      <w:proofErr w:type="spellStart"/>
      <w:r w:rsidR="00106897" w:rsidRPr="00501EE6">
        <w:rPr>
          <w:rFonts w:ascii="Times New Roman" w:hAnsi="Times New Roman" w:cs="Times New Roman"/>
          <w:i/>
        </w:rPr>
        <w:t>Taxus</w:t>
      </w:r>
      <w:proofErr w:type="spellEnd"/>
      <w:r w:rsidR="00106897" w:rsidRPr="00501EE6">
        <w:rPr>
          <w:rFonts w:ascii="Times New Roman" w:hAnsi="Times New Roman" w:cs="Times New Roman"/>
          <w:i/>
        </w:rPr>
        <w:t xml:space="preserve"> </w:t>
      </w:r>
      <w:proofErr w:type="spellStart"/>
      <w:r w:rsidR="00106897" w:rsidRPr="00501EE6">
        <w:rPr>
          <w:rFonts w:ascii="Times New Roman" w:hAnsi="Times New Roman" w:cs="Times New Roman"/>
          <w:i/>
        </w:rPr>
        <w:t>bacata</w:t>
      </w:r>
      <w:proofErr w:type="spellEnd"/>
      <w:r w:rsidR="00106897" w:rsidRPr="00501EE6">
        <w:rPr>
          <w:rFonts w:ascii="Times New Roman" w:hAnsi="Times New Roman" w:cs="Times New Roman"/>
        </w:rPr>
        <w:t>).  The benefit of using a multi-species tree-ring network for reconstructing clima</w:t>
      </w:r>
      <w:r w:rsidR="00AB7BDF">
        <w:rPr>
          <w:rFonts w:ascii="Times New Roman" w:hAnsi="Times New Roman" w:cs="Times New Roman"/>
        </w:rPr>
        <w:t>te</w:t>
      </w:r>
      <w:r w:rsidR="00FE2163">
        <w:rPr>
          <w:rFonts w:ascii="Times New Roman" w:hAnsi="Times New Roman" w:cs="Times New Roman"/>
        </w:rPr>
        <w:t xml:space="preserve"> in Europe has been</w:t>
      </w:r>
      <w:r w:rsidR="00AB7BDF">
        <w:rPr>
          <w:rFonts w:ascii="Times New Roman" w:hAnsi="Times New Roman" w:cs="Times New Roman"/>
        </w:rPr>
        <w:t xml:space="preserve"> documented in</w:t>
      </w:r>
      <w:r w:rsidR="003439CB">
        <w:rPr>
          <w:rFonts w:ascii="Times New Roman" w:hAnsi="Times New Roman" w:cs="Times New Roman"/>
        </w:rPr>
        <w:t xml:space="preserve"> Europe (</w:t>
      </w:r>
      <w:r w:rsidR="00EA0423">
        <w:rPr>
          <w:rFonts w:ascii="Times New Roman" w:hAnsi="Times New Roman" w:cs="Times New Roman"/>
        </w:rPr>
        <w:t>41</w:t>
      </w:r>
      <w:r w:rsidR="00106897" w:rsidRPr="00501EE6">
        <w:rPr>
          <w:rFonts w:ascii="Times New Roman" w:hAnsi="Times New Roman" w:cs="Times New Roman"/>
        </w:rPr>
        <w:t>)</w:t>
      </w:r>
      <w:r w:rsidR="004D307D">
        <w:rPr>
          <w:rFonts w:ascii="Times New Roman" w:hAnsi="Times New Roman" w:cs="Times New Roman"/>
        </w:rPr>
        <w:t xml:space="preserve"> and elsewhere</w:t>
      </w:r>
      <w:r w:rsidR="00EA0423">
        <w:rPr>
          <w:rFonts w:ascii="Times New Roman" w:hAnsi="Times New Roman" w:cs="Times New Roman"/>
        </w:rPr>
        <w:t xml:space="preserve"> (42</w:t>
      </w:r>
      <w:r w:rsidR="00FE2163">
        <w:rPr>
          <w:rFonts w:ascii="Times New Roman" w:hAnsi="Times New Roman" w:cs="Times New Roman"/>
        </w:rPr>
        <w:t>)</w:t>
      </w:r>
      <w:r w:rsidR="00106897" w:rsidRPr="00501EE6">
        <w:rPr>
          <w:rFonts w:ascii="Times New Roman" w:hAnsi="Times New Roman" w:cs="Times New Roman"/>
        </w:rPr>
        <w:t xml:space="preserve">.  Different tree species responding to the same basic growth limiting factor (e.g., soil moisture deficit) </w:t>
      </w:r>
      <w:r w:rsidR="0070505E">
        <w:rPr>
          <w:rFonts w:ascii="Times New Roman" w:hAnsi="Times New Roman" w:cs="Times New Roman"/>
        </w:rPr>
        <w:t>may have biased records of the</w:t>
      </w:r>
      <w:r w:rsidR="000B720A">
        <w:rPr>
          <w:rFonts w:ascii="Times New Roman" w:hAnsi="Times New Roman" w:cs="Times New Roman"/>
        </w:rPr>
        <w:t xml:space="preserve"> modeled</w:t>
      </w:r>
      <w:r w:rsidR="0070505E">
        <w:rPr>
          <w:rFonts w:ascii="Times New Roman" w:hAnsi="Times New Roman" w:cs="Times New Roman"/>
        </w:rPr>
        <w:t xml:space="preserve"> limiting factor</w:t>
      </w:r>
      <w:r w:rsidR="000B720A">
        <w:rPr>
          <w:rFonts w:ascii="Times New Roman" w:hAnsi="Times New Roman" w:cs="Times New Roman"/>
        </w:rPr>
        <w:t>s</w:t>
      </w:r>
      <w:r w:rsidR="00106897" w:rsidRPr="00501EE6">
        <w:rPr>
          <w:rFonts w:ascii="Times New Roman" w:hAnsi="Times New Roman" w:cs="Times New Roman"/>
        </w:rPr>
        <w:t xml:space="preserve"> in their ring widths related to genetic (e.g., deciduous vs. evergreen) and site-level (e.g., site hydrology and soil moisture holding capacity) differences.  These biases can be reduced in climate reconstructions</w:t>
      </w:r>
      <w:r w:rsidR="00EB42BB">
        <w:rPr>
          <w:rFonts w:ascii="Times New Roman" w:hAnsi="Times New Roman" w:cs="Times New Roman"/>
        </w:rPr>
        <w:t xml:space="preserve"> </w:t>
      </w:r>
      <w:r w:rsidR="00106897" w:rsidRPr="00501EE6">
        <w:rPr>
          <w:rFonts w:ascii="Times New Roman" w:hAnsi="Times New Roman" w:cs="Times New Roman"/>
        </w:rPr>
        <w:t>when multiple tree species</w:t>
      </w:r>
      <w:r w:rsidR="0070505E">
        <w:rPr>
          <w:rFonts w:ascii="Times New Roman" w:hAnsi="Times New Roman" w:cs="Times New Roman"/>
        </w:rPr>
        <w:t xml:space="preserve"> and sites</w:t>
      </w:r>
      <w:r w:rsidR="00106897" w:rsidRPr="00501EE6">
        <w:rPr>
          <w:rFonts w:ascii="Times New Roman" w:hAnsi="Times New Roman" w:cs="Times New Roman"/>
        </w:rPr>
        <w:t xml:space="preserve"> are used</w:t>
      </w:r>
      <w:r w:rsidR="00EA0423">
        <w:rPr>
          <w:rFonts w:ascii="Times New Roman" w:hAnsi="Times New Roman" w:cs="Times New Roman"/>
        </w:rPr>
        <w:t xml:space="preserve"> (42</w:t>
      </w:r>
      <w:r w:rsidR="009654A2">
        <w:rPr>
          <w:rFonts w:ascii="Times New Roman" w:hAnsi="Times New Roman" w:cs="Times New Roman"/>
        </w:rPr>
        <w:t>)</w:t>
      </w:r>
      <w:r w:rsidR="00AC266A">
        <w:rPr>
          <w:rFonts w:ascii="Times New Roman" w:hAnsi="Times New Roman" w:cs="Times New Roman"/>
        </w:rPr>
        <w:t>.</w:t>
      </w:r>
      <w:r w:rsidR="009B5103">
        <w:rPr>
          <w:rFonts w:ascii="Times New Roman" w:hAnsi="Times New Roman" w:cs="Times New Roman"/>
        </w:rPr>
        <w:t xml:space="preserve">  They can also be corrected for to a certain </w:t>
      </w:r>
      <w:r w:rsidR="00947951">
        <w:rPr>
          <w:rFonts w:ascii="Times New Roman" w:hAnsi="Times New Roman" w:cs="Times New Roman"/>
        </w:rPr>
        <w:t>extent through the use of</w:t>
      </w:r>
      <w:r w:rsidR="009B5103">
        <w:rPr>
          <w:rFonts w:ascii="Times New Roman" w:hAnsi="Times New Roman" w:cs="Times New Roman"/>
        </w:rPr>
        <w:t xml:space="preserve"> time series modeling techniques</w:t>
      </w:r>
      <w:r w:rsidR="00947951">
        <w:rPr>
          <w:rFonts w:ascii="Times New Roman" w:hAnsi="Times New Roman" w:cs="Times New Roman"/>
        </w:rPr>
        <w:t xml:space="preserve"> that correct for differences in</w:t>
      </w:r>
      <w:r w:rsidR="00464249">
        <w:rPr>
          <w:rFonts w:ascii="Times New Roman" w:hAnsi="Times New Roman" w:cs="Times New Roman"/>
        </w:rPr>
        <w:t xml:space="preserve"> relative</w:t>
      </w:r>
      <w:r w:rsidR="00947951">
        <w:rPr>
          <w:rFonts w:ascii="Times New Roman" w:hAnsi="Times New Roman" w:cs="Times New Roman"/>
        </w:rPr>
        <w:t xml:space="preserve"> ‘redness’ between tree rings and the climate variable being reconstructed</w:t>
      </w:r>
      <w:r w:rsidR="002A4ED4">
        <w:rPr>
          <w:rFonts w:ascii="Times New Roman" w:hAnsi="Times New Roman" w:cs="Times New Roman"/>
        </w:rPr>
        <w:t xml:space="preserve"> (43,44</w:t>
      </w:r>
      <w:r w:rsidR="009B5103">
        <w:rPr>
          <w:rFonts w:ascii="Times New Roman" w:hAnsi="Times New Roman" w:cs="Times New Roman"/>
        </w:rPr>
        <w:t>), an aspect of climate reconstruction from tree rings that was</w:t>
      </w:r>
      <w:r w:rsidR="00D1689D">
        <w:rPr>
          <w:rFonts w:ascii="Times New Roman" w:hAnsi="Times New Roman" w:cs="Times New Roman"/>
        </w:rPr>
        <w:t xml:space="preserve"> regrettably not considered</w:t>
      </w:r>
      <w:r w:rsidR="009B5103">
        <w:rPr>
          <w:rFonts w:ascii="Times New Roman" w:hAnsi="Times New Roman" w:cs="Times New Roman"/>
        </w:rPr>
        <w:t xml:space="preserve"> in a paper on spectral biases in tree-ring rec</w:t>
      </w:r>
      <w:r w:rsidR="002A4ED4">
        <w:rPr>
          <w:rFonts w:ascii="Times New Roman" w:hAnsi="Times New Roman" w:cs="Times New Roman"/>
        </w:rPr>
        <w:t>onstructions of past climate (45</w:t>
      </w:r>
      <w:r w:rsidR="009B5103">
        <w:rPr>
          <w:rFonts w:ascii="Times New Roman" w:hAnsi="Times New Roman" w:cs="Times New Roman"/>
        </w:rPr>
        <w:t>).</w:t>
      </w:r>
    </w:p>
    <w:p w14:paraId="7BE3C600" w14:textId="1365F0DA" w:rsidR="00D57C9F" w:rsidRDefault="00BA437B" w:rsidP="00A564AE">
      <w:pPr>
        <w:spacing w:after="0"/>
        <w:ind w:firstLine="720"/>
        <w:jc w:val="both"/>
        <w:rPr>
          <w:rFonts w:ascii="Times New Roman" w:hAnsi="Times New Roman" w:cs="Times New Roman"/>
        </w:rPr>
      </w:pPr>
      <w:r>
        <w:rPr>
          <w:rFonts w:ascii="Times New Roman" w:hAnsi="Times New Roman" w:cs="Times New Roman"/>
        </w:rPr>
        <w:t>In terms of the likely drought</w:t>
      </w:r>
      <w:r w:rsidR="00E466AB">
        <w:rPr>
          <w:rFonts w:ascii="Times New Roman" w:hAnsi="Times New Roman" w:cs="Times New Roman"/>
        </w:rPr>
        <w:t xml:space="preserve"> sensitivity of the OWDA tree-ring chronologies</w:t>
      </w:r>
      <w:r w:rsidR="00E96709">
        <w:rPr>
          <w:rFonts w:ascii="Times New Roman" w:hAnsi="Times New Roman" w:cs="Times New Roman"/>
        </w:rPr>
        <w:t>,</w:t>
      </w:r>
      <w:r w:rsidR="004163BD">
        <w:rPr>
          <w:rFonts w:ascii="Times New Roman" w:hAnsi="Times New Roman" w:cs="Times New Roman"/>
        </w:rPr>
        <w:t xml:space="preserve"> even in the more</w:t>
      </w:r>
      <w:r w:rsidR="00A05BB4">
        <w:rPr>
          <w:rFonts w:ascii="Times New Roman" w:hAnsi="Times New Roman" w:cs="Times New Roman"/>
        </w:rPr>
        <w:t xml:space="preserve"> </w:t>
      </w:r>
      <w:proofErr w:type="spellStart"/>
      <w:r w:rsidR="00A05BB4">
        <w:rPr>
          <w:rFonts w:ascii="Times New Roman" w:hAnsi="Times New Roman" w:cs="Times New Roman"/>
        </w:rPr>
        <w:t>mesic</w:t>
      </w:r>
      <w:proofErr w:type="spellEnd"/>
      <w:r w:rsidR="00A05BB4">
        <w:rPr>
          <w:rFonts w:ascii="Times New Roman" w:hAnsi="Times New Roman" w:cs="Times New Roman"/>
        </w:rPr>
        <w:t xml:space="preserve"> areas north of the Alps</w:t>
      </w:r>
      <w:r w:rsidR="00E466AB">
        <w:rPr>
          <w:rFonts w:ascii="Times New Roman" w:hAnsi="Times New Roman" w:cs="Times New Roman"/>
        </w:rPr>
        <w:t>, recent published results in</w:t>
      </w:r>
      <w:r>
        <w:rPr>
          <w:rFonts w:ascii="Times New Roman" w:hAnsi="Times New Roman" w:cs="Times New Roman"/>
        </w:rPr>
        <w:t>dicate that summer moisture availability</w:t>
      </w:r>
      <w:r w:rsidR="004163BD">
        <w:rPr>
          <w:rFonts w:ascii="Times New Roman" w:hAnsi="Times New Roman" w:cs="Times New Roman"/>
        </w:rPr>
        <w:t xml:space="preserve"> (rainfall or </w:t>
      </w:r>
      <w:proofErr w:type="spellStart"/>
      <w:r w:rsidR="004163BD">
        <w:rPr>
          <w:rFonts w:ascii="Times New Roman" w:hAnsi="Times New Roman" w:cs="Times New Roman"/>
        </w:rPr>
        <w:t>scPDSI</w:t>
      </w:r>
      <w:proofErr w:type="spellEnd"/>
      <w:r w:rsidR="004163BD">
        <w:rPr>
          <w:rFonts w:ascii="Times New Roman" w:hAnsi="Times New Roman" w:cs="Times New Roman"/>
        </w:rPr>
        <w:t>)</w:t>
      </w:r>
      <w:r w:rsidR="00A05BB4">
        <w:rPr>
          <w:rFonts w:ascii="Times New Roman" w:hAnsi="Times New Roman" w:cs="Times New Roman"/>
        </w:rPr>
        <w:t xml:space="preserve"> is </w:t>
      </w:r>
      <w:r w:rsidR="00A05BB4" w:rsidRPr="000B1BF1">
        <w:rPr>
          <w:rFonts w:ascii="Times New Roman" w:hAnsi="Times New Roman" w:cs="Times New Roman"/>
          <w:i/>
        </w:rPr>
        <w:t>pos</w:t>
      </w:r>
      <w:r w:rsidR="00BB418C" w:rsidRPr="000B1BF1">
        <w:rPr>
          <w:rFonts w:ascii="Times New Roman" w:hAnsi="Times New Roman" w:cs="Times New Roman"/>
          <w:i/>
        </w:rPr>
        <w:t>itively</w:t>
      </w:r>
      <w:r w:rsidR="00BB418C">
        <w:rPr>
          <w:rFonts w:ascii="Times New Roman" w:hAnsi="Times New Roman" w:cs="Times New Roman"/>
        </w:rPr>
        <w:t xml:space="preserve"> correlated</w:t>
      </w:r>
      <w:r w:rsidR="00A05BB4">
        <w:rPr>
          <w:rFonts w:ascii="Times New Roman" w:hAnsi="Times New Roman" w:cs="Times New Roman"/>
        </w:rPr>
        <w:t xml:space="preserve"> with </w:t>
      </w:r>
      <w:r w:rsidR="00E466AB">
        <w:rPr>
          <w:rFonts w:ascii="Times New Roman" w:hAnsi="Times New Roman" w:cs="Times New Roman"/>
        </w:rPr>
        <w:t>radial growth in tree-ring chronologies</w:t>
      </w:r>
      <w:r w:rsidR="00BB418C">
        <w:rPr>
          <w:rFonts w:ascii="Times New Roman" w:hAnsi="Times New Roman" w:cs="Times New Roman"/>
        </w:rPr>
        <w:t xml:space="preserve"> distributed</w:t>
      </w:r>
      <w:r w:rsidR="009D1BC2">
        <w:rPr>
          <w:rFonts w:ascii="Times New Roman" w:hAnsi="Times New Roman" w:cs="Times New Roman"/>
        </w:rPr>
        <w:t xml:space="preserve"> over most of the</w:t>
      </w:r>
      <w:r w:rsidR="00E466AB">
        <w:rPr>
          <w:rFonts w:ascii="Times New Roman" w:hAnsi="Times New Roman" w:cs="Times New Roman"/>
        </w:rPr>
        <w:t xml:space="preserve"> OWDA domain</w:t>
      </w:r>
      <w:r>
        <w:rPr>
          <w:rFonts w:ascii="Times New Roman" w:hAnsi="Times New Roman" w:cs="Times New Roman"/>
        </w:rPr>
        <w:t xml:space="preserve"> </w:t>
      </w:r>
      <w:r w:rsidR="00DD1A8B">
        <w:rPr>
          <w:rFonts w:ascii="Times New Roman" w:hAnsi="Times New Roman" w:cs="Times New Roman"/>
        </w:rPr>
        <w:t>(46,47</w:t>
      </w:r>
      <w:r w:rsidR="00E466AB">
        <w:rPr>
          <w:rFonts w:ascii="Times New Roman" w:hAnsi="Times New Roman" w:cs="Times New Roman"/>
        </w:rPr>
        <w:t>).</w:t>
      </w:r>
      <w:r w:rsidR="0056441C">
        <w:rPr>
          <w:rFonts w:ascii="Times New Roman" w:hAnsi="Times New Roman" w:cs="Times New Roman"/>
        </w:rPr>
        <w:t xml:space="preserve"> </w:t>
      </w:r>
      <w:r w:rsidR="00905CE4">
        <w:rPr>
          <w:rFonts w:ascii="Times New Roman" w:hAnsi="Times New Roman" w:cs="Times New Roman"/>
        </w:rPr>
        <w:t xml:space="preserve"> </w:t>
      </w:r>
      <w:r>
        <w:rPr>
          <w:rFonts w:ascii="Times New Roman" w:hAnsi="Times New Roman" w:cs="Times New Roman"/>
        </w:rPr>
        <w:t>This result was</w:t>
      </w:r>
      <w:r w:rsidR="00F35CEF">
        <w:rPr>
          <w:rFonts w:ascii="Times New Roman" w:hAnsi="Times New Roman" w:cs="Times New Roman"/>
        </w:rPr>
        <w:t xml:space="preserve"> found to be</w:t>
      </w:r>
      <w:r>
        <w:rPr>
          <w:rFonts w:ascii="Times New Roman" w:hAnsi="Times New Roman" w:cs="Times New Roman"/>
        </w:rPr>
        <w:t xml:space="preserve"> strongest for summer </w:t>
      </w:r>
      <w:proofErr w:type="spellStart"/>
      <w:r>
        <w:rPr>
          <w:rFonts w:ascii="Times New Roman" w:hAnsi="Times New Roman" w:cs="Times New Roman"/>
        </w:rPr>
        <w:t>scPDSI</w:t>
      </w:r>
      <w:proofErr w:type="spellEnd"/>
      <w:r w:rsidR="00583C2D">
        <w:rPr>
          <w:rFonts w:ascii="Times New Roman" w:hAnsi="Times New Roman" w:cs="Times New Roman"/>
        </w:rPr>
        <w:t xml:space="preserve"> as used here</w:t>
      </w:r>
      <w:r w:rsidR="00F35CEF">
        <w:rPr>
          <w:rFonts w:ascii="Times New Roman" w:hAnsi="Times New Roman" w:cs="Times New Roman"/>
        </w:rPr>
        <w:t xml:space="preserve"> </w:t>
      </w:r>
      <w:r>
        <w:rPr>
          <w:rFonts w:ascii="Times New Roman" w:hAnsi="Times New Roman" w:cs="Times New Roman"/>
        </w:rPr>
        <w:t>based on the analysis of eight</w:t>
      </w:r>
      <w:r w:rsidR="00583C2D">
        <w:rPr>
          <w:rFonts w:ascii="Times New Roman" w:hAnsi="Times New Roman" w:cs="Times New Roman"/>
        </w:rPr>
        <w:t xml:space="preserve"> tree species, which included</w:t>
      </w:r>
      <w:r>
        <w:rPr>
          <w:rFonts w:ascii="Times New Roman" w:hAnsi="Times New Roman" w:cs="Times New Roman"/>
        </w:rPr>
        <w:t xml:space="preserve"> some of</w:t>
      </w:r>
      <w:r w:rsidR="00F35CEF">
        <w:rPr>
          <w:rFonts w:ascii="Times New Roman" w:hAnsi="Times New Roman" w:cs="Times New Roman"/>
        </w:rPr>
        <w:t xml:space="preserve"> the same tree-ring data used</w:t>
      </w:r>
      <w:r>
        <w:rPr>
          <w:rFonts w:ascii="Times New Roman" w:hAnsi="Times New Roman" w:cs="Times New Roman"/>
        </w:rPr>
        <w:t xml:space="preserve"> in the OWDA tree-ring network.</w:t>
      </w:r>
      <w:r w:rsidR="00BB418C">
        <w:rPr>
          <w:rFonts w:ascii="Times New Roman" w:hAnsi="Times New Roman" w:cs="Times New Roman"/>
        </w:rPr>
        <w:t xml:space="preserve">  Similar </w:t>
      </w:r>
      <w:r w:rsidR="003662A0">
        <w:rPr>
          <w:rFonts w:ascii="Times New Roman" w:hAnsi="Times New Roman" w:cs="Times New Roman"/>
        </w:rPr>
        <w:t>results have been</w:t>
      </w:r>
      <w:r w:rsidR="00BF2DAD">
        <w:rPr>
          <w:rFonts w:ascii="Times New Roman" w:hAnsi="Times New Roman" w:cs="Times New Roman"/>
        </w:rPr>
        <w:t xml:space="preserve"> reported for oak,</w:t>
      </w:r>
      <w:r w:rsidR="00BB418C">
        <w:rPr>
          <w:rFonts w:ascii="Times New Roman" w:hAnsi="Times New Roman" w:cs="Times New Roman"/>
        </w:rPr>
        <w:t xml:space="preserve"> beech</w:t>
      </w:r>
      <w:r w:rsidR="00BF2DAD">
        <w:rPr>
          <w:rFonts w:ascii="Times New Roman" w:hAnsi="Times New Roman" w:cs="Times New Roman"/>
        </w:rPr>
        <w:t>, and pine</w:t>
      </w:r>
      <w:r w:rsidR="00BB418C">
        <w:rPr>
          <w:rFonts w:ascii="Times New Roman" w:hAnsi="Times New Roman" w:cs="Times New Roman"/>
        </w:rPr>
        <w:t xml:space="preserve"> growi</w:t>
      </w:r>
      <w:r w:rsidR="00984778">
        <w:rPr>
          <w:rFonts w:ascii="Times New Roman" w:hAnsi="Times New Roman" w:cs="Times New Roman"/>
        </w:rPr>
        <w:t>ng in central-west Germany (48</w:t>
      </w:r>
      <w:r w:rsidR="00BB418C">
        <w:rPr>
          <w:rFonts w:ascii="Times New Roman" w:hAnsi="Times New Roman" w:cs="Times New Roman"/>
        </w:rPr>
        <w:t>).</w:t>
      </w:r>
      <w:r w:rsidR="002862A4">
        <w:rPr>
          <w:rFonts w:ascii="Times New Roman" w:hAnsi="Times New Roman" w:cs="Times New Roman"/>
        </w:rPr>
        <w:t xml:space="preserve">  Some of tho</w:t>
      </w:r>
      <w:r w:rsidR="00684C4B">
        <w:rPr>
          <w:rFonts w:ascii="Times New Roman" w:hAnsi="Times New Roman" w:cs="Times New Roman"/>
        </w:rPr>
        <w:t>se data are used here as well.</w:t>
      </w:r>
      <w:r w:rsidR="00EA7476">
        <w:rPr>
          <w:rFonts w:ascii="Times New Roman" w:hAnsi="Times New Roman" w:cs="Times New Roman"/>
        </w:rPr>
        <w:t xml:space="preserve">  These findings should not</w:t>
      </w:r>
      <w:r w:rsidR="007A0EBA">
        <w:rPr>
          <w:rFonts w:ascii="Times New Roman" w:hAnsi="Times New Roman" w:cs="Times New Roman"/>
        </w:rPr>
        <w:t xml:space="preserve"> be</w:t>
      </w:r>
      <w:r w:rsidR="00EA7476">
        <w:rPr>
          <w:rFonts w:ascii="Times New Roman" w:hAnsi="Times New Roman" w:cs="Times New Roman"/>
        </w:rPr>
        <w:t xml:space="preserve"> su</w:t>
      </w:r>
      <w:r w:rsidR="002862A4">
        <w:rPr>
          <w:rFonts w:ascii="Times New Roman" w:hAnsi="Times New Roman" w:cs="Times New Roman"/>
        </w:rPr>
        <w:t>r</w:t>
      </w:r>
      <w:r w:rsidR="00905CE4">
        <w:rPr>
          <w:rFonts w:ascii="Times New Roman" w:hAnsi="Times New Roman" w:cs="Times New Roman"/>
        </w:rPr>
        <w:t>prising given the successful recons</w:t>
      </w:r>
      <w:r w:rsidR="00876C15">
        <w:rPr>
          <w:rFonts w:ascii="Times New Roman" w:hAnsi="Times New Roman" w:cs="Times New Roman"/>
        </w:rPr>
        <w:t xml:space="preserve">tructions of </w:t>
      </w:r>
      <w:r w:rsidR="00E97CA3">
        <w:rPr>
          <w:rFonts w:ascii="Times New Roman" w:hAnsi="Times New Roman" w:cs="Times New Roman"/>
        </w:rPr>
        <w:t xml:space="preserve">precipitation and </w:t>
      </w:r>
      <w:r w:rsidR="00876C15">
        <w:rPr>
          <w:rFonts w:ascii="Times New Roman" w:hAnsi="Times New Roman" w:cs="Times New Roman"/>
        </w:rPr>
        <w:t>drought de</w:t>
      </w:r>
      <w:r w:rsidR="00E97CA3">
        <w:rPr>
          <w:rFonts w:ascii="Times New Roman" w:hAnsi="Times New Roman" w:cs="Times New Roman"/>
        </w:rPr>
        <w:t>scribed here</w:t>
      </w:r>
      <w:r w:rsidR="00876C15">
        <w:rPr>
          <w:rFonts w:ascii="Times New Roman" w:hAnsi="Times New Roman" w:cs="Times New Roman"/>
        </w:rPr>
        <w:t xml:space="preserve"> over the Old World</w:t>
      </w:r>
      <w:r w:rsidR="00905CE4">
        <w:rPr>
          <w:rFonts w:ascii="Times New Roman" w:hAnsi="Times New Roman" w:cs="Times New Roman"/>
        </w:rPr>
        <w:t xml:space="preserve">.  </w:t>
      </w:r>
      <w:r w:rsidR="00984778">
        <w:rPr>
          <w:rFonts w:ascii="Times New Roman" w:hAnsi="Times New Roman" w:cs="Times New Roman"/>
        </w:rPr>
        <w:t>In both (46) and (48</w:t>
      </w:r>
      <w:r w:rsidR="001F09F4">
        <w:rPr>
          <w:rFonts w:ascii="Times New Roman" w:hAnsi="Times New Roman" w:cs="Times New Roman"/>
        </w:rPr>
        <w:t>)</w:t>
      </w:r>
      <w:r w:rsidR="009E1730">
        <w:rPr>
          <w:rFonts w:ascii="Times New Roman" w:hAnsi="Times New Roman" w:cs="Times New Roman"/>
        </w:rPr>
        <w:t>, a significant carryover of climate information from the previous-year summer and fall</w:t>
      </w:r>
      <w:r w:rsidR="00876C15">
        <w:rPr>
          <w:rFonts w:ascii="Times New Roman" w:hAnsi="Times New Roman" w:cs="Times New Roman"/>
        </w:rPr>
        <w:t xml:space="preserve"> in the tree rings</w:t>
      </w:r>
      <w:r w:rsidR="009E1730">
        <w:rPr>
          <w:rFonts w:ascii="Times New Roman" w:hAnsi="Times New Roman" w:cs="Times New Roman"/>
        </w:rPr>
        <w:t xml:space="preserve"> was also noted.</w:t>
      </w:r>
      <w:r w:rsidR="00984778">
        <w:rPr>
          <w:rFonts w:ascii="Times New Roman" w:hAnsi="Times New Roman" w:cs="Times New Roman"/>
        </w:rPr>
        <w:t xml:space="preserve"> See also (49</w:t>
      </w:r>
      <w:r w:rsidR="003D7095">
        <w:rPr>
          <w:rFonts w:ascii="Times New Roman" w:hAnsi="Times New Roman" w:cs="Times New Roman"/>
        </w:rPr>
        <w:t xml:space="preserve">) for this carryover effect on extreme events recorded in the tree rings. </w:t>
      </w:r>
      <w:r w:rsidR="009E1730">
        <w:rPr>
          <w:rFonts w:ascii="Times New Roman" w:hAnsi="Times New Roman" w:cs="Times New Roman"/>
        </w:rPr>
        <w:t>It is standard practice to use this previous-year information to improve the</w:t>
      </w:r>
      <w:r w:rsidR="00B616A2">
        <w:rPr>
          <w:rFonts w:ascii="Times New Roman" w:hAnsi="Times New Roman" w:cs="Times New Roman"/>
        </w:rPr>
        <w:t xml:space="preserve"> point-wise</w:t>
      </w:r>
      <w:r w:rsidR="009E1730">
        <w:rPr>
          <w:rFonts w:ascii="Times New Roman" w:hAnsi="Times New Roman" w:cs="Times New Roman"/>
        </w:rPr>
        <w:t xml:space="preserve"> reconstr</w:t>
      </w:r>
      <w:r w:rsidR="007F434D">
        <w:rPr>
          <w:rFonts w:ascii="Times New Roman" w:hAnsi="Times New Roman" w:cs="Times New Roman"/>
        </w:rPr>
        <w:t>uc</w:t>
      </w:r>
      <w:r w:rsidR="00E66F55">
        <w:rPr>
          <w:rFonts w:ascii="Times New Roman" w:hAnsi="Times New Roman" w:cs="Times New Roman"/>
        </w:rPr>
        <w:t>tions in drought atlases (44</w:t>
      </w:r>
      <w:r w:rsidR="009E1730">
        <w:rPr>
          <w:rFonts w:ascii="Times New Roman" w:hAnsi="Times New Roman" w:cs="Times New Roman"/>
        </w:rPr>
        <w:t>)</w:t>
      </w:r>
      <w:r w:rsidR="00E96709">
        <w:rPr>
          <w:rFonts w:ascii="Times New Roman" w:hAnsi="Times New Roman" w:cs="Times New Roman"/>
        </w:rPr>
        <w:t xml:space="preserve"> and that was done</w:t>
      </w:r>
      <w:r w:rsidR="00DD3C21">
        <w:rPr>
          <w:rFonts w:ascii="Times New Roman" w:hAnsi="Times New Roman" w:cs="Times New Roman"/>
        </w:rPr>
        <w:t xml:space="preserve"> here</w:t>
      </w:r>
      <w:r w:rsidR="00E96709">
        <w:rPr>
          <w:rFonts w:ascii="Times New Roman" w:hAnsi="Times New Roman" w:cs="Times New Roman"/>
        </w:rPr>
        <w:t xml:space="preserve"> for the OWDA as well</w:t>
      </w:r>
      <w:r w:rsidR="009E1730">
        <w:rPr>
          <w:rFonts w:ascii="Times New Roman" w:hAnsi="Times New Roman" w:cs="Times New Roman"/>
        </w:rPr>
        <w:t>.</w:t>
      </w:r>
      <w:r w:rsidR="00BF2DAD">
        <w:rPr>
          <w:rFonts w:ascii="Times New Roman" w:hAnsi="Times New Roman" w:cs="Times New Roman"/>
        </w:rPr>
        <w:t xml:space="preserve">  </w:t>
      </w:r>
    </w:p>
    <w:p w14:paraId="79B47F73" w14:textId="01A8FB9B" w:rsidR="00E466AB" w:rsidRDefault="00FC6439" w:rsidP="00A564AE">
      <w:pPr>
        <w:spacing w:after="0"/>
        <w:ind w:firstLine="720"/>
        <w:jc w:val="both"/>
        <w:rPr>
          <w:rFonts w:ascii="Times New Roman" w:hAnsi="Times New Roman" w:cs="Times New Roman"/>
        </w:rPr>
      </w:pPr>
      <w:r>
        <w:rPr>
          <w:rFonts w:ascii="Times New Roman" w:hAnsi="Times New Roman" w:cs="Times New Roman"/>
        </w:rPr>
        <w:t>Although soil moisture availability</w:t>
      </w:r>
      <w:r w:rsidR="004E04FF">
        <w:rPr>
          <w:rFonts w:ascii="Times New Roman" w:hAnsi="Times New Roman" w:cs="Times New Roman"/>
        </w:rPr>
        <w:t xml:space="preserve"> during the growing season is</w:t>
      </w:r>
      <w:r w:rsidR="0031640D">
        <w:rPr>
          <w:rFonts w:ascii="Times New Roman" w:hAnsi="Times New Roman" w:cs="Times New Roman"/>
        </w:rPr>
        <w:t xml:space="preserve"> likely to be</w:t>
      </w:r>
      <w:r w:rsidR="00743411">
        <w:rPr>
          <w:rFonts w:ascii="Times New Roman" w:hAnsi="Times New Roman" w:cs="Times New Roman"/>
        </w:rPr>
        <w:t xml:space="preserve"> the</w:t>
      </w:r>
      <w:r w:rsidR="00D57C9F">
        <w:rPr>
          <w:rFonts w:ascii="Times New Roman" w:hAnsi="Times New Roman" w:cs="Times New Roman"/>
        </w:rPr>
        <w:t xml:space="preserve"> most common</w:t>
      </w:r>
      <w:r w:rsidR="004E04FF">
        <w:rPr>
          <w:rFonts w:ascii="Times New Roman" w:hAnsi="Times New Roman" w:cs="Times New Roman"/>
        </w:rPr>
        <w:t xml:space="preserve"> growth</w:t>
      </w:r>
      <w:r w:rsidR="00D57C9F">
        <w:rPr>
          <w:rFonts w:ascii="Times New Roman" w:hAnsi="Times New Roman" w:cs="Times New Roman"/>
        </w:rPr>
        <w:t xml:space="preserve"> limiting facto</w:t>
      </w:r>
      <w:r w:rsidR="004E04FF">
        <w:rPr>
          <w:rFonts w:ascii="Times New Roman" w:hAnsi="Times New Roman" w:cs="Times New Roman"/>
        </w:rPr>
        <w:t>r</w:t>
      </w:r>
      <w:r w:rsidR="00D57C9F">
        <w:rPr>
          <w:rFonts w:ascii="Times New Roman" w:hAnsi="Times New Roman" w:cs="Times New Roman"/>
        </w:rPr>
        <w:t xml:space="preserve"> in the OW</w:t>
      </w:r>
      <w:r w:rsidR="003E6011">
        <w:rPr>
          <w:rFonts w:ascii="Times New Roman" w:hAnsi="Times New Roman" w:cs="Times New Roman"/>
        </w:rPr>
        <w:t>DA tree-ring network</w:t>
      </w:r>
      <w:r w:rsidR="004E04FF">
        <w:rPr>
          <w:rFonts w:ascii="Times New Roman" w:hAnsi="Times New Roman" w:cs="Times New Roman"/>
        </w:rPr>
        <w:t>,</w:t>
      </w:r>
      <w:r w:rsidR="0003616D">
        <w:rPr>
          <w:rFonts w:ascii="Times New Roman" w:hAnsi="Times New Roman" w:cs="Times New Roman"/>
        </w:rPr>
        <w:t xml:space="preserve"> trees growing</w:t>
      </w:r>
      <w:r w:rsidR="004E04FF">
        <w:rPr>
          <w:rFonts w:ascii="Times New Roman" w:hAnsi="Times New Roman" w:cs="Times New Roman"/>
        </w:rPr>
        <w:t xml:space="preserve"> </w:t>
      </w:r>
      <w:r w:rsidR="00985E77">
        <w:rPr>
          <w:rFonts w:ascii="Times New Roman" w:hAnsi="Times New Roman" w:cs="Times New Roman"/>
        </w:rPr>
        <w:t>in cool, moist forested environmen</w:t>
      </w:r>
      <w:r w:rsidR="0003616D">
        <w:rPr>
          <w:rFonts w:ascii="Times New Roman" w:hAnsi="Times New Roman" w:cs="Times New Roman"/>
        </w:rPr>
        <w:t>ts found at high elevations and</w:t>
      </w:r>
      <w:r w:rsidR="00523F1D">
        <w:rPr>
          <w:rFonts w:ascii="Times New Roman" w:hAnsi="Times New Roman" w:cs="Times New Roman"/>
        </w:rPr>
        <w:t xml:space="preserve"> high northern</w:t>
      </w:r>
      <w:r w:rsidR="00985E77">
        <w:rPr>
          <w:rFonts w:ascii="Times New Roman" w:hAnsi="Times New Roman" w:cs="Times New Roman"/>
        </w:rPr>
        <w:t xml:space="preserve"> latitudes</w:t>
      </w:r>
      <w:r w:rsidR="00CD2A1E">
        <w:rPr>
          <w:rFonts w:ascii="Times New Roman" w:hAnsi="Times New Roman" w:cs="Times New Roman"/>
        </w:rPr>
        <w:t xml:space="preserve"> of the Old World</w:t>
      </w:r>
      <w:r w:rsidR="00985E77">
        <w:rPr>
          <w:rFonts w:ascii="Times New Roman" w:hAnsi="Times New Roman" w:cs="Times New Roman"/>
        </w:rPr>
        <w:t xml:space="preserve"> can also be limited by</w:t>
      </w:r>
      <w:r w:rsidR="00BA437B">
        <w:rPr>
          <w:rFonts w:ascii="Times New Roman" w:hAnsi="Times New Roman" w:cs="Times New Roman"/>
        </w:rPr>
        <w:t xml:space="preserve"> growing season temperatures</w:t>
      </w:r>
      <w:r w:rsidR="00CD23E7">
        <w:rPr>
          <w:rFonts w:ascii="Times New Roman" w:hAnsi="Times New Roman" w:cs="Times New Roman"/>
        </w:rPr>
        <w:t xml:space="preserve">. </w:t>
      </w:r>
      <w:r w:rsidR="003E6011">
        <w:rPr>
          <w:rFonts w:ascii="Times New Roman" w:hAnsi="Times New Roman" w:cs="Times New Roman"/>
        </w:rPr>
        <w:t>In such cases</w:t>
      </w:r>
      <w:r w:rsidR="007E5769">
        <w:rPr>
          <w:rFonts w:ascii="Times New Roman" w:hAnsi="Times New Roman" w:cs="Times New Roman"/>
        </w:rPr>
        <w:t xml:space="preserve">, </w:t>
      </w:r>
      <w:r w:rsidR="003E6011">
        <w:rPr>
          <w:rFonts w:ascii="Times New Roman" w:hAnsi="Times New Roman" w:cs="Times New Roman"/>
        </w:rPr>
        <w:t xml:space="preserve">the </w:t>
      </w:r>
      <w:r w:rsidR="007E5769">
        <w:rPr>
          <w:rFonts w:ascii="Times New Roman" w:hAnsi="Times New Roman" w:cs="Times New Roman"/>
        </w:rPr>
        <w:t>c</w:t>
      </w:r>
      <w:r w:rsidR="003E6011">
        <w:rPr>
          <w:rFonts w:ascii="Times New Roman" w:hAnsi="Times New Roman" w:cs="Times New Roman"/>
        </w:rPr>
        <w:t>orrelation</w:t>
      </w:r>
      <w:r w:rsidR="00306A8A">
        <w:rPr>
          <w:rFonts w:ascii="Times New Roman" w:hAnsi="Times New Roman" w:cs="Times New Roman"/>
        </w:rPr>
        <w:t>s</w:t>
      </w:r>
      <w:r w:rsidR="00FF3D5D">
        <w:rPr>
          <w:rFonts w:ascii="Times New Roman" w:hAnsi="Times New Roman" w:cs="Times New Roman"/>
        </w:rPr>
        <w:t xml:space="preserve"> between tree rings and</w:t>
      </w:r>
      <w:r w:rsidR="00733904">
        <w:rPr>
          <w:rFonts w:ascii="Times New Roman" w:hAnsi="Times New Roman" w:cs="Times New Roman"/>
        </w:rPr>
        <w:t xml:space="preserve"> growing season temperature</w:t>
      </w:r>
      <w:r w:rsidR="00FF3D5D">
        <w:rPr>
          <w:rFonts w:ascii="Times New Roman" w:hAnsi="Times New Roman" w:cs="Times New Roman"/>
        </w:rPr>
        <w:t>s</w:t>
      </w:r>
      <w:r w:rsidR="00954622">
        <w:rPr>
          <w:rFonts w:ascii="Times New Roman" w:hAnsi="Times New Roman" w:cs="Times New Roman"/>
        </w:rPr>
        <w:t xml:space="preserve"> can be strongly</w:t>
      </w:r>
      <w:r w:rsidR="00733904">
        <w:rPr>
          <w:rFonts w:ascii="Times New Roman" w:hAnsi="Times New Roman" w:cs="Times New Roman"/>
        </w:rPr>
        <w:t xml:space="preserve"> positive</w:t>
      </w:r>
      <w:r w:rsidR="000066EF">
        <w:rPr>
          <w:rFonts w:ascii="Times New Roman" w:hAnsi="Times New Roman" w:cs="Times New Roman"/>
        </w:rPr>
        <w:t xml:space="preserve"> (46,47</w:t>
      </w:r>
      <w:r w:rsidR="007E5769">
        <w:rPr>
          <w:rFonts w:ascii="Times New Roman" w:hAnsi="Times New Roman" w:cs="Times New Roman"/>
        </w:rPr>
        <w:t>)</w:t>
      </w:r>
      <w:r w:rsidR="00BA437B">
        <w:rPr>
          <w:rFonts w:ascii="Times New Roman" w:hAnsi="Times New Roman" w:cs="Times New Roman"/>
        </w:rPr>
        <w:t>.</w:t>
      </w:r>
      <w:r w:rsidR="00CD23E7">
        <w:rPr>
          <w:rFonts w:ascii="Times New Roman" w:hAnsi="Times New Roman" w:cs="Times New Roman"/>
        </w:rPr>
        <w:t xml:space="preserve"> </w:t>
      </w:r>
      <w:r w:rsidR="003E6011">
        <w:rPr>
          <w:rFonts w:ascii="Times New Roman" w:hAnsi="Times New Roman" w:cs="Times New Roman"/>
        </w:rPr>
        <w:t>This would appear to make it</w:t>
      </w:r>
      <w:r w:rsidR="007E5769">
        <w:rPr>
          <w:rFonts w:ascii="Times New Roman" w:hAnsi="Times New Roman" w:cs="Times New Roman"/>
        </w:rPr>
        <w:t xml:space="preserve"> impossible to use such </w:t>
      </w:r>
      <w:r w:rsidR="00272643">
        <w:rPr>
          <w:rFonts w:ascii="Times New Roman" w:hAnsi="Times New Roman" w:cs="Times New Roman"/>
        </w:rPr>
        <w:t xml:space="preserve">tree-ring </w:t>
      </w:r>
      <w:r w:rsidR="007E5769">
        <w:rPr>
          <w:rFonts w:ascii="Times New Roman" w:hAnsi="Times New Roman" w:cs="Times New Roman"/>
        </w:rPr>
        <w:t xml:space="preserve">series for drought reconstruction. </w:t>
      </w:r>
      <w:r w:rsidR="00560CD9">
        <w:rPr>
          <w:rFonts w:ascii="Times New Roman" w:hAnsi="Times New Roman" w:cs="Times New Roman"/>
        </w:rPr>
        <w:t>However, i</w:t>
      </w:r>
      <w:r w:rsidR="00733904">
        <w:rPr>
          <w:rFonts w:ascii="Times New Roman" w:hAnsi="Times New Roman" w:cs="Times New Roman"/>
        </w:rPr>
        <w:t>t is</w:t>
      </w:r>
      <w:r w:rsidR="00560CD9">
        <w:rPr>
          <w:rFonts w:ascii="Times New Roman" w:hAnsi="Times New Roman" w:cs="Times New Roman"/>
        </w:rPr>
        <w:t xml:space="preserve"> still</w:t>
      </w:r>
      <w:r w:rsidR="00733904">
        <w:rPr>
          <w:rFonts w:ascii="Times New Roman" w:hAnsi="Times New Roman" w:cs="Times New Roman"/>
        </w:rPr>
        <w:t xml:space="preserve"> possible to </w:t>
      </w:r>
      <w:r w:rsidR="00D57C9F">
        <w:rPr>
          <w:rFonts w:ascii="Times New Roman" w:hAnsi="Times New Roman" w:cs="Times New Roman"/>
        </w:rPr>
        <w:t>use tree-ring chronologies having</w:t>
      </w:r>
      <w:r w:rsidR="005B2D04">
        <w:rPr>
          <w:rFonts w:ascii="Times New Roman" w:hAnsi="Times New Roman" w:cs="Times New Roman"/>
        </w:rPr>
        <w:t xml:space="preserve"> positive correlation</w:t>
      </w:r>
      <w:r w:rsidR="00E70FBC">
        <w:rPr>
          <w:rFonts w:ascii="Times New Roman" w:hAnsi="Times New Roman" w:cs="Times New Roman"/>
        </w:rPr>
        <w:t>s</w:t>
      </w:r>
      <w:r w:rsidR="0052309F">
        <w:rPr>
          <w:rFonts w:ascii="Times New Roman" w:hAnsi="Times New Roman" w:cs="Times New Roman"/>
        </w:rPr>
        <w:t xml:space="preserve"> with growing season temperature</w:t>
      </w:r>
      <w:r w:rsidR="00E70FBC">
        <w:rPr>
          <w:rFonts w:ascii="Times New Roman" w:hAnsi="Times New Roman" w:cs="Times New Roman"/>
        </w:rPr>
        <w:t xml:space="preserve"> </w:t>
      </w:r>
      <w:r w:rsidR="00733904">
        <w:rPr>
          <w:rFonts w:ascii="Times New Roman" w:hAnsi="Times New Roman" w:cs="Times New Roman"/>
        </w:rPr>
        <w:t>to</w:t>
      </w:r>
      <w:r w:rsidR="00560CD9">
        <w:rPr>
          <w:rFonts w:ascii="Times New Roman" w:hAnsi="Times New Roman" w:cs="Times New Roman"/>
        </w:rPr>
        <w:t xml:space="preserve"> indirectly</w:t>
      </w:r>
      <w:r w:rsidR="00733904">
        <w:rPr>
          <w:rFonts w:ascii="Times New Roman" w:hAnsi="Times New Roman" w:cs="Times New Roman"/>
        </w:rPr>
        <w:t xml:space="preserve"> reconstruct soil moisture availability through its </w:t>
      </w:r>
      <w:r w:rsidR="00733904" w:rsidRPr="00E70FBC">
        <w:rPr>
          <w:rFonts w:ascii="Times New Roman" w:hAnsi="Times New Roman" w:cs="Times New Roman"/>
          <w:i/>
        </w:rPr>
        <w:t>inverse</w:t>
      </w:r>
      <w:r w:rsidR="00733904">
        <w:rPr>
          <w:rFonts w:ascii="Times New Roman" w:hAnsi="Times New Roman" w:cs="Times New Roman"/>
        </w:rPr>
        <w:t xml:space="preserve"> association with clear skies</w:t>
      </w:r>
      <w:r w:rsidR="00B616A2">
        <w:rPr>
          <w:rFonts w:ascii="Times New Roman" w:hAnsi="Times New Roman" w:cs="Times New Roman"/>
        </w:rPr>
        <w:t>, warmer temperatures,</w:t>
      </w:r>
      <w:r w:rsidR="00341AFA">
        <w:rPr>
          <w:rFonts w:ascii="Times New Roman" w:hAnsi="Times New Roman" w:cs="Times New Roman"/>
        </w:rPr>
        <w:t xml:space="preserve"> and reduced precipitation</w:t>
      </w:r>
      <w:r w:rsidR="009A0033">
        <w:rPr>
          <w:rFonts w:ascii="Times New Roman" w:hAnsi="Times New Roman" w:cs="Times New Roman"/>
        </w:rPr>
        <w:t>.</w:t>
      </w:r>
      <w:r w:rsidR="00341AFA">
        <w:rPr>
          <w:rFonts w:ascii="Times New Roman" w:hAnsi="Times New Roman" w:cs="Times New Roman"/>
        </w:rPr>
        <w:t xml:space="preserve">  This</w:t>
      </w:r>
      <w:r w:rsidR="000B1BF1">
        <w:rPr>
          <w:rFonts w:ascii="Times New Roman" w:hAnsi="Times New Roman" w:cs="Times New Roman"/>
        </w:rPr>
        <w:t xml:space="preserve"> results in tree growth being</w:t>
      </w:r>
      <w:r w:rsidR="00341AFA">
        <w:rPr>
          <w:rFonts w:ascii="Times New Roman" w:hAnsi="Times New Roman" w:cs="Times New Roman"/>
        </w:rPr>
        <w:t xml:space="preserve"> </w:t>
      </w:r>
      <w:r w:rsidR="00341AFA" w:rsidRPr="000B1BF1">
        <w:rPr>
          <w:rFonts w:ascii="Times New Roman" w:hAnsi="Times New Roman" w:cs="Times New Roman"/>
          <w:i/>
        </w:rPr>
        <w:t>negative</w:t>
      </w:r>
      <w:r w:rsidR="000B1BF1">
        <w:rPr>
          <w:rFonts w:ascii="Times New Roman" w:hAnsi="Times New Roman" w:cs="Times New Roman"/>
          <w:i/>
        </w:rPr>
        <w:t>ly</w:t>
      </w:r>
      <w:r w:rsidR="000B1BF1">
        <w:rPr>
          <w:rFonts w:ascii="Times New Roman" w:hAnsi="Times New Roman" w:cs="Times New Roman"/>
        </w:rPr>
        <w:t xml:space="preserve"> correlated</w:t>
      </w:r>
      <w:r w:rsidR="003D304D">
        <w:rPr>
          <w:rFonts w:ascii="Times New Roman" w:hAnsi="Times New Roman" w:cs="Times New Roman"/>
        </w:rPr>
        <w:t xml:space="preserve"> with </w:t>
      </w:r>
      <w:proofErr w:type="spellStart"/>
      <w:r w:rsidR="003D304D">
        <w:rPr>
          <w:rFonts w:ascii="Times New Roman" w:hAnsi="Times New Roman" w:cs="Times New Roman"/>
        </w:rPr>
        <w:t>scPDSI</w:t>
      </w:r>
      <w:proofErr w:type="spellEnd"/>
      <w:r w:rsidR="003D304D">
        <w:rPr>
          <w:rFonts w:ascii="Times New Roman" w:hAnsi="Times New Roman" w:cs="Times New Roman"/>
        </w:rPr>
        <w:t>, a phenomenon most strongly found</w:t>
      </w:r>
      <w:r w:rsidR="000B1BF1">
        <w:rPr>
          <w:rFonts w:ascii="Times New Roman" w:hAnsi="Times New Roman" w:cs="Times New Roman"/>
        </w:rPr>
        <w:t xml:space="preserve"> in</w:t>
      </w:r>
      <w:r w:rsidR="009A0033">
        <w:rPr>
          <w:rFonts w:ascii="Times New Roman" w:hAnsi="Times New Roman" w:cs="Times New Roman"/>
        </w:rPr>
        <w:t xml:space="preserve"> </w:t>
      </w:r>
      <w:r w:rsidR="00341AFA">
        <w:rPr>
          <w:rFonts w:ascii="Times New Roman" w:hAnsi="Times New Roman" w:cs="Times New Roman"/>
        </w:rPr>
        <w:t>the</w:t>
      </w:r>
      <w:r w:rsidR="003E6011">
        <w:rPr>
          <w:rFonts w:ascii="Times New Roman" w:hAnsi="Times New Roman" w:cs="Times New Roman"/>
        </w:rPr>
        <w:t xml:space="preserve"> European Alps and the</w:t>
      </w:r>
      <w:r w:rsidR="00341AFA">
        <w:rPr>
          <w:rFonts w:ascii="Times New Roman" w:hAnsi="Times New Roman" w:cs="Times New Roman"/>
        </w:rPr>
        <w:t xml:space="preserve"> </w:t>
      </w:r>
      <w:r w:rsidR="009A0033">
        <w:rPr>
          <w:rFonts w:ascii="Times New Roman" w:hAnsi="Times New Roman" w:cs="Times New Roman"/>
        </w:rPr>
        <w:t xml:space="preserve">northern </w:t>
      </w:r>
      <w:proofErr w:type="spellStart"/>
      <w:r w:rsidR="009A0033">
        <w:rPr>
          <w:rFonts w:ascii="Times New Roman" w:hAnsi="Times New Roman" w:cs="Times New Roman"/>
        </w:rPr>
        <w:t>Fennoscandia</w:t>
      </w:r>
      <w:r w:rsidR="003E6011">
        <w:rPr>
          <w:rFonts w:ascii="Times New Roman" w:hAnsi="Times New Roman" w:cs="Times New Roman"/>
        </w:rPr>
        <w:t>n</w:t>
      </w:r>
      <w:proofErr w:type="spellEnd"/>
      <w:r w:rsidR="003D304D">
        <w:rPr>
          <w:rFonts w:ascii="Times New Roman" w:hAnsi="Times New Roman" w:cs="Times New Roman"/>
        </w:rPr>
        <w:t xml:space="preserve"> and Russian</w:t>
      </w:r>
      <w:r w:rsidR="00560CD9">
        <w:rPr>
          <w:rFonts w:ascii="Times New Roman" w:hAnsi="Times New Roman" w:cs="Times New Roman"/>
        </w:rPr>
        <w:t xml:space="preserve"> portion</w:t>
      </w:r>
      <w:r w:rsidR="003D304D">
        <w:rPr>
          <w:rFonts w:ascii="Times New Roman" w:hAnsi="Times New Roman" w:cs="Times New Roman"/>
        </w:rPr>
        <w:t>s</w:t>
      </w:r>
      <w:r w:rsidR="00560CD9">
        <w:rPr>
          <w:rFonts w:ascii="Times New Roman" w:hAnsi="Times New Roman" w:cs="Times New Roman"/>
        </w:rPr>
        <w:t xml:space="preserve"> of the OWDA domain</w:t>
      </w:r>
      <w:r w:rsidR="003D304D">
        <w:rPr>
          <w:rFonts w:ascii="Times New Roman" w:hAnsi="Times New Roman" w:cs="Times New Roman"/>
        </w:rPr>
        <w:t xml:space="preserve">.  This negative correlation with </w:t>
      </w:r>
      <w:proofErr w:type="spellStart"/>
      <w:r w:rsidR="003D304D">
        <w:rPr>
          <w:rFonts w:ascii="Times New Roman" w:hAnsi="Times New Roman" w:cs="Times New Roman"/>
        </w:rPr>
        <w:t>scPDSI</w:t>
      </w:r>
      <w:proofErr w:type="spellEnd"/>
      <w:r w:rsidR="003D304D">
        <w:rPr>
          <w:rFonts w:ascii="Times New Roman" w:hAnsi="Times New Roman" w:cs="Times New Roman"/>
        </w:rPr>
        <w:t xml:space="preserve"> </w:t>
      </w:r>
      <w:r w:rsidR="00306A8A">
        <w:rPr>
          <w:rFonts w:ascii="Times New Roman" w:hAnsi="Times New Roman" w:cs="Times New Roman"/>
        </w:rPr>
        <w:t>has been used here</w:t>
      </w:r>
      <w:r w:rsidR="00A2642C">
        <w:rPr>
          <w:rFonts w:ascii="Times New Roman" w:hAnsi="Times New Roman" w:cs="Times New Roman"/>
        </w:rPr>
        <w:t xml:space="preserve"> in</w:t>
      </w:r>
      <w:r w:rsidR="005B2D04">
        <w:rPr>
          <w:rFonts w:ascii="Times New Roman" w:hAnsi="Times New Roman" w:cs="Times New Roman"/>
        </w:rPr>
        <w:t xml:space="preserve"> chronologies based on both ring width and maximum latewood density (</w:t>
      </w:r>
      <w:r w:rsidR="00E276DD">
        <w:rPr>
          <w:rFonts w:ascii="Times New Roman" w:hAnsi="Times New Roman" w:cs="Times New Roman"/>
        </w:rPr>
        <w:t xml:space="preserve">usually </w:t>
      </w:r>
      <w:r w:rsidR="005B2D04">
        <w:rPr>
          <w:rFonts w:ascii="Times New Roman" w:hAnsi="Times New Roman" w:cs="Times New Roman"/>
        </w:rPr>
        <w:t>a stronger measure of summer warmth</w:t>
      </w:r>
      <w:r w:rsidR="00E276DD">
        <w:rPr>
          <w:rFonts w:ascii="Times New Roman" w:hAnsi="Times New Roman" w:cs="Times New Roman"/>
        </w:rPr>
        <w:t xml:space="preserve"> than ring width</w:t>
      </w:r>
      <w:r w:rsidR="008A6B8B">
        <w:rPr>
          <w:rFonts w:ascii="Times New Roman" w:hAnsi="Times New Roman" w:cs="Times New Roman"/>
        </w:rPr>
        <w:t>; 50</w:t>
      </w:r>
      <w:r w:rsidR="005B2D04">
        <w:rPr>
          <w:rFonts w:ascii="Times New Roman" w:hAnsi="Times New Roman" w:cs="Times New Roman"/>
        </w:rPr>
        <w:t>)</w:t>
      </w:r>
      <w:r w:rsidR="00816F89">
        <w:rPr>
          <w:rFonts w:ascii="Times New Roman" w:hAnsi="Times New Roman" w:cs="Times New Roman"/>
        </w:rPr>
        <w:t xml:space="preserve"> in an effort to provide</w:t>
      </w:r>
      <w:r w:rsidR="001704B6">
        <w:rPr>
          <w:rFonts w:ascii="Times New Roman" w:hAnsi="Times New Roman" w:cs="Times New Roman"/>
        </w:rPr>
        <w:t xml:space="preserve"> </w:t>
      </w:r>
      <w:r w:rsidR="009A0033">
        <w:rPr>
          <w:rFonts w:ascii="Times New Roman" w:hAnsi="Times New Roman" w:cs="Times New Roman"/>
        </w:rPr>
        <w:t>reconstru</w:t>
      </w:r>
      <w:r w:rsidR="001704B6">
        <w:rPr>
          <w:rFonts w:ascii="Times New Roman" w:hAnsi="Times New Roman" w:cs="Times New Roman"/>
        </w:rPr>
        <w:t xml:space="preserve">ctions </w:t>
      </w:r>
      <w:r w:rsidR="009A0033">
        <w:rPr>
          <w:rFonts w:ascii="Times New Roman" w:hAnsi="Times New Roman" w:cs="Times New Roman"/>
        </w:rPr>
        <w:t>comparable</w:t>
      </w:r>
      <w:r w:rsidR="001704B6">
        <w:rPr>
          <w:rFonts w:ascii="Times New Roman" w:hAnsi="Times New Roman" w:cs="Times New Roman"/>
        </w:rPr>
        <w:t xml:space="preserve"> in</w:t>
      </w:r>
      <w:r w:rsidR="001C476B">
        <w:rPr>
          <w:rFonts w:ascii="Times New Roman" w:hAnsi="Times New Roman" w:cs="Times New Roman"/>
        </w:rPr>
        <w:t xml:space="preserve"> length to those produced fa</w:t>
      </w:r>
      <w:r w:rsidR="009A0033">
        <w:rPr>
          <w:rFonts w:ascii="Times New Roman" w:hAnsi="Times New Roman" w:cs="Times New Roman"/>
        </w:rPr>
        <w:t>rther south u</w:t>
      </w:r>
      <w:r w:rsidR="00CF6C8B">
        <w:rPr>
          <w:rFonts w:ascii="Times New Roman" w:hAnsi="Times New Roman" w:cs="Times New Roman"/>
        </w:rPr>
        <w:t>sing tree-ring chronologies having</w:t>
      </w:r>
      <w:r w:rsidR="009A0033">
        <w:rPr>
          <w:rFonts w:ascii="Times New Roman" w:hAnsi="Times New Roman" w:cs="Times New Roman"/>
        </w:rPr>
        <w:t xml:space="preserve"> po</w:t>
      </w:r>
      <w:r w:rsidR="00BE7EF1">
        <w:rPr>
          <w:rFonts w:ascii="Times New Roman" w:hAnsi="Times New Roman" w:cs="Times New Roman"/>
        </w:rPr>
        <w:t xml:space="preserve">sitive correlations with </w:t>
      </w:r>
      <w:proofErr w:type="spellStart"/>
      <w:r w:rsidR="00BE7EF1">
        <w:rPr>
          <w:rFonts w:ascii="Times New Roman" w:hAnsi="Times New Roman" w:cs="Times New Roman"/>
        </w:rPr>
        <w:t>scPDSI</w:t>
      </w:r>
      <w:proofErr w:type="spellEnd"/>
      <w:r w:rsidR="00341AFA">
        <w:rPr>
          <w:rFonts w:ascii="Times New Roman" w:hAnsi="Times New Roman" w:cs="Times New Roman"/>
        </w:rPr>
        <w:t xml:space="preserve">. The spatial reconstruction of </w:t>
      </w:r>
      <w:proofErr w:type="spellStart"/>
      <w:r w:rsidR="00341AFA">
        <w:rPr>
          <w:rFonts w:ascii="Times New Roman" w:hAnsi="Times New Roman" w:cs="Times New Roman"/>
        </w:rPr>
        <w:t>Fennoscandian</w:t>
      </w:r>
      <w:proofErr w:type="spellEnd"/>
      <w:r w:rsidR="00C52C5D">
        <w:rPr>
          <w:rFonts w:ascii="Times New Roman" w:hAnsi="Times New Roman" w:cs="Times New Roman"/>
        </w:rPr>
        <w:t xml:space="preserve"> drought described earlier (26</w:t>
      </w:r>
      <w:r w:rsidR="00341AFA">
        <w:rPr>
          <w:rFonts w:ascii="Times New Roman" w:hAnsi="Times New Roman" w:cs="Times New Roman"/>
        </w:rPr>
        <w:t>) successfully used</w:t>
      </w:r>
      <w:r w:rsidR="00D71968">
        <w:rPr>
          <w:rFonts w:ascii="Times New Roman" w:hAnsi="Times New Roman" w:cs="Times New Roman"/>
        </w:rPr>
        <w:t xml:space="preserve"> such</w:t>
      </w:r>
      <w:r w:rsidR="00B910AC">
        <w:rPr>
          <w:rFonts w:ascii="Times New Roman" w:hAnsi="Times New Roman" w:cs="Times New Roman"/>
        </w:rPr>
        <w:t xml:space="preserve"> tree-ring chronologies with negative correlations for</w:t>
      </w:r>
      <w:r w:rsidR="00C52C5D">
        <w:rPr>
          <w:rFonts w:ascii="Times New Roman" w:hAnsi="Times New Roman" w:cs="Times New Roman"/>
        </w:rPr>
        <w:t xml:space="preserve"> the successful</w:t>
      </w:r>
      <w:r w:rsidR="00B910AC">
        <w:rPr>
          <w:rFonts w:ascii="Times New Roman" w:hAnsi="Times New Roman" w:cs="Times New Roman"/>
        </w:rPr>
        <w:t xml:space="preserve"> reconst</w:t>
      </w:r>
      <w:r w:rsidR="00C52C5D">
        <w:rPr>
          <w:rFonts w:ascii="Times New Roman" w:hAnsi="Times New Roman" w:cs="Times New Roman"/>
        </w:rPr>
        <w:t>ruction of drought</w:t>
      </w:r>
      <w:r w:rsidR="00B910AC">
        <w:rPr>
          <w:rFonts w:ascii="Times New Roman" w:hAnsi="Times New Roman" w:cs="Times New Roman"/>
        </w:rPr>
        <w:t xml:space="preserve"> there.</w:t>
      </w:r>
    </w:p>
    <w:p w14:paraId="4DBC8298" w14:textId="18B7011A" w:rsidR="000247B6" w:rsidRDefault="000247B6" w:rsidP="00A564AE">
      <w:pPr>
        <w:spacing w:after="0"/>
        <w:ind w:firstLine="720"/>
        <w:jc w:val="both"/>
        <w:rPr>
          <w:rFonts w:ascii="Times New Roman" w:hAnsi="Times New Roman" w:cs="Times New Roman"/>
        </w:rPr>
      </w:pPr>
      <w:r>
        <w:rPr>
          <w:rFonts w:ascii="Times New Roman" w:hAnsi="Times New Roman" w:cs="Times New Roman"/>
        </w:rPr>
        <w:t>Having reviewed what is known about the general climate sensitivity of trees growing in the Old World, it is useful now to docum</w:t>
      </w:r>
      <w:r w:rsidR="00B5121B">
        <w:rPr>
          <w:rFonts w:ascii="Times New Roman" w:hAnsi="Times New Roman" w:cs="Times New Roman"/>
        </w:rPr>
        <w:t xml:space="preserve">ent </w:t>
      </w:r>
      <w:r w:rsidR="003B0DB7">
        <w:rPr>
          <w:rFonts w:ascii="Times New Roman" w:hAnsi="Times New Roman" w:cs="Times New Roman"/>
        </w:rPr>
        <w:t>these properties</w:t>
      </w:r>
      <w:r w:rsidR="00B5121B">
        <w:rPr>
          <w:rFonts w:ascii="Times New Roman" w:hAnsi="Times New Roman" w:cs="Times New Roman"/>
        </w:rPr>
        <w:t xml:space="preserve"> in the OWDA tree-ring network</w:t>
      </w:r>
      <w:r w:rsidR="00D6190D">
        <w:rPr>
          <w:rFonts w:ascii="Times New Roman" w:hAnsi="Times New Roman" w:cs="Times New Roman"/>
        </w:rPr>
        <w:t xml:space="preserve"> itself</w:t>
      </w:r>
      <w:r w:rsidR="00B5121B">
        <w:rPr>
          <w:rFonts w:ascii="Times New Roman" w:hAnsi="Times New Roman" w:cs="Times New Roman"/>
        </w:rPr>
        <w:t xml:space="preserve"> when correlated</w:t>
      </w:r>
      <w:r w:rsidR="003B0DB7">
        <w:rPr>
          <w:rFonts w:ascii="Times New Roman" w:hAnsi="Times New Roman" w:cs="Times New Roman"/>
        </w:rPr>
        <w:t xml:space="preserve"> point by point</w:t>
      </w:r>
      <w:r w:rsidR="00B5121B">
        <w:rPr>
          <w:rFonts w:ascii="Times New Roman" w:hAnsi="Times New Roman" w:cs="Times New Roman"/>
        </w:rPr>
        <w:t xml:space="preserve"> with</w:t>
      </w:r>
      <w:r w:rsidR="003B0DB7">
        <w:rPr>
          <w:rFonts w:ascii="Times New Roman" w:hAnsi="Times New Roman" w:cs="Times New Roman"/>
        </w:rPr>
        <w:t xml:space="preserve"> the</w:t>
      </w:r>
      <w:r w:rsidR="00B5121B">
        <w:rPr>
          <w:rFonts w:ascii="Times New Roman" w:hAnsi="Times New Roman" w:cs="Times New Roman"/>
        </w:rPr>
        <w:t xml:space="preserve"> summer </w:t>
      </w:r>
      <w:proofErr w:type="spellStart"/>
      <w:r w:rsidR="00B5121B">
        <w:rPr>
          <w:rFonts w:ascii="Times New Roman" w:hAnsi="Times New Roman" w:cs="Times New Roman"/>
        </w:rPr>
        <w:t>scPDSI</w:t>
      </w:r>
      <w:proofErr w:type="spellEnd"/>
      <w:r w:rsidR="003B0DB7">
        <w:rPr>
          <w:rFonts w:ascii="Times New Roman" w:hAnsi="Times New Roman" w:cs="Times New Roman"/>
        </w:rPr>
        <w:t xml:space="preserve"> target field</w:t>
      </w:r>
      <w:r w:rsidR="00B5121B">
        <w:rPr>
          <w:rFonts w:ascii="Times New Roman" w:hAnsi="Times New Roman" w:cs="Times New Roman"/>
        </w:rPr>
        <w:t>.</w:t>
      </w:r>
      <w:r w:rsidR="003A2932">
        <w:rPr>
          <w:rFonts w:ascii="Times New Roman" w:hAnsi="Times New Roman" w:cs="Times New Roman"/>
        </w:rPr>
        <w:t xml:space="preserve"> This was done </w:t>
      </w:r>
      <w:r w:rsidR="003B0DB7">
        <w:rPr>
          <w:rFonts w:ascii="Times New Roman" w:hAnsi="Times New Roman" w:cs="Times New Roman"/>
        </w:rPr>
        <w:t>using the P</w:t>
      </w:r>
      <w:r w:rsidR="003A2932">
        <w:rPr>
          <w:rFonts w:ascii="Times New Roman" w:hAnsi="Times New Roman" w:cs="Times New Roman"/>
        </w:rPr>
        <w:t>oin</w:t>
      </w:r>
      <w:r w:rsidR="003B0DB7">
        <w:rPr>
          <w:rFonts w:ascii="Times New Roman" w:hAnsi="Times New Roman" w:cs="Times New Roman"/>
        </w:rPr>
        <w:t>t-by-Point R</w:t>
      </w:r>
      <w:r w:rsidR="003A2932">
        <w:rPr>
          <w:rFonts w:ascii="Times New Roman" w:hAnsi="Times New Roman" w:cs="Times New Roman"/>
        </w:rPr>
        <w:t>egression (PPR)</w:t>
      </w:r>
      <w:r w:rsidR="00CD23E7">
        <w:rPr>
          <w:rFonts w:ascii="Times New Roman" w:hAnsi="Times New Roman" w:cs="Times New Roman"/>
        </w:rPr>
        <w:t xml:space="preserve"> method (44</w:t>
      </w:r>
      <w:r w:rsidR="003B0DB7">
        <w:rPr>
          <w:rFonts w:ascii="Times New Roman" w:hAnsi="Times New Roman" w:cs="Times New Roman"/>
        </w:rPr>
        <w:t xml:space="preserve">) identically to how the OWDA reconstructions themselves were produced. See the </w:t>
      </w:r>
      <w:r w:rsidR="003B0DB7" w:rsidRPr="003B0DB7">
        <w:rPr>
          <w:rFonts w:ascii="Times New Roman" w:hAnsi="Times New Roman" w:cs="Times New Roman"/>
          <w:i/>
        </w:rPr>
        <w:t>Point-by-Point Regression</w:t>
      </w:r>
      <w:r w:rsidR="007B45EE">
        <w:rPr>
          <w:rFonts w:ascii="Times New Roman" w:hAnsi="Times New Roman" w:cs="Times New Roman"/>
        </w:rPr>
        <w:t xml:space="preserve"> section</w:t>
      </w:r>
      <w:r w:rsidR="003B0DB7">
        <w:rPr>
          <w:rFonts w:ascii="Times New Roman" w:hAnsi="Times New Roman" w:cs="Times New Roman"/>
        </w:rPr>
        <w:t xml:space="preserve"> for more details</w:t>
      </w:r>
      <w:r w:rsidR="003A6968">
        <w:rPr>
          <w:rFonts w:ascii="Times New Roman" w:hAnsi="Times New Roman" w:cs="Times New Roman"/>
        </w:rPr>
        <w:t>. Here we</w:t>
      </w:r>
      <w:r w:rsidR="001E1DDA">
        <w:rPr>
          <w:rFonts w:ascii="Times New Roman" w:hAnsi="Times New Roman" w:cs="Times New Roman"/>
        </w:rPr>
        <w:t xml:space="preserve"> only</w:t>
      </w:r>
      <w:r w:rsidR="003B0DB7">
        <w:rPr>
          <w:rFonts w:ascii="Times New Roman" w:hAnsi="Times New Roman" w:cs="Times New Roman"/>
        </w:rPr>
        <w:t xml:space="preserve"> show</w:t>
      </w:r>
      <w:r w:rsidR="00BF3334">
        <w:rPr>
          <w:rFonts w:ascii="Times New Roman" w:hAnsi="Times New Roman" w:cs="Times New Roman"/>
        </w:rPr>
        <w:t xml:space="preserve"> summary</w:t>
      </w:r>
      <w:r w:rsidR="003B0DB7">
        <w:rPr>
          <w:rFonts w:ascii="Times New Roman" w:hAnsi="Times New Roman" w:cs="Times New Roman"/>
        </w:rPr>
        <w:t xml:space="preserve"> maps</w:t>
      </w:r>
      <w:r w:rsidR="00442F0B">
        <w:rPr>
          <w:rFonts w:ascii="Times New Roman" w:hAnsi="Times New Roman" w:cs="Times New Roman"/>
        </w:rPr>
        <w:t xml:space="preserve"> of correlations between summer</w:t>
      </w:r>
      <w:r w:rsidR="000D0D22">
        <w:rPr>
          <w:rFonts w:ascii="Times New Roman" w:hAnsi="Times New Roman" w:cs="Times New Roman"/>
        </w:rPr>
        <w:t xml:space="preserve"> </w:t>
      </w:r>
      <w:proofErr w:type="spellStart"/>
      <w:r w:rsidR="000D0D22">
        <w:rPr>
          <w:rFonts w:ascii="Times New Roman" w:hAnsi="Times New Roman" w:cs="Times New Roman"/>
        </w:rPr>
        <w:t>scPDSI</w:t>
      </w:r>
      <w:proofErr w:type="spellEnd"/>
      <w:r w:rsidR="000D0D22">
        <w:rPr>
          <w:rFonts w:ascii="Times New Roman" w:hAnsi="Times New Roman" w:cs="Times New Roman"/>
        </w:rPr>
        <w:t xml:space="preserve"> and the tree ring</w:t>
      </w:r>
      <w:r w:rsidR="00442F0B">
        <w:rPr>
          <w:rFonts w:ascii="Times New Roman" w:hAnsi="Times New Roman" w:cs="Times New Roman"/>
        </w:rPr>
        <w:t>s used for reconstruction at each grid point</w:t>
      </w:r>
      <w:r w:rsidR="000D0D22">
        <w:rPr>
          <w:rFonts w:ascii="Times New Roman" w:hAnsi="Times New Roman" w:cs="Times New Roman"/>
        </w:rPr>
        <w:t>,</w:t>
      </w:r>
      <w:r w:rsidR="003A6968">
        <w:rPr>
          <w:rFonts w:ascii="Times New Roman" w:hAnsi="Times New Roman" w:cs="Times New Roman"/>
        </w:rPr>
        <w:t xml:space="preserve"> calculated for the 1928-1978 calibration period</w:t>
      </w:r>
      <w:r w:rsidR="000D0D22">
        <w:rPr>
          <w:rFonts w:ascii="Times New Roman" w:hAnsi="Times New Roman" w:cs="Times New Roman"/>
        </w:rPr>
        <w:t xml:space="preserve"> and based on </w:t>
      </w:r>
      <w:proofErr w:type="spellStart"/>
      <w:r w:rsidR="000D0D22">
        <w:rPr>
          <w:rFonts w:ascii="Times New Roman" w:hAnsi="Times New Roman" w:cs="Times New Roman"/>
        </w:rPr>
        <w:t>autoregressively</w:t>
      </w:r>
      <w:proofErr w:type="spellEnd"/>
      <w:r w:rsidR="0009118B">
        <w:rPr>
          <w:rFonts w:ascii="Times New Roman" w:hAnsi="Times New Roman" w:cs="Times New Roman"/>
        </w:rPr>
        <w:t xml:space="preserve"> modeled and</w:t>
      </w:r>
      <w:r w:rsidR="00F07FB5">
        <w:rPr>
          <w:rFonts w:ascii="Times New Roman" w:hAnsi="Times New Roman" w:cs="Times New Roman"/>
        </w:rPr>
        <w:t xml:space="preserve"> </w:t>
      </w:r>
      <w:proofErr w:type="spellStart"/>
      <w:r w:rsidR="00F07FB5">
        <w:rPr>
          <w:rFonts w:ascii="Times New Roman" w:hAnsi="Times New Roman" w:cs="Times New Roman"/>
        </w:rPr>
        <w:t>prewhitened</w:t>
      </w:r>
      <w:proofErr w:type="spellEnd"/>
      <w:r w:rsidR="00F07FB5">
        <w:rPr>
          <w:rFonts w:ascii="Times New Roman" w:hAnsi="Times New Roman" w:cs="Times New Roman"/>
        </w:rPr>
        <w:t xml:space="preserve"> data (43,44</w:t>
      </w:r>
      <w:r w:rsidR="000D0D22">
        <w:rPr>
          <w:rFonts w:ascii="Times New Roman" w:hAnsi="Times New Roman" w:cs="Times New Roman"/>
        </w:rPr>
        <w:t>).</w:t>
      </w:r>
      <w:r w:rsidR="001D577F">
        <w:rPr>
          <w:rFonts w:ascii="Times New Roman" w:hAnsi="Times New Roman" w:cs="Times New Roman"/>
        </w:rPr>
        <w:t xml:space="preserve"> The correlations shown are</w:t>
      </w:r>
      <w:r w:rsidR="001E1DDA">
        <w:rPr>
          <w:rFonts w:ascii="Times New Roman" w:hAnsi="Times New Roman" w:cs="Times New Roman"/>
        </w:rPr>
        <w:t xml:space="preserve"> both contemporaneous (year </w:t>
      </w:r>
      <w:r w:rsidR="001E1DDA" w:rsidRPr="001E1DDA">
        <w:rPr>
          <w:rFonts w:ascii="Times New Roman" w:hAnsi="Times New Roman" w:cs="Times New Roman"/>
          <w:i/>
        </w:rPr>
        <w:t>t</w:t>
      </w:r>
      <w:r w:rsidR="001E1DDA">
        <w:rPr>
          <w:rFonts w:ascii="Times New Roman" w:hAnsi="Times New Roman" w:cs="Times New Roman"/>
        </w:rPr>
        <w:t xml:space="preserve"> </w:t>
      </w:r>
      <w:proofErr w:type="spellStart"/>
      <w:r w:rsidR="001E1DDA">
        <w:rPr>
          <w:rFonts w:ascii="Times New Roman" w:hAnsi="Times New Roman" w:cs="Times New Roman"/>
        </w:rPr>
        <w:t>scPDSI</w:t>
      </w:r>
      <w:proofErr w:type="spellEnd"/>
      <w:r w:rsidR="001E1DDA">
        <w:rPr>
          <w:rFonts w:ascii="Times New Roman" w:hAnsi="Times New Roman" w:cs="Times New Roman"/>
        </w:rPr>
        <w:t xml:space="preserve"> vs. year </w:t>
      </w:r>
      <w:r w:rsidR="00442F0B" w:rsidRPr="001E1DDA">
        <w:rPr>
          <w:rFonts w:ascii="Times New Roman" w:hAnsi="Times New Roman" w:cs="Times New Roman"/>
          <w:i/>
        </w:rPr>
        <w:t>t</w:t>
      </w:r>
      <w:r w:rsidR="00442F0B">
        <w:rPr>
          <w:rFonts w:ascii="Times New Roman" w:hAnsi="Times New Roman" w:cs="Times New Roman"/>
        </w:rPr>
        <w:t xml:space="preserve"> tree rings</w:t>
      </w:r>
      <w:r w:rsidR="001E1DDA">
        <w:rPr>
          <w:rFonts w:ascii="Times New Roman" w:hAnsi="Times New Roman" w:cs="Times New Roman"/>
        </w:rPr>
        <w:t xml:space="preserve">) and lagged (year </w:t>
      </w:r>
      <w:r w:rsidR="00442F0B" w:rsidRPr="001E1DDA">
        <w:rPr>
          <w:rFonts w:ascii="Times New Roman" w:hAnsi="Times New Roman" w:cs="Times New Roman"/>
          <w:i/>
        </w:rPr>
        <w:t>t</w:t>
      </w:r>
      <w:r w:rsidR="00442F0B">
        <w:rPr>
          <w:rFonts w:ascii="Times New Roman" w:hAnsi="Times New Roman" w:cs="Times New Roman"/>
        </w:rPr>
        <w:t xml:space="preserve"> </w:t>
      </w:r>
      <w:proofErr w:type="spellStart"/>
      <w:r w:rsidR="001D577F">
        <w:rPr>
          <w:rFonts w:ascii="Times New Roman" w:hAnsi="Times New Roman" w:cs="Times New Roman"/>
        </w:rPr>
        <w:t>scPDSI</w:t>
      </w:r>
      <w:proofErr w:type="spellEnd"/>
      <w:r w:rsidR="001D577F">
        <w:rPr>
          <w:rFonts w:ascii="Times New Roman" w:hAnsi="Times New Roman" w:cs="Times New Roman"/>
        </w:rPr>
        <w:t xml:space="preserve"> vs. year </w:t>
      </w:r>
      <w:r w:rsidR="001D577F" w:rsidRPr="001E1DDA">
        <w:rPr>
          <w:rFonts w:ascii="Times New Roman" w:hAnsi="Times New Roman" w:cs="Times New Roman"/>
          <w:i/>
        </w:rPr>
        <w:t>t+1</w:t>
      </w:r>
      <w:r w:rsidR="001D577F">
        <w:rPr>
          <w:rFonts w:ascii="Times New Roman" w:hAnsi="Times New Roman" w:cs="Times New Roman"/>
        </w:rPr>
        <w:t xml:space="preserve"> tree rings) to take into account the carryover ef</w:t>
      </w:r>
      <w:r w:rsidR="00C11ACB">
        <w:rPr>
          <w:rFonts w:ascii="Times New Roman" w:hAnsi="Times New Roman" w:cs="Times New Roman"/>
        </w:rPr>
        <w:t xml:space="preserve">fect of climate on tree growth. </w:t>
      </w:r>
      <w:r w:rsidR="00E86814">
        <w:rPr>
          <w:rFonts w:ascii="Times New Roman" w:hAnsi="Times New Roman" w:cs="Times New Roman"/>
        </w:rPr>
        <w:t>Due to the large number of corr</w:t>
      </w:r>
      <w:r w:rsidR="007D7AE2">
        <w:rPr>
          <w:rFonts w:ascii="Times New Roman" w:hAnsi="Times New Roman" w:cs="Times New Roman"/>
        </w:rPr>
        <w:t xml:space="preserve">elations between </w:t>
      </w:r>
      <w:proofErr w:type="spellStart"/>
      <w:r w:rsidR="007D7AE2">
        <w:rPr>
          <w:rFonts w:ascii="Times New Roman" w:hAnsi="Times New Roman" w:cs="Times New Roman"/>
        </w:rPr>
        <w:t>scPDSI</w:t>
      </w:r>
      <w:proofErr w:type="spellEnd"/>
      <w:r w:rsidR="007D7AE2">
        <w:rPr>
          <w:rFonts w:ascii="Times New Roman" w:hAnsi="Times New Roman" w:cs="Times New Roman"/>
        </w:rPr>
        <w:t xml:space="preserve"> and tree rings at each grid point</w:t>
      </w:r>
      <w:r w:rsidR="00104EDB">
        <w:rPr>
          <w:rFonts w:ascii="Times New Roman" w:hAnsi="Times New Roman" w:cs="Times New Roman"/>
        </w:rPr>
        <w:t xml:space="preserve"> (a minimum of 40 year </w:t>
      </w:r>
      <w:r w:rsidR="00104EDB" w:rsidRPr="00104EDB">
        <w:rPr>
          <w:rFonts w:ascii="Times New Roman" w:hAnsi="Times New Roman" w:cs="Times New Roman"/>
          <w:i/>
        </w:rPr>
        <w:t>t</w:t>
      </w:r>
      <w:r w:rsidR="00104EDB">
        <w:rPr>
          <w:rFonts w:ascii="Times New Roman" w:hAnsi="Times New Roman" w:cs="Times New Roman"/>
        </w:rPr>
        <w:t xml:space="preserve"> and year </w:t>
      </w:r>
      <w:r w:rsidR="00104EDB" w:rsidRPr="00104EDB">
        <w:rPr>
          <w:rFonts w:ascii="Times New Roman" w:hAnsi="Times New Roman" w:cs="Times New Roman"/>
          <w:i/>
        </w:rPr>
        <w:t>t+1</w:t>
      </w:r>
      <w:r w:rsidR="00104EDB">
        <w:rPr>
          <w:rFonts w:ascii="Times New Roman" w:hAnsi="Times New Roman" w:cs="Times New Roman"/>
        </w:rPr>
        <w:t xml:space="preserve"> correlations per grid point</w:t>
      </w:r>
      <w:r w:rsidR="00EE48C3">
        <w:rPr>
          <w:rFonts w:ascii="Times New Roman" w:hAnsi="Times New Roman" w:cs="Times New Roman"/>
        </w:rPr>
        <w:t xml:space="preserve"> or 216,560 over the 5,414 point grid</w:t>
      </w:r>
      <w:r w:rsidR="00104EDB">
        <w:rPr>
          <w:rFonts w:ascii="Times New Roman" w:hAnsi="Times New Roman" w:cs="Times New Roman"/>
        </w:rPr>
        <w:t>)</w:t>
      </w:r>
      <w:r w:rsidR="007D7AE2">
        <w:rPr>
          <w:rFonts w:ascii="Times New Roman" w:hAnsi="Times New Roman" w:cs="Times New Roman"/>
        </w:rPr>
        <w:t xml:space="preserve">, the results are condensed </w:t>
      </w:r>
      <w:r w:rsidR="00E86814">
        <w:rPr>
          <w:rFonts w:ascii="Times New Roman" w:hAnsi="Times New Roman" w:cs="Times New Roman"/>
        </w:rPr>
        <w:t>in</w:t>
      </w:r>
      <w:r w:rsidR="007D7AE2">
        <w:rPr>
          <w:rFonts w:ascii="Times New Roman" w:hAnsi="Times New Roman" w:cs="Times New Roman"/>
        </w:rPr>
        <w:t>to</w:t>
      </w:r>
      <w:r w:rsidR="00BF3334">
        <w:rPr>
          <w:rFonts w:ascii="Times New Roman" w:hAnsi="Times New Roman" w:cs="Times New Roman"/>
        </w:rPr>
        <w:t xml:space="preserve"> a series of</w:t>
      </w:r>
      <w:r w:rsidR="00E86814">
        <w:rPr>
          <w:rFonts w:ascii="Times New Roman" w:hAnsi="Times New Roman" w:cs="Times New Roman"/>
        </w:rPr>
        <w:t xml:space="preserve"> maps that</w:t>
      </w:r>
      <w:r w:rsidR="007D7AE2">
        <w:rPr>
          <w:rFonts w:ascii="Times New Roman" w:hAnsi="Times New Roman" w:cs="Times New Roman"/>
        </w:rPr>
        <w:t xml:space="preserve"> show the</w:t>
      </w:r>
      <w:r w:rsidR="00BF3334">
        <w:rPr>
          <w:rFonts w:ascii="Times New Roman" w:hAnsi="Times New Roman" w:cs="Times New Roman"/>
        </w:rPr>
        <w:t xml:space="preserve"> spatial distributions of the</w:t>
      </w:r>
      <w:r w:rsidR="007D7AE2">
        <w:rPr>
          <w:rFonts w:ascii="Times New Roman" w:hAnsi="Times New Roman" w:cs="Times New Roman"/>
        </w:rPr>
        <w:t xml:space="preserve"> median</w:t>
      </w:r>
      <w:r w:rsidR="00D66DD3">
        <w:rPr>
          <w:rFonts w:ascii="Times New Roman" w:hAnsi="Times New Roman" w:cs="Times New Roman"/>
        </w:rPr>
        <w:t xml:space="preserve"> (Med), maximum negative (</w:t>
      </w:r>
      <w:proofErr w:type="spellStart"/>
      <w:r w:rsidR="00D66DD3">
        <w:rPr>
          <w:rFonts w:ascii="Times New Roman" w:hAnsi="Times New Roman" w:cs="Times New Roman"/>
        </w:rPr>
        <w:t>MaxN</w:t>
      </w:r>
      <w:proofErr w:type="spellEnd"/>
      <w:r w:rsidR="00D66DD3">
        <w:rPr>
          <w:rFonts w:ascii="Times New Roman" w:hAnsi="Times New Roman" w:cs="Times New Roman"/>
        </w:rPr>
        <w:t>)</w:t>
      </w:r>
      <w:r w:rsidR="00E86814">
        <w:rPr>
          <w:rFonts w:ascii="Times New Roman" w:hAnsi="Times New Roman" w:cs="Times New Roman"/>
        </w:rPr>
        <w:t>, and maximum</w:t>
      </w:r>
      <w:r w:rsidR="00D66DD3">
        <w:rPr>
          <w:rFonts w:ascii="Times New Roman" w:hAnsi="Times New Roman" w:cs="Times New Roman"/>
        </w:rPr>
        <w:t xml:space="preserve"> positive (</w:t>
      </w:r>
      <w:proofErr w:type="spellStart"/>
      <w:r w:rsidR="00D66DD3">
        <w:rPr>
          <w:rFonts w:ascii="Times New Roman" w:hAnsi="Times New Roman" w:cs="Times New Roman"/>
        </w:rPr>
        <w:t>MaxP</w:t>
      </w:r>
      <w:proofErr w:type="spellEnd"/>
      <w:r w:rsidR="00D66DD3">
        <w:rPr>
          <w:rFonts w:ascii="Times New Roman" w:hAnsi="Times New Roman" w:cs="Times New Roman"/>
        </w:rPr>
        <w:t>)</w:t>
      </w:r>
      <w:r w:rsidR="00E86814">
        <w:rPr>
          <w:rFonts w:ascii="Times New Roman" w:hAnsi="Times New Roman" w:cs="Times New Roman"/>
        </w:rPr>
        <w:t xml:space="preserve"> correlations for year </w:t>
      </w:r>
      <w:r w:rsidR="00E86814" w:rsidRPr="00E86814">
        <w:rPr>
          <w:rFonts w:ascii="Times New Roman" w:hAnsi="Times New Roman" w:cs="Times New Roman"/>
          <w:i/>
        </w:rPr>
        <w:t>t</w:t>
      </w:r>
      <w:r w:rsidR="00E86814">
        <w:rPr>
          <w:rFonts w:ascii="Times New Roman" w:hAnsi="Times New Roman" w:cs="Times New Roman"/>
        </w:rPr>
        <w:t xml:space="preserve"> and year </w:t>
      </w:r>
      <w:r w:rsidR="00E86814" w:rsidRPr="00E86814">
        <w:rPr>
          <w:rFonts w:ascii="Times New Roman" w:hAnsi="Times New Roman" w:cs="Times New Roman"/>
          <w:i/>
        </w:rPr>
        <w:t>t+1</w:t>
      </w:r>
      <w:r w:rsidR="00E86814">
        <w:rPr>
          <w:rFonts w:ascii="Times New Roman" w:hAnsi="Times New Roman" w:cs="Times New Roman"/>
        </w:rPr>
        <w:t>.</w:t>
      </w:r>
      <w:r w:rsidR="00D66DD3">
        <w:rPr>
          <w:rFonts w:ascii="Times New Roman" w:hAnsi="Times New Roman" w:cs="Times New Roman"/>
        </w:rPr>
        <w:t xml:space="preserve"> The </w:t>
      </w:r>
      <w:proofErr w:type="spellStart"/>
      <w:r w:rsidR="00D66DD3">
        <w:rPr>
          <w:rFonts w:ascii="Times New Roman" w:hAnsi="Times New Roman" w:cs="Times New Roman"/>
        </w:rPr>
        <w:t>MaxN</w:t>
      </w:r>
      <w:proofErr w:type="spellEnd"/>
      <w:r w:rsidR="00D66DD3">
        <w:rPr>
          <w:rFonts w:ascii="Times New Roman" w:hAnsi="Times New Roman" w:cs="Times New Roman"/>
        </w:rPr>
        <w:t xml:space="preserve"> and </w:t>
      </w:r>
      <w:proofErr w:type="spellStart"/>
      <w:r w:rsidR="00D66DD3">
        <w:rPr>
          <w:rFonts w:ascii="Times New Roman" w:hAnsi="Times New Roman" w:cs="Times New Roman"/>
        </w:rPr>
        <w:t>MaxP</w:t>
      </w:r>
      <w:proofErr w:type="spellEnd"/>
      <w:r w:rsidR="0059448E">
        <w:rPr>
          <w:rFonts w:ascii="Times New Roman" w:hAnsi="Times New Roman" w:cs="Times New Roman"/>
        </w:rPr>
        <w:t xml:space="preserve"> correlations were also tested for significance and only those that passed the</w:t>
      </w:r>
      <w:r w:rsidR="00583AF8">
        <w:rPr>
          <w:rFonts w:ascii="Times New Roman" w:hAnsi="Times New Roman" w:cs="Times New Roman"/>
        </w:rPr>
        <w:t xml:space="preserve"> 2-tailed</w:t>
      </w:r>
      <w:r w:rsidR="0059448E">
        <w:rPr>
          <w:rFonts w:ascii="Times New Roman" w:hAnsi="Times New Roman" w:cs="Times New Roman"/>
        </w:rPr>
        <w:t xml:space="preserve"> 95% level are plotted.</w:t>
      </w:r>
      <w:r w:rsidR="00304EF8" w:rsidRPr="00304EF8">
        <w:rPr>
          <w:rFonts w:ascii="Times New Roman" w:hAnsi="Times New Roman" w:cs="Times New Roman"/>
        </w:rPr>
        <w:t xml:space="preserve"> </w:t>
      </w:r>
      <w:r w:rsidR="0039525F">
        <w:rPr>
          <w:rFonts w:ascii="Times New Roman" w:hAnsi="Times New Roman" w:cs="Times New Roman"/>
        </w:rPr>
        <w:t>Figure 6</w:t>
      </w:r>
      <w:r w:rsidR="00304EF8">
        <w:rPr>
          <w:rFonts w:ascii="Times New Roman" w:hAnsi="Times New Roman" w:cs="Times New Roman"/>
        </w:rPr>
        <w:t xml:space="preserve"> shows these maps.</w:t>
      </w:r>
    </w:p>
    <w:p w14:paraId="44F37EC9" w14:textId="2DC3850A" w:rsidR="0059448E" w:rsidRDefault="00436260" w:rsidP="00A564AE">
      <w:pPr>
        <w:spacing w:after="0"/>
        <w:ind w:firstLine="720"/>
        <w:jc w:val="both"/>
        <w:rPr>
          <w:rFonts w:ascii="Times New Roman" w:hAnsi="Times New Roman" w:cs="Times New Roman"/>
        </w:rPr>
      </w:pPr>
      <w:r>
        <w:rPr>
          <w:rFonts w:ascii="Times New Roman" w:hAnsi="Times New Roman" w:cs="Times New Roman"/>
        </w:rPr>
        <w:t xml:space="preserve">The </w:t>
      </w:r>
      <w:r w:rsidR="0059448E">
        <w:rPr>
          <w:rFonts w:ascii="Times New Roman" w:hAnsi="Times New Roman" w:cs="Times New Roman"/>
        </w:rPr>
        <w:t>median</w:t>
      </w:r>
      <w:r w:rsidR="008617BA">
        <w:rPr>
          <w:rFonts w:ascii="Times New Roman" w:hAnsi="Times New Roman" w:cs="Times New Roman"/>
        </w:rPr>
        <w:t xml:space="preserve"> correlation</w:t>
      </w:r>
      <w:r w:rsidR="0059448E">
        <w:rPr>
          <w:rFonts w:ascii="Times New Roman" w:hAnsi="Times New Roman" w:cs="Times New Roman"/>
        </w:rPr>
        <w:t xml:space="preserve"> maps </w:t>
      </w:r>
      <w:r w:rsidR="0039525F">
        <w:rPr>
          <w:rFonts w:ascii="Times New Roman" w:hAnsi="Times New Roman" w:cs="Times New Roman"/>
        </w:rPr>
        <w:t>(Fig. 6</w:t>
      </w:r>
      <w:r>
        <w:rPr>
          <w:rFonts w:ascii="Times New Roman" w:hAnsi="Times New Roman" w:cs="Times New Roman"/>
        </w:rPr>
        <w:t xml:space="preserve"> center) </w:t>
      </w:r>
      <w:r w:rsidR="0059448E">
        <w:rPr>
          <w:rFonts w:ascii="Times New Roman" w:hAnsi="Times New Roman" w:cs="Times New Roman"/>
        </w:rPr>
        <w:t xml:space="preserve">for year </w:t>
      </w:r>
      <w:r w:rsidR="0059448E" w:rsidRPr="0059448E">
        <w:rPr>
          <w:rFonts w:ascii="Times New Roman" w:hAnsi="Times New Roman" w:cs="Times New Roman"/>
          <w:i/>
        </w:rPr>
        <w:t>t</w:t>
      </w:r>
      <w:r w:rsidR="0059448E">
        <w:rPr>
          <w:rFonts w:ascii="Times New Roman" w:hAnsi="Times New Roman" w:cs="Times New Roman"/>
        </w:rPr>
        <w:t xml:space="preserve"> (Med </w:t>
      </w:r>
      <w:proofErr w:type="spellStart"/>
      <w:r w:rsidR="0059448E">
        <w:rPr>
          <w:rFonts w:ascii="Times New Roman" w:hAnsi="Times New Roman" w:cs="Times New Roman"/>
        </w:rPr>
        <w:t>Rt</w:t>
      </w:r>
      <w:proofErr w:type="spellEnd"/>
      <w:r w:rsidR="0059448E">
        <w:rPr>
          <w:rFonts w:ascii="Times New Roman" w:hAnsi="Times New Roman" w:cs="Times New Roman"/>
        </w:rPr>
        <w:t xml:space="preserve">) and </w:t>
      </w:r>
      <w:r w:rsidR="0059448E" w:rsidRPr="0059448E">
        <w:rPr>
          <w:rFonts w:ascii="Times New Roman" w:hAnsi="Times New Roman" w:cs="Times New Roman"/>
          <w:i/>
        </w:rPr>
        <w:t>t+1</w:t>
      </w:r>
      <w:r w:rsidR="0059448E">
        <w:rPr>
          <w:rFonts w:ascii="Times New Roman" w:hAnsi="Times New Roman" w:cs="Times New Roman"/>
        </w:rPr>
        <w:t xml:space="preserve"> (Med Rt+1)</w:t>
      </w:r>
      <w:r>
        <w:rPr>
          <w:rFonts w:ascii="Times New Roman" w:hAnsi="Times New Roman" w:cs="Times New Roman"/>
        </w:rPr>
        <w:t xml:space="preserve"> </w:t>
      </w:r>
      <w:r w:rsidR="0059448E">
        <w:rPr>
          <w:rFonts w:ascii="Times New Roman" w:hAnsi="Times New Roman" w:cs="Times New Roman"/>
        </w:rPr>
        <w:t>show the clear tendency</w:t>
      </w:r>
      <w:r w:rsidR="00503CF8">
        <w:rPr>
          <w:rFonts w:ascii="Times New Roman" w:hAnsi="Times New Roman" w:cs="Times New Roman"/>
        </w:rPr>
        <w:t xml:space="preserve"> </w:t>
      </w:r>
      <w:r w:rsidR="0059448E">
        <w:rPr>
          <w:rFonts w:ascii="Times New Roman" w:hAnsi="Times New Roman" w:cs="Times New Roman"/>
        </w:rPr>
        <w:t xml:space="preserve">for the OWDA tree rings to be positively correlated with summer </w:t>
      </w:r>
      <w:proofErr w:type="spellStart"/>
      <w:r w:rsidR="0059448E">
        <w:rPr>
          <w:rFonts w:ascii="Times New Roman" w:hAnsi="Times New Roman" w:cs="Times New Roman"/>
        </w:rPr>
        <w:t>scPDSI</w:t>
      </w:r>
      <w:proofErr w:type="spellEnd"/>
      <w:r w:rsidR="00503CF8">
        <w:rPr>
          <w:rFonts w:ascii="Times New Roman" w:hAnsi="Times New Roman" w:cs="Times New Roman"/>
        </w:rPr>
        <w:t xml:space="preserve"> (more orange than blue)</w:t>
      </w:r>
      <w:r w:rsidR="00727DBE">
        <w:rPr>
          <w:rFonts w:ascii="Times New Roman" w:hAnsi="Times New Roman" w:cs="Times New Roman"/>
        </w:rPr>
        <w:t>, which is consistent</w:t>
      </w:r>
      <w:r w:rsidR="00484B2C">
        <w:rPr>
          <w:rFonts w:ascii="Times New Roman" w:hAnsi="Times New Roman" w:cs="Times New Roman"/>
        </w:rPr>
        <w:t xml:space="preserve"> with previous findings (46-48</w:t>
      </w:r>
      <w:r w:rsidR="00743F79">
        <w:rPr>
          <w:rFonts w:ascii="Times New Roman" w:hAnsi="Times New Roman" w:cs="Times New Roman"/>
        </w:rPr>
        <w:t>)</w:t>
      </w:r>
      <w:r w:rsidR="008617BA">
        <w:rPr>
          <w:rFonts w:ascii="Times New Roman" w:hAnsi="Times New Roman" w:cs="Times New Roman"/>
        </w:rPr>
        <w:t>. T</w:t>
      </w:r>
      <w:r w:rsidR="00E82249">
        <w:rPr>
          <w:rFonts w:ascii="Times New Roman" w:hAnsi="Times New Roman" w:cs="Times New Roman"/>
        </w:rPr>
        <w:t xml:space="preserve">here are 44% (48%) more positive correlations for year </w:t>
      </w:r>
      <w:r w:rsidR="00E82249" w:rsidRPr="008617BA">
        <w:rPr>
          <w:rFonts w:ascii="Times New Roman" w:hAnsi="Times New Roman" w:cs="Times New Roman"/>
          <w:i/>
        </w:rPr>
        <w:t>t</w:t>
      </w:r>
      <w:r w:rsidR="00E82249">
        <w:rPr>
          <w:rFonts w:ascii="Times New Roman" w:hAnsi="Times New Roman" w:cs="Times New Roman"/>
        </w:rPr>
        <w:t xml:space="preserve"> (year </w:t>
      </w:r>
      <w:r w:rsidR="00E82249" w:rsidRPr="008617BA">
        <w:rPr>
          <w:rFonts w:ascii="Times New Roman" w:hAnsi="Times New Roman" w:cs="Times New Roman"/>
          <w:i/>
        </w:rPr>
        <w:t>t+1</w:t>
      </w:r>
      <w:r w:rsidR="00E82249">
        <w:rPr>
          <w:rFonts w:ascii="Times New Roman" w:hAnsi="Times New Roman" w:cs="Times New Roman"/>
        </w:rPr>
        <w:t>)</w:t>
      </w:r>
      <w:r w:rsidR="00B361D1">
        <w:rPr>
          <w:rFonts w:ascii="Times New Roman" w:hAnsi="Times New Roman" w:cs="Times New Roman"/>
        </w:rPr>
        <w:t xml:space="preserve"> compared to negative correlations</w:t>
      </w:r>
      <w:r w:rsidR="0094411E">
        <w:rPr>
          <w:rFonts w:ascii="Times New Roman" w:hAnsi="Times New Roman" w:cs="Times New Roman"/>
        </w:rPr>
        <w:t>, not taking into account the</w:t>
      </w:r>
      <w:r w:rsidR="00E82249">
        <w:rPr>
          <w:rFonts w:ascii="Times New Roman" w:hAnsi="Times New Roman" w:cs="Times New Roman"/>
        </w:rPr>
        <w:t xml:space="preserve"> statistical significance</w:t>
      </w:r>
      <w:r w:rsidR="00BC1AE9">
        <w:rPr>
          <w:rFonts w:ascii="Times New Roman" w:hAnsi="Times New Roman" w:cs="Times New Roman"/>
        </w:rPr>
        <w:t xml:space="preserve"> of the point</w:t>
      </w:r>
      <w:r w:rsidR="008C7604">
        <w:rPr>
          <w:rFonts w:ascii="Times New Roman" w:hAnsi="Times New Roman" w:cs="Times New Roman"/>
        </w:rPr>
        <w:t>-</w:t>
      </w:r>
      <w:r w:rsidR="00BC1AE9">
        <w:rPr>
          <w:rFonts w:ascii="Times New Roman" w:hAnsi="Times New Roman" w:cs="Times New Roman"/>
        </w:rPr>
        <w:t>wise</w:t>
      </w:r>
      <w:r w:rsidR="008617BA">
        <w:rPr>
          <w:rFonts w:ascii="Times New Roman" w:hAnsi="Times New Roman" w:cs="Times New Roman"/>
        </w:rPr>
        <w:t xml:space="preserve"> correlations</w:t>
      </w:r>
      <w:r w:rsidR="0094411E">
        <w:rPr>
          <w:rFonts w:ascii="Times New Roman" w:hAnsi="Times New Roman" w:cs="Times New Roman"/>
        </w:rPr>
        <w:t>. However, i</w:t>
      </w:r>
      <w:r w:rsidR="00B361D1">
        <w:rPr>
          <w:rFonts w:ascii="Times New Roman" w:hAnsi="Times New Roman" w:cs="Times New Roman"/>
        </w:rPr>
        <w:t>f only th</w:t>
      </w:r>
      <w:r w:rsidR="0094411E">
        <w:rPr>
          <w:rFonts w:ascii="Times New Roman" w:hAnsi="Times New Roman" w:cs="Times New Roman"/>
        </w:rPr>
        <w:t>os</w:t>
      </w:r>
      <w:r w:rsidR="00B361D1">
        <w:rPr>
          <w:rFonts w:ascii="Times New Roman" w:hAnsi="Times New Roman" w:cs="Times New Roman"/>
        </w:rPr>
        <w:t>e correlations significant at the 2-tailed 95% level</w:t>
      </w:r>
      <w:r w:rsidR="00E82249">
        <w:rPr>
          <w:rFonts w:ascii="Times New Roman" w:hAnsi="Times New Roman" w:cs="Times New Roman"/>
        </w:rPr>
        <w:t xml:space="preserve"> </w:t>
      </w:r>
      <w:r w:rsidR="00B361D1">
        <w:rPr>
          <w:rFonts w:ascii="Times New Roman" w:hAnsi="Times New Roman" w:cs="Times New Roman"/>
        </w:rPr>
        <w:t>are consider</w:t>
      </w:r>
      <w:r w:rsidR="008617BA">
        <w:rPr>
          <w:rFonts w:ascii="Times New Roman" w:hAnsi="Times New Roman" w:cs="Times New Roman"/>
        </w:rPr>
        <w:t>ed, the difference in the frequency</w:t>
      </w:r>
      <w:r w:rsidR="00B361D1">
        <w:rPr>
          <w:rFonts w:ascii="Times New Roman" w:hAnsi="Times New Roman" w:cs="Times New Roman"/>
        </w:rPr>
        <w:t xml:space="preserve"> of positive</w:t>
      </w:r>
      <w:r w:rsidR="006333F2">
        <w:rPr>
          <w:rFonts w:ascii="Times New Roman" w:hAnsi="Times New Roman" w:cs="Times New Roman"/>
        </w:rPr>
        <w:t xml:space="preserve"> vs. negative</w:t>
      </w:r>
      <w:r w:rsidR="00B361D1">
        <w:rPr>
          <w:rFonts w:ascii="Times New Roman" w:hAnsi="Times New Roman" w:cs="Times New Roman"/>
        </w:rPr>
        <w:t xml:space="preserve"> correlations is much great</w:t>
      </w:r>
      <w:r w:rsidR="008617BA">
        <w:rPr>
          <w:rFonts w:ascii="Times New Roman" w:hAnsi="Times New Roman" w:cs="Times New Roman"/>
        </w:rPr>
        <w:t>er</w:t>
      </w:r>
      <w:r w:rsidR="00B361D1">
        <w:rPr>
          <w:rFonts w:ascii="Times New Roman" w:hAnsi="Times New Roman" w:cs="Times New Roman"/>
        </w:rPr>
        <w:t>:  277% (243%) more</w:t>
      </w:r>
      <w:r w:rsidR="00B12B36" w:rsidRPr="00B12B36">
        <w:rPr>
          <w:rFonts w:ascii="Times New Roman" w:hAnsi="Times New Roman" w:cs="Times New Roman"/>
        </w:rPr>
        <w:t xml:space="preserve"> </w:t>
      </w:r>
      <w:r w:rsidR="00B12B36">
        <w:rPr>
          <w:rFonts w:ascii="Times New Roman" w:hAnsi="Times New Roman" w:cs="Times New Roman"/>
        </w:rPr>
        <w:t xml:space="preserve">year </w:t>
      </w:r>
      <w:r w:rsidR="00B12B36" w:rsidRPr="008617BA">
        <w:rPr>
          <w:rFonts w:ascii="Times New Roman" w:hAnsi="Times New Roman" w:cs="Times New Roman"/>
          <w:i/>
        </w:rPr>
        <w:t>t</w:t>
      </w:r>
      <w:r w:rsidR="00B12B36">
        <w:rPr>
          <w:rFonts w:ascii="Times New Roman" w:hAnsi="Times New Roman" w:cs="Times New Roman"/>
        </w:rPr>
        <w:t xml:space="preserve"> (year </w:t>
      </w:r>
      <w:r w:rsidR="00B12B36" w:rsidRPr="008617BA">
        <w:rPr>
          <w:rFonts w:ascii="Times New Roman" w:hAnsi="Times New Roman" w:cs="Times New Roman"/>
          <w:i/>
        </w:rPr>
        <w:t>t+1</w:t>
      </w:r>
      <w:r w:rsidR="00B12B36">
        <w:rPr>
          <w:rFonts w:ascii="Times New Roman" w:hAnsi="Times New Roman" w:cs="Times New Roman"/>
        </w:rPr>
        <w:t xml:space="preserve">) </w:t>
      </w:r>
      <w:r w:rsidR="00B361D1">
        <w:rPr>
          <w:rFonts w:ascii="Times New Roman" w:hAnsi="Times New Roman" w:cs="Times New Roman"/>
        </w:rPr>
        <w:t>positive correlations compared to negative correlations.</w:t>
      </w:r>
      <w:r w:rsidR="008F2539">
        <w:rPr>
          <w:rFonts w:ascii="Times New Roman" w:hAnsi="Times New Roman" w:cs="Times New Roman"/>
        </w:rPr>
        <w:t xml:space="preserve">  So there is little doubt that the dominant signal in the OWDA tree-ring network is relat</w:t>
      </w:r>
      <w:r w:rsidR="006333F2">
        <w:rPr>
          <w:rFonts w:ascii="Times New Roman" w:hAnsi="Times New Roman" w:cs="Times New Roman"/>
        </w:rPr>
        <w:t>ed to growing season moisture availability</w:t>
      </w:r>
      <w:r w:rsidR="008E5A5E">
        <w:rPr>
          <w:rFonts w:ascii="Times New Roman" w:hAnsi="Times New Roman" w:cs="Times New Roman"/>
        </w:rPr>
        <w:t xml:space="preserve"> and its carryover effect</w:t>
      </w:r>
      <w:r w:rsidR="008F2539">
        <w:rPr>
          <w:rFonts w:ascii="Times New Roman" w:hAnsi="Times New Roman" w:cs="Times New Roman"/>
        </w:rPr>
        <w:t xml:space="preserve"> the following</w:t>
      </w:r>
      <w:r w:rsidR="002A19E6">
        <w:rPr>
          <w:rFonts w:ascii="Times New Roman" w:hAnsi="Times New Roman" w:cs="Times New Roman"/>
        </w:rPr>
        <w:t xml:space="preserve"> year. There are, however, some interesting</w:t>
      </w:r>
      <w:r w:rsidR="008F2539">
        <w:rPr>
          <w:rFonts w:ascii="Times New Roman" w:hAnsi="Times New Roman" w:cs="Times New Roman"/>
        </w:rPr>
        <w:t xml:space="preserve"> geograph</w:t>
      </w:r>
      <w:r w:rsidR="008E5A5E">
        <w:rPr>
          <w:rFonts w:ascii="Times New Roman" w:hAnsi="Times New Roman" w:cs="Times New Roman"/>
        </w:rPr>
        <w:t>ic patterns associated with these</w:t>
      </w:r>
      <w:r w:rsidR="008F2539">
        <w:rPr>
          <w:rFonts w:ascii="Times New Roman" w:hAnsi="Times New Roman" w:cs="Times New Roman"/>
        </w:rPr>
        <w:t xml:space="preserve"> result</w:t>
      </w:r>
      <w:r w:rsidR="008E5A5E">
        <w:rPr>
          <w:rFonts w:ascii="Times New Roman" w:hAnsi="Times New Roman" w:cs="Times New Roman"/>
        </w:rPr>
        <w:t>s</w:t>
      </w:r>
      <w:r w:rsidR="00AF4997">
        <w:rPr>
          <w:rFonts w:ascii="Times New Roman" w:hAnsi="Times New Roman" w:cs="Times New Roman"/>
        </w:rPr>
        <w:t>. As indicated earlier (46,47</w:t>
      </w:r>
      <w:r w:rsidR="008F2539">
        <w:rPr>
          <w:rFonts w:ascii="Times New Roman" w:hAnsi="Times New Roman" w:cs="Times New Roman"/>
        </w:rPr>
        <w:t>)</w:t>
      </w:r>
      <w:r w:rsidR="002A19E6">
        <w:rPr>
          <w:rFonts w:ascii="Times New Roman" w:hAnsi="Times New Roman" w:cs="Times New Roman"/>
        </w:rPr>
        <w:t>, trees growing at high ele</w:t>
      </w:r>
      <w:r w:rsidR="00D72219">
        <w:rPr>
          <w:rFonts w:ascii="Times New Roman" w:hAnsi="Times New Roman" w:cs="Times New Roman"/>
        </w:rPr>
        <w:t xml:space="preserve">vations and high latitudes </w:t>
      </w:r>
      <w:r w:rsidR="002A19E6">
        <w:rPr>
          <w:rFonts w:ascii="Times New Roman" w:hAnsi="Times New Roman" w:cs="Times New Roman"/>
        </w:rPr>
        <w:t>tend to be more temperature limited and this appea</w:t>
      </w:r>
      <w:r w:rsidR="003D1634">
        <w:rPr>
          <w:rFonts w:ascii="Times New Roman" w:hAnsi="Times New Roman" w:cs="Times New Roman"/>
        </w:rPr>
        <w:t>rs to be the case in</w:t>
      </w:r>
      <w:r w:rsidR="002A19E6">
        <w:rPr>
          <w:rFonts w:ascii="Times New Roman" w:hAnsi="Times New Roman" w:cs="Times New Roman"/>
        </w:rPr>
        <w:t xml:space="preserve"> northern </w:t>
      </w:r>
      <w:proofErr w:type="spellStart"/>
      <w:r w:rsidR="002A19E6">
        <w:rPr>
          <w:rFonts w:ascii="Times New Roman" w:hAnsi="Times New Roman" w:cs="Times New Roman"/>
        </w:rPr>
        <w:t>Fennoscandia</w:t>
      </w:r>
      <w:proofErr w:type="spellEnd"/>
      <w:r w:rsidR="003D1634">
        <w:rPr>
          <w:rFonts w:ascii="Times New Roman" w:hAnsi="Times New Roman" w:cs="Times New Roman"/>
        </w:rPr>
        <w:t>, northern Russia,</w:t>
      </w:r>
      <w:r w:rsidR="0094411E">
        <w:rPr>
          <w:rFonts w:ascii="Times New Roman" w:hAnsi="Times New Roman" w:cs="Times New Roman"/>
        </w:rPr>
        <w:t xml:space="preserve"> and the Adriatic region of the Mediterranean</w:t>
      </w:r>
      <w:r w:rsidR="005F4654">
        <w:rPr>
          <w:rFonts w:ascii="Times New Roman" w:hAnsi="Times New Roman" w:cs="Times New Roman"/>
        </w:rPr>
        <w:t xml:space="preserve"> in year </w:t>
      </w:r>
      <w:r w:rsidR="005F4654" w:rsidRPr="003D1634">
        <w:rPr>
          <w:rFonts w:ascii="Times New Roman" w:hAnsi="Times New Roman" w:cs="Times New Roman"/>
          <w:i/>
        </w:rPr>
        <w:t>t</w:t>
      </w:r>
      <w:r w:rsidR="005F4654">
        <w:rPr>
          <w:rFonts w:ascii="Times New Roman" w:hAnsi="Times New Roman" w:cs="Times New Roman"/>
        </w:rPr>
        <w:t>.</w:t>
      </w:r>
      <w:r w:rsidR="009A11E4">
        <w:rPr>
          <w:rFonts w:ascii="Times New Roman" w:hAnsi="Times New Roman" w:cs="Times New Roman"/>
        </w:rPr>
        <w:t xml:space="preserve"> However</w:t>
      </w:r>
      <w:r w:rsidR="00E969AA">
        <w:rPr>
          <w:rFonts w:ascii="Times New Roman" w:hAnsi="Times New Roman" w:cs="Times New Roman"/>
        </w:rPr>
        <w:t>,</w:t>
      </w:r>
      <w:r w:rsidR="0041052C">
        <w:rPr>
          <w:rFonts w:ascii="Times New Roman" w:hAnsi="Times New Roman" w:cs="Times New Roman"/>
        </w:rPr>
        <w:t xml:space="preserve"> the</w:t>
      </w:r>
      <w:r w:rsidR="003D1634">
        <w:rPr>
          <w:rFonts w:ascii="Times New Roman" w:hAnsi="Times New Roman" w:cs="Times New Roman"/>
        </w:rPr>
        <w:t xml:space="preserve"> </w:t>
      </w:r>
      <w:r w:rsidR="003D1634" w:rsidRPr="003D1634">
        <w:rPr>
          <w:rFonts w:ascii="Times New Roman" w:hAnsi="Times New Roman" w:cs="Times New Roman"/>
          <w:i/>
        </w:rPr>
        <w:t>t+1</w:t>
      </w:r>
      <w:r w:rsidR="003D1634">
        <w:rPr>
          <w:rFonts w:ascii="Times New Roman" w:hAnsi="Times New Roman" w:cs="Times New Roman"/>
        </w:rPr>
        <w:t xml:space="preserve"> correlations</w:t>
      </w:r>
      <w:r w:rsidR="00A622B5">
        <w:rPr>
          <w:rFonts w:ascii="Times New Roman" w:hAnsi="Times New Roman" w:cs="Times New Roman"/>
        </w:rPr>
        <w:t xml:space="preserve"> in those same regions tend</w:t>
      </w:r>
      <w:r w:rsidR="009A11E4">
        <w:rPr>
          <w:rFonts w:ascii="Times New Roman" w:hAnsi="Times New Roman" w:cs="Times New Roman"/>
        </w:rPr>
        <w:t xml:space="preserve"> to be positive, thus largely compensating</w:t>
      </w:r>
      <w:r w:rsidR="003D1634">
        <w:rPr>
          <w:rFonts w:ascii="Times New Roman" w:hAnsi="Times New Roman" w:cs="Times New Roman"/>
        </w:rPr>
        <w:t xml:space="preserve"> for the negative year </w:t>
      </w:r>
      <w:r w:rsidR="003D1634" w:rsidRPr="003D1634">
        <w:rPr>
          <w:rFonts w:ascii="Times New Roman" w:hAnsi="Times New Roman" w:cs="Times New Roman"/>
          <w:i/>
        </w:rPr>
        <w:t>t</w:t>
      </w:r>
      <w:r w:rsidR="003D1634">
        <w:rPr>
          <w:rFonts w:ascii="Times New Roman" w:hAnsi="Times New Roman" w:cs="Times New Roman"/>
        </w:rPr>
        <w:t xml:space="preserve"> correlations.</w:t>
      </w:r>
    </w:p>
    <w:p w14:paraId="0631081F" w14:textId="58D946C4" w:rsidR="006C7023" w:rsidRDefault="001320C6" w:rsidP="00F727BA">
      <w:pPr>
        <w:spacing w:after="0"/>
        <w:ind w:firstLine="720"/>
        <w:jc w:val="both"/>
        <w:rPr>
          <w:rFonts w:ascii="Times New Roman" w:hAnsi="Times New Roman" w:cs="Times New Roman"/>
        </w:rPr>
      </w:pPr>
      <w:r>
        <w:rPr>
          <w:rFonts w:ascii="Times New Roman" w:hAnsi="Times New Roman" w:cs="Times New Roman"/>
        </w:rPr>
        <w:t>The</w:t>
      </w:r>
      <w:r w:rsidR="00E969AA">
        <w:rPr>
          <w:rFonts w:ascii="Times New Roman" w:hAnsi="Times New Roman" w:cs="Times New Roman"/>
        </w:rPr>
        <w:t xml:space="preserve"> maximum negative</w:t>
      </w:r>
      <w:r w:rsidR="001754F2">
        <w:rPr>
          <w:rFonts w:ascii="Times New Roman" w:hAnsi="Times New Roman" w:cs="Times New Roman"/>
        </w:rPr>
        <w:t xml:space="preserve"> </w:t>
      </w:r>
      <w:r w:rsidR="00E969AA">
        <w:rPr>
          <w:rFonts w:ascii="Times New Roman" w:hAnsi="Times New Roman" w:cs="Times New Roman"/>
        </w:rPr>
        <w:t>(</w:t>
      </w:r>
      <w:proofErr w:type="spellStart"/>
      <w:r w:rsidR="00E969AA">
        <w:rPr>
          <w:rFonts w:ascii="Times New Roman" w:hAnsi="Times New Roman" w:cs="Times New Roman"/>
        </w:rPr>
        <w:t>MaxN</w:t>
      </w:r>
      <w:proofErr w:type="spellEnd"/>
      <w:r w:rsidR="00546309">
        <w:rPr>
          <w:rFonts w:ascii="Times New Roman" w:hAnsi="Times New Roman" w:cs="Times New Roman"/>
        </w:rPr>
        <w:t xml:space="preserve"> </w:t>
      </w:r>
      <w:proofErr w:type="spellStart"/>
      <w:r w:rsidR="00546309">
        <w:rPr>
          <w:rFonts w:ascii="Times New Roman" w:hAnsi="Times New Roman" w:cs="Times New Roman"/>
        </w:rPr>
        <w:t>Rt</w:t>
      </w:r>
      <w:proofErr w:type="spellEnd"/>
      <w:r w:rsidR="00546309">
        <w:rPr>
          <w:rFonts w:ascii="Times New Roman" w:hAnsi="Times New Roman" w:cs="Times New Roman"/>
        </w:rPr>
        <w:t>, Rt+1) and maximum</w:t>
      </w:r>
      <w:r w:rsidR="00E969AA">
        <w:rPr>
          <w:rFonts w:ascii="Times New Roman" w:hAnsi="Times New Roman" w:cs="Times New Roman"/>
        </w:rPr>
        <w:t xml:space="preserve"> positive</w:t>
      </w:r>
      <w:r>
        <w:rPr>
          <w:rFonts w:ascii="Times New Roman" w:hAnsi="Times New Roman" w:cs="Times New Roman"/>
        </w:rPr>
        <w:t xml:space="preserve"> (</w:t>
      </w:r>
      <w:proofErr w:type="spellStart"/>
      <w:r>
        <w:rPr>
          <w:rFonts w:ascii="Times New Roman" w:hAnsi="Times New Roman" w:cs="Times New Roman"/>
        </w:rPr>
        <w:t>Max</w:t>
      </w:r>
      <w:r w:rsidR="00E969AA">
        <w:rPr>
          <w:rFonts w:ascii="Times New Roman" w:hAnsi="Times New Roman" w:cs="Times New Roman"/>
        </w:rPr>
        <w:t>P</w:t>
      </w:r>
      <w:proofErr w:type="spellEnd"/>
      <w:r>
        <w:rPr>
          <w:rFonts w:ascii="Times New Roman" w:hAnsi="Times New Roman" w:cs="Times New Roman"/>
        </w:rPr>
        <w:t xml:space="preserve"> </w:t>
      </w:r>
      <w:proofErr w:type="spellStart"/>
      <w:r>
        <w:rPr>
          <w:rFonts w:ascii="Times New Roman" w:hAnsi="Times New Roman" w:cs="Times New Roman"/>
        </w:rPr>
        <w:t>Rt</w:t>
      </w:r>
      <w:proofErr w:type="spellEnd"/>
      <w:r>
        <w:rPr>
          <w:rFonts w:ascii="Times New Roman" w:hAnsi="Times New Roman" w:cs="Times New Roman"/>
        </w:rPr>
        <w:t>, Rt+1) correlation maps</w:t>
      </w:r>
      <w:r w:rsidR="00444824">
        <w:rPr>
          <w:rFonts w:ascii="Times New Roman" w:hAnsi="Times New Roman" w:cs="Times New Roman"/>
        </w:rPr>
        <w:t xml:space="preserve"> (Fig. 6)</w:t>
      </w:r>
      <w:r>
        <w:rPr>
          <w:rFonts w:ascii="Times New Roman" w:hAnsi="Times New Roman" w:cs="Times New Roman"/>
        </w:rPr>
        <w:t xml:space="preserve"> show again the predominant influence of moisture stress on tree growth </w:t>
      </w:r>
      <w:r w:rsidR="00D00B85">
        <w:rPr>
          <w:rFonts w:ascii="Times New Roman" w:hAnsi="Times New Roman" w:cs="Times New Roman"/>
        </w:rPr>
        <w:t>in</w:t>
      </w:r>
      <w:r w:rsidR="001754F2">
        <w:rPr>
          <w:rFonts w:ascii="Times New Roman" w:hAnsi="Times New Roman" w:cs="Times New Roman"/>
        </w:rPr>
        <w:t xml:space="preserve"> the OWDA tree-ring network. T</w:t>
      </w:r>
      <w:r w:rsidR="008633E2">
        <w:rPr>
          <w:rFonts w:ascii="Times New Roman" w:hAnsi="Times New Roman" w:cs="Times New Roman"/>
        </w:rPr>
        <w:t>he spatial pattern</w:t>
      </w:r>
      <w:r w:rsidR="001E7ABE">
        <w:rPr>
          <w:rFonts w:ascii="Times New Roman" w:hAnsi="Times New Roman" w:cs="Times New Roman"/>
        </w:rPr>
        <w:t>s</w:t>
      </w:r>
      <w:r w:rsidR="008633E2">
        <w:rPr>
          <w:rFonts w:ascii="Times New Roman" w:hAnsi="Times New Roman" w:cs="Times New Roman"/>
        </w:rPr>
        <w:t xml:space="preserve"> of </w:t>
      </w:r>
      <w:r w:rsidR="00DE3173">
        <w:rPr>
          <w:rFonts w:ascii="Times New Roman" w:hAnsi="Times New Roman" w:cs="Times New Roman"/>
        </w:rPr>
        <w:t>significant</w:t>
      </w:r>
      <w:r w:rsidR="00A622B5">
        <w:rPr>
          <w:rFonts w:ascii="Times New Roman" w:hAnsi="Times New Roman" w:cs="Times New Roman"/>
        </w:rPr>
        <w:t xml:space="preserve"> </w:t>
      </w:r>
      <w:proofErr w:type="spellStart"/>
      <w:r w:rsidR="003752B3">
        <w:rPr>
          <w:rFonts w:ascii="Times New Roman" w:hAnsi="Times New Roman" w:cs="Times New Roman"/>
        </w:rPr>
        <w:t>MaxP</w:t>
      </w:r>
      <w:proofErr w:type="spellEnd"/>
      <w:r w:rsidR="001E7ABE">
        <w:rPr>
          <w:rFonts w:ascii="Times New Roman" w:hAnsi="Times New Roman" w:cs="Times New Roman"/>
        </w:rPr>
        <w:t xml:space="preserve"> correlation cover</w:t>
      </w:r>
      <w:r w:rsidR="00C26514">
        <w:rPr>
          <w:rFonts w:ascii="Times New Roman" w:hAnsi="Times New Roman" w:cs="Times New Roman"/>
        </w:rPr>
        <w:t xml:space="preserve"> m</w:t>
      </w:r>
      <w:r w:rsidR="001E7ABE">
        <w:rPr>
          <w:rFonts w:ascii="Times New Roman" w:hAnsi="Times New Roman" w:cs="Times New Roman"/>
        </w:rPr>
        <w:t>ore of the OWDA domain than do</w:t>
      </w:r>
      <w:r w:rsidR="00C26514">
        <w:rPr>
          <w:rFonts w:ascii="Times New Roman" w:hAnsi="Times New Roman" w:cs="Times New Roman"/>
        </w:rPr>
        <w:t xml:space="preserve"> the</w:t>
      </w:r>
      <w:r w:rsidR="00DE3173">
        <w:rPr>
          <w:rFonts w:ascii="Times New Roman" w:hAnsi="Times New Roman" w:cs="Times New Roman"/>
        </w:rPr>
        <w:t xml:space="preserve"> patterns of </w:t>
      </w:r>
      <w:r w:rsidR="00A93D72">
        <w:rPr>
          <w:rFonts w:ascii="Times New Roman" w:hAnsi="Times New Roman" w:cs="Times New Roman"/>
        </w:rPr>
        <w:t xml:space="preserve">significant </w:t>
      </w:r>
      <w:proofErr w:type="spellStart"/>
      <w:r w:rsidR="00DE3173">
        <w:rPr>
          <w:rFonts w:ascii="Times New Roman" w:hAnsi="Times New Roman" w:cs="Times New Roman"/>
        </w:rPr>
        <w:t>Max</w:t>
      </w:r>
      <w:r w:rsidR="003752B3">
        <w:rPr>
          <w:rFonts w:ascii="Times New Roman" w:hAnsi="Times New Roman" w:cs="Times New Roman"/>
        </w:rPr>
        <w:t>N</w:t>
      </w:r>
      <w:proofErr w:type="spellEnd"/>
      <w:r w:rsidR="001754F2">
        <w:rPr>
          <w:rFonts w:ascii="Times New Roman" w:hAnsi="Times New Roman" w:cs="Times New Roman"/>
        </w:rPr>
        <w:t xml:space="preserve"> correlation</w:t>
      </w:r>
      <w:r w:rsidR="00C26514">
        <w:rPr>
          <w:rFonts w:ascii="Times New Roman" w:hAnsi="Times New Roman" w:cs="Times New Roman"/>
        </w:rPr>
        <w:t>. In addition,</w:t>
      </w:r>
      <w:r w:rsidR="007A1D8C">
        <w:rPr>
          <w:rFonts w:ascii="Times New Roman" w:hAnsi="Times New Roman" w:cs="Times New Roman"/>
        </w:rPr>
        <w:t xml:space="preserve"> the</w:t>
      </w:r>
      <w:r w:rsidR="0074220C">
        <w:rPr>
          <w:rFonts w:ascii="Times New Roman" w:hAnsi="Times New Roman" w:cs="Times New Roman"/>
        </w:rPr>
        <w:t xml:space="preserve"> </w:t>
      </w:r>
      <w:proofErr w:type="spellStart"/>
      <w:r w:rsidR="0074220C">
        <w:rPr>
          <w:rFonts w:ascii="Times New Roman" w:hAnsi="Times New Roman" w:cs="Times New Roman"/>
        </w:rPr>
        <w:t>MaxP</w:t>
      </w:r>
      <w:proofErr w:type="spellEnd"/>
      <w:r w:rsidR="007A1D8C">
        <w:rPr>
          <w:rFonts w:ascii="Times New Roman" w:hAnsi="Times New Roman" w:cs="Times New Roman"/>
        </w:rPr>
        <w:t xml:space="preserve"> p</w:t>
      </w:r>
      <w:r w:rsidR="00C26514">
        <w:rPr>
          <w:rFonts w:ascii="Times New Roman" w:hAnsi="Times New Roman" w:cs="Times New Roman"/>
        </w:rPr>
        <w:t>att</w:t>
      </w:r>
      <w:r w:rsidR="00EA517F">
        <w:rPr>
          <w:rFonts w:ascii="Times New Roman" w:hAnsi="Times New Roman" w:cs="Times New Roman"/>
        </w:rPr>
        <w:t>erns</w:t>
      </w:r>
      <w:r w:rsidR="0074220C" w:rsidRPr="0074220C">
        <w:rPr>
          <w:rFonts w:ascii="Times New Roman" w:hAnsi="Times New Roman" w:cs="Times New Roman"/>
        </w:rPr>
        <w:t xml:space="preserve"> </w:t>
      </w:r>
      <w:r w:rsidR="00EA517F">
        <w:rPr>
          <w:rFonts w:ascii="Times New Roman" w:hAnsi="Times New Roman" w:cs="Times New Roman"/>
        </w:rPr>
        <w:t xml:space="preserve">appear to be more stable </w:t>
      </w:r>
      <w:r w:rsidR="0074220C">
        <w:rPr>
          <w:rFonts w:ascii="Times New Roman" w:hAnsi="Times New Roman" w:cs="Times New Roman"/>
        </w:rPr>
        <w:t xml:space="preserve">from year </w:t>
      </w:r>
      <w:r w:rsidR="0074220C" w:rsidRPr="00F727BA">
        <w:rPr>
          <w:rFonts w:ascii="Times New Roman" w:hAnsi="Times New Roman" w:cs="Times New Roman"/>
          <w:i/>
        </w:rPr>
        <w:t>t</w:t>
      </w:r>
      <w:r w:rsidR="0074220C">
        <w:rPr>
          <w:rFonts w:ascii="Times New Roman" w:hAnsi="Times New Roman" w:cs="Times New Roman"/>
        </w:rPr>
        <w:t xml:space="preserve"> to year </w:t>
      </w:r>
      <w:r w:rsidR="0074220C" w:rsidRPr="00F727BA">
        <w:rPr>
          <w:rFonts w:ascii="Times New Roman" w:hAnsi="Times New Roman" w:cs="Times New Roman"/>
          <w:i/>
        </w:rPr>
        <w:t>t+1</w:t>
      </w:r>
      <w:r w:rsidR="00C26514">
        <w:rPr>
          <w:rFonts w:ascii="Times New Roman" w:hAnsi="Times New Roman" w:cs="Times New Roman"/>
        </w:rPr>
        <w:t xml:space="preserve"> compared to </w:t>
      </w:r>
      <w:r w:rsidR="005C2342">
        <w:rPr>
          <w:rFonts w:ascii="Times New Roman" w:hAnsi="Times New Roman" w:cs="Times New Roman"/>
        </w:rPr>
        <w:t xml:space="preserve">the </w:t>
      </w:r>
      <w:proofErr w:type="spellStart"/>
      <w:r w:rsidR="005C2342">
        <w:rPr>
          <w:rFonts w:ascii="Times New Roman" w:hAnsi="Times New Roman" w:cs="Times New Roman"/>
        </w:rPr>
        <w:t>MaxN</w:t>
      </w:r>
      <w:proofErr w:type="spellEnd"/>
      <w:r w:rsidR="005C2342">
        <w:rPr>
          <w:rFonts w:ascii="Times New Roman" w:hAnsi="Times New Roman" w:cs="Times New Roman"/>
        </w:rPr>
        <w:t xml:space="preserve"> patterns</w:t>
      </w:r>
      <w:r w:rsidR="008633E2">
        <w:rPr>
          <w:rFonts w:ascii="Times New Roman" w:hAnsi="Times New Roman" w:cs="Times New Roman"/>
        </w:rPr>
        <w:t>.</w:t>
      </w:r>
      <w:r w:rsidR="00B84035">
        <w:rPr>
          <w:rFonts w:ascii="Times New Roman" w:hAnsi="Times New Roman" w:cs="Times New Roman"/>
        </w:rPr>
        <w:t xml:space="preserve">  </w:t>
      </w:r>
      <w:r w:rsidR="00F727BA">
        <w:rPr>
          <w:rFonts w:ascii="Times New Roman" w:hAnsi="Times New Roman" w:cs="Times New Roman"/>
        </w:rPr>
        <w:t>Collectively, these results suggest a future investigation into the use of maximally correlated tree-ring variables for climate reconstr</w:t>
      </w:r>
      <w:r w:rsidR="00AE0880">
        <w:rPr>
          <w:rFonts w:ascii="Times New Roman" w:hAnsi="Times New Roman" w:cs="Times New Roman"/>
        </w:rPr>
        <w:t>uction within the PPR framework</w:t>
      </w:r>
      <w:r w:rsidR="00B84035">
        <w:rPr>
          <w:rFonts w:ascii="Times New Roman" w:hAnsi="Times New Roman" w:cs="Times New Roman"/>
        </w:rPr>
        <w:t>.</w:t>
      </w:r>
    </w:p>
    <w:p w14:paraId="2211483C" w14:textId="77777777" w:rsidR="006C7023" w:rsidRDefault="006C7023" w:rsidP="00A564AE">
      <w:pPr>
        <w:spacing w:after="0"/>
        <w:ind w:firstLine="720"/>
        <w:jc w:val="both"/>
        <w:rPr>
          <w:rFonts w:ascii="Times New Roman" w:hAnsi="Times New Roman" w:cs="Times New Roman"/>
        </w:rPr>
      </w:pPr>
    </w:p>
    <w:p w14:paraId="5EE649E0" w14:textId="79F50D3B" w:rsidR="00C650EF" w:rsidRDefault="00CC484F" w:rsidP="00931CE3">
      <w:pPr>
        <w:spacing w:after="0"/>
        <w:jc w:val="both"/>
        <w:rPr>
          <w:rFonts w:ascii="Times New Roman" w:hAnsi="Times New Roman" w:cs="Times New Roman"/>
        </w:rPr>
      </w:pPr>
      <w:r>
        <w:rPr>
          <w:rFonts w:ascii="Times New Roman" w:hAnsi="Times New Roman" w:cs="Times New Roman"/>
          <w:i/>
        </w:rPr>
        <w:t>5</w:t>
      </w:r>
      <w:r w:rsidR="007A65DB">
        <w:rPr>
          <w:rFonts w:ascii="Times New Roman" w:hAnsi="Times New Roman" w:cs="Times New Roman"/>
          <w:i/>
        </w:rPr>
        <w:t xml:space="preserve">.  </w:t>
      </w:r>
      <w:r w:rsidR="001D58DB">
        <w:rPr>
          <w:rFonts w:ascii="Times New Roman" w:hAnsi="Times New Roman" w:cs="Times New Roman"/>
          <w:i/>
        </w:rPr>
        <w:t>Augmenting tree-ring chronologies</w:t>
      </w:r>
      <w:r w:rsidR="00931CE3" w:rsidRPr="00931CE3">
        <w:rPr>
          <w:rFonts w:ascii="Times New Roman" w:hAnsi="Times New Roman" w:cs="Times New Roman"/>
          <w:i/>
        </w:rPr>
        <w:t xml:space="preserve"> with historical tree-ring data:</w:t>
      </w:r>
      <w:r w:rsidR="00931CE3">
        <w:rPr>
          <w:rFonts w:ascii="Times New Roman" w:hAnsi="Times New Roman" w:cs="Times New Roman"/>
        </w:rPr>
        <w:t xml:space="preserve">  </w:t>
      </w:r>
      <w:r w:rsidR="003845B0">
        <w:rPr>
          <w:rFonts w:ascii="Times New Roman" w:hAnsi="Times New Roman" w:cs="Times New Roman"/>
        </w:rPr>
        <w:t>Developing</w:t>
      </w:r>
      <w:r w:rsidR="00BE568D">
        <w:rPr>
          <w:rFonts w:ascii="Times New Roman" w:hAnsi="Times New Roman" w:cs="Times New Roman"/>
        </w:rPr>
        <w:t xml:space="preserve"> relatively</w:t>
      </w:r>
      <w:r w:rsidR="000159AD">
        <w:rPr>
          <w:rFonts w:ascii="Times New Roman" w:hAnsi="Times New Roman" w:cs="Times New Roman"/>
        </w:rPr>
        <w:t xml:space="preserve"> homogeneous</w:t>
      </w:r>
      <w:r w:rsidR="00695E25">
        <w:rPr>
          <w:rFonts w:ascii="Times New Roman" w:hAnsi="Times New Roman" w:cs="Times New Roman"/>
        </w:rPr>
        <w:t xml:space="preserve"> tree</w:t>
      </w:r>
      <w:r w:rsidR="006F04A5">
        <w:rPr>
          <w:rFonts w:ascii="Times New Roman" w:hAnsi="Times New Roman" w:cs="Times New Roman"/>
        </w:rPr>
        <w:t>-ring chronologies</w:t>
      </w:r>
      <w:r w:rsidR="003845B0">
        <w:rPr>
          <w:rFonts w:ascii="Times New Roman" w:hAnsi="Times New Roman" w:cs="Times New Roman"/>
        </w:rPr>
        <w:t xml:space="preserve"> for the OWDA network</w:t>
      </w:r>
      <w:r w:rsidR="006F04A5">
        <w:rPr>
          <w:rFonts w:ascii="Times New Roman" w:hAnsi="Times New Roman" w:cs="Times New Roman"/>
        </w:rPr>
        <w:t xml:space="preserve"> from a combination of</w:t>
      </w:r>
      <w:r w:rsidR="00695E25">
        <w:rPr>
          <w:rFonts w:ascii="Times New Roman" w:hAnsi="Times New Roman" w:cs="Times New Roman"/>
        </w:rPr>
        <w:t xml:space="preserve"> modern and</w:t>
      </w:r>
      <w:r w:rsidR="006F04A5">
        <w:rPr>
          <w:rFonts w:ascii="Times New Roman" w:hAnsi="Times New Roman" w:cs="Times New Roman"/>
        </w:rPr>
        <w:t xml:space="preserve"> historical tree-ring data</w:t>
      </w:r>
      <w:r w:rsidR="00E647E5">
        <w:rPr>
          <w:rFonts w:ascii="Times New Roman" w:hAnsi="Times New Roman" w:cs="Times New Roman"/>
        </w:rPr>
        <w:t>,</w:t>
      </w:r>
      <w:r w:rsidR="00695E25">
        <w:rPr>
          <w:rFonts w:ascii="Times New Roman" w:hAnsi="Times New Roman" w:cs="Times New Roman"/>
        </w:rPr>
        <w:t xml:space="preserve"> extending back</w:t>
      </w:r>
      <w:r w:rsidR="006F04A5">
        <w:rPr>
          <w:rFonts w:ascii="Times New Roman" w:hAnsi="Times New Roman" w:cs="Times New Roman"/>
        </w:rPr>
        <w:t xml:space="preserve"> in some cases over 2,000 years</w:t>
      </w:r>
      <w:r w:rsidR="00E647E5">
        <w:rPr>
          <w:rFonts w:ascii="Times New Roman" w:hAnsi="Times New Roman" w:cs="Times New Roman"/>
        </w:rPr>
        <w:t>,</w:t>
      </w:r>
      <w:r w:rsidR="006F04A5">
        <w:rPr>
          <w:rFonts w:ascii="Times New Roman" w:hAnsi="Times New Roman" w:cs="Times New Roman"/>
        </w:rPr>
        <w:t xml:space="preserve"> was particularly challenging.</w:t>
      </w:r>
      <w:r w:rsidR="005F2270">
        <w:rPr>
          <w:rFonts w:ascii="Times New Roman" w:hAnsi="Times New Roman" w:cs="Times New Roman"/>
        </w:rPr>
        <w:t xml:space="preserve">  </w:t>
      </w:r>
      <w:r w:rsidR="00521404">
        <w:rPr>
          <w:rFonts w:ascii="Times New Roman" w:hAnsi="Times New Roman" w:cs="Times New Roman"/>
        </w:rPr>
        <w:t>We do not know</w:t>
      </w:r>
      <w:r w:rsidR="002C592D">
        <w:rPr>
          <w:rFonts w:ascii="Times New Roman" w:hAnsi="Times New Roman" w:cs="Times New Roman"/>
        </w:rPr>
        <w:t xml:space="preserve"> where the trees</w:t>
      </w:r>
      <w:r w:rsidR="00C41E17">
        <w:rPr>
          <w:rFonts w:ascii="Times New Roman" w:hAnsi="Times New Roman" w:cs="Times New Roman"/>
        </w:rPr>
        <w:t xml:space="preserve"> were felled for construct</w:t>
      </w:r>
      <w:r w:rsidR="005D0A97">
        <w:rPr>
          <w:rFonts w:ascii="Times New Roman" w:hAnsi="Times New Roman" w:cs="Times New Roman"/>
        </w:rPr>
        <w:t>ion in a</w:t>
      </w:r>
      <w:r w:rsidR="000D3409">
        <w:rPr>
          <w:rFonts w:ascii="Times New Roman" w:hAnsi="Times New Roman" w:cs="Times New Roman"/>
        </w:rPr>
        <w:t>ny</w:t>
      </w:r>
      <w:r w:rsidR="005D0A97">
        <w:rPr>
          <w:rFonts w:ascii="Times New Roman" w:hAnsi="Times New Roman" w:cs="Times New Roman"/>
        </w:rPr>
        <w:t xml:space="preserve"> given region</w:t>
      </w:r>
      <w:r w:rsidR="000D3409">
        <w:rPr>
          <w:rFonts w:ascii="Times New Roman" w:hAnsi="Times New Roman" w:cs="Times New Roman"/>
        </w:rPr>
        <w:t xml:space="preserve">, but </w:t>
      </w:r>
      <w:r w:rsidR="00997FD2">
        <w:rPr>
          <w:rFonts w:ascii="Times New Roman" w:hAnsi="Times New Roman" w:cs="Times New Roman"/>
        </w:rPr>
        <w:t xml:space="preserve">the existence of </w:t>
      </w:r>
      <w:proofErr w:type="spellStart"/>
      <w:r w:rsidR="00CD587E">
        <w:rPr>
          <w:rFonts w:ascii="Times New Roman" w:hAnsi="Times New Roman" w:cs="Times New Roman"/>
        </w:rPr>
        <w:t>cros</w:t>
      </w:r>
      <w:r w:rsidR="003F28FF">
        <w:rPr>
          <w:rFonts w:ascii="Times New Roman" w:hAnsi="Times New Roman" w:cs="Times New Roman"/>
        </w:rPr>
        <w:t>sdating</w:t>
      </w:r>
      <w:proofErr w:type="spellEnd"/>
      <w:r w:rsidR="003F28FF">
        <w:rPr>
          <w:rFonts w:ascii="Times New Roman" w:hAnsi="Times New Roman" w:cs="Times New Roman"/>
        </w:rPr>
        <w:t xml:space="preserve"> between the modern and</w:t>
      </w:r>
      <w:r w:rsidR="00712929">
        <w:rPr>
          <w:rFonts w:ascii="Times New Roman" w:hAnsi="Times New Roman" w:cs="Times New Roman"/>
        </w:rPr>
        <w:t xml:space="preserve"> historical</w:t>
      </w:r>
      <w:r w:rsidR="00BE568D">
        <w:rPr>
          <w:rFonts w:ascii="Times New Roman" w:hAnsi="Times New Roman" w:cs="Times New Roman"/>
        </w:rPr>
        <w:t xml:space="preserve"> tree-ring samples</w:t>
      </w:r>
      <w:r w:rsidR="008E13FA">
        <w:rPr>
          <w:rFonts w:ascii="Times New Roman" w:hAnsi="Times New Roman" w:cs="Times New Roman"/>
        </w:rPr>
        <w:t xml:space="preserve"> implies that the</w:t>
      </w:r>
      <w:r w:rsidR="000D3409">
        <w:rPr>
          <w:rFonts w:ascii="Times New Roman" w:hAnsi="Times New Roman" w:cs="Times New Roman"/>
        </w:rPr>
        <w:t xml:space="preserve"> historical data</w:t>
      </w:r>
      <w:r w:rsidR="007D0E02">
        <w:rPr>
          <w:rFonts w:ascii="Times New Roman" w:hAnsi="Times New Roman" w:cs="Times New Roman"/>
        </w:rPr>
        <w:t xml:space="preserve"> must</w:t>
      </w:r>
      <w:r w:rsidR="008E13FA">
        <w:rPr>
          <w:rFonts w:ascii="Times New Roman" w:hAnsi="Times New Roman" w:cs="Times New Roman"/>
        </w:rPr>
        <w:t xml:space="preserve"> have</w:t>
      </w:r>
      <w:r w:rsidR="00037E6D">
        <w:rPr>
          <w:rFonts w:ascii="Times New Roman" w:hAnsi="Times New Roman" w:cs="Times New Roman"/>
        </w:rPr>
        <w:t xml:space="preserve"> come from</w:t>
      </w:r>
      <w:r w:rsidR="000D5F35">
        <w:rPr>
          <w:rFonts w:ascii="Times New Roman" w:hAnsi="Times New Roman" w:cs="Times New Roman"/>
        </w:rPr>
        <w:t xml:space="preserve"> trees growing</w:t>
      </w:r>
      <w:r w:rsidR="00712929">
        <w:rPr>
          <w:rFonts w:ascii="Times New Roman" w:hAnsi="Times New Roman" w:cs="Times New Roman"/>
        </w:rPr>
        <w:t xml:space="preserve"> under</w:t>
      </w:r>
      <w:r w:rsidR="00EC770A">
        <w:rPr>
          <w:rFonts w:ascii="Times New Roman" w:hAnsi="Times New Roman" w:cs="Times New Roman"/>
        </w:rPr>
        <w:t xml:space="preserve"> reasonably</w:t>
      </w:r>
      <w:r w:rsidR="00712929">
        <w:rPr>
          <w:rFonts w:ascii="Times New Roman" w:hAnsi="Times New Roman" w:cs="Times New Roman"/>
        </w:rPr>
        <w:t xml:space="preserve"> similar </w:t>
      </w:r>
      <w:r w:rsidR="00C96D7E">
        <w:rPr>
          <w:rFonts w:ascii="Times New Roman" w:hAnsi="Times New Roman" w:cs="Times New Roman"/>
        </w:rPr>
        <w:t>site</w:t>
      </w:r>
      <w:r w:rsidR="00D93B91">
        <w:rPr>
          <w:rFonts w:ascii="Times New Roman" w:hAnsi="Times New Roman" w:cs="Times New Roman"/>
        </w:rPr>
        <w:t xml:space="preserve"> and growth limiting</w:t>
      </w:r>
      <w:r w:rsidR="00C96D7E">
        <w:rPr>
          <w:rFonts w:ascii="Times New Roman" w:hAnsi="Times New Roman" w:cs="Times New Roman"/>
        </w:rPr>
        <w:t xml:space="preserve"> </w:t>
      </w:r>
      <w:r w:rsidR="00712929">
        <w:rPr>
          <w:rFonts w:ascii="Times New Roman" w:hAnsi="Times New Roman" w:cs="Times New Roman"/>
        </w:rPr>
        <w:t>conditions in</w:t>
      </w:r>
      <w:r w:rsidR="000D5F35">
        <w:rPr>
          <w:rFonts w:ascii="Times New Roman" w:hAnsi="Times New Roman" w:cs="Times New Roman"/>
        </w:rPr>
        <w:t xml:space="preserve"> </w:t>
      </w:r>
      <w:r w:rsidR="00D93B91">
        <w:rPr>
          <w:rFonts w:ascii="Times New Roman" w:hAnsi="Times New Roman" w:cs="Times New Roman"/>
        </w:rPr>
        <w:t>a reasonably similar</w:t>
      </w:r>
      <w:r w:rsidR="00E647E5">
        <w:rPr>
          <w:rFonts w:ascii="Times New Roman" w:hAnsi="Times New Roman" w:cs="Times New Roman"/>
        </w:rPr>
        <w:t xml:space="preserve"> climatic region</w:t>
      </w:r>
      <w:r w:rsidR="00712929">
        <w:rPr>
          <w:rFonts w:ascii="Times New Roman" w:hAnsi="Times New Roman" w:cs="Times New Roman"/>
        </w:rPr>
        <w:t xml:space="preserve">. </w:t>
      </w:r>
      <w:r w:rsidR="009A56C1">
        <w:rPr>
          <w:rFonts w:ascii="Times New Roman" w:hAnsi="Times New Roman" w:cs="Times New Roman"/>
        </w:rPr>
        <w:t>That being the case</w:t>
      </w:r>
      <w:r w:rsidR="000F5234">
        <w:rPr>
          <w:rFonts w:ascii="Times New Roman" w:hAnsi="Times New Roman" w:cs="Times New Roman"/>
        </w:rPr>
        <w:t>,</w:t>
      </w:r>
      <w:r w:rsidR="006228C3">
        <w:rPr>
          <w:rFonts w:ascii="Times New Roman" w:hAnsi="Times New Roman" w:cs="Times New Roman"/>
        </w:rPr>
        <w:t xml:space="preserve"> w</w:t>
      </w:r>
      <w:r w:rsidR="00831B39">
        <w:rPr>
          <w:rFonts w:ascii="Times New Roman" w:hAnsi="Times New Roman" w:cs="Times New Roman"/>
        </w:rPr>
        <w:t>e</w:t>
      </w:r>
      <w:r w:rsidR="00712929">
        <w:rPr>
          <w:rFonts w:ascii="Times New Roman" w:hAnsi="Times New Roman" w:cs="Times New Roman"/>
        </w:rPr>
        <w:t xml:space="preserve"> would</w:t>
      </w:r>
      <w:r w:rsidR="003F4542">
        <w:rPr>
          <w:rFonts w:ascii="Times New Roman" w:hAnsi="Times New Roman" w:cs="Times New Roman"/>
        </w:rPr>
        <w:t xml:space="preserve"> </w:t>
      </w:r>
      <w:r w:rsidR="00712929">
        <w:rPr>
          <w:rFonts w:ascii="Times New Roman" w:hAnsi="Times New Roman" w:cs="Times New Roman"/>
        </w:rPr>
        <w:t>like</w:t>
      </w:r>
      <w:r w:rsidR="006228C3">
        <w:rPr>
          <w:rFonts w:ascii="Times New Roman" w:hAnsi="Times New Roman" w:cs="Times New Roman"/>
        </w:rPr>
        <w:t xml:space="preserve"> the</w:t>
      </w:r>
      <w:r w:rsidR="003F4542">
        <w:rPr>
          <w:rFonts w:ascii="Times New Roman" w:hAnsi="Times New Roman" w:cs="Times New Roman"/>
        </w:rPr>
        <w:t xml:space="preserve"> historical tree-ring data </w:t>
      </w:r>
      <w:r w:rsidR="00565205">
        <w:rPr>
          <w:rFonts w:ascii="Times New Roman" w:hAnsi="Times New Roman" w:cs="Times New Roman"/>
        </w:rPr>
        <w:t xml:space="preserve">to </w:t>
      </w:r>
      <w:proofErr w:type="spellStart"/>
      <w:r w:rsidR="00565205">
        <w:rPr>
          <w:rFonts w:ascii="Times New Roman" w:hAnsi="Times New Roman" w:cs="Times New Roman"/>
        </w:rPr>
        <w:t>crossdate</w:t>
      </w:r>
      <w:proofErr w:type="spellEnd"/>
      <w:r w:rsidR="00712929">
        <w:rPr>
          <w:rFonts w:ascii="Times New Roman" w:hAnsi="Times New Roman" w:cs="Times New Roman"/>
        </w:rPr>
        <w:t xml:space="preserve"> at a level consistent</w:t>
      </w:r>
      <w:r w:rsidR="00565205">
        <w:rPr>
          <w:rFonts w:ascii="Times New Roman" w:hAnsi="Times New Roman" w:cs="Times New Roman"/>
        </w:rPr>
        <w:t xml:space="preserve"> with</w:t>
      </w:r>
      <w:r w:rsidR="00831B39">
        <w:rPr>
          <w:rFonts w:ascii="Times New Roman" w:hAnsi="Times New Roman" w:cs="Times New Roman"/>
        </w:rPr>
        <w:t xml:space="preserve"> the modern</w:t>
      </w:r>
      <w:r w:rsidR="004605D6">
        <w:rPr>
          <w:rFonts w:ascii="Times New Roman" w:hAnsi="Times New Roman" w:cs="Times New Roman"/>
        </w:rPr>
        <w:t xml:space="preserve"> tree-ring data </w:t>
      </w:r>
      <w:r w:rsidR="00C650EF">
        <w:rPr>
          <w:rFonts w:ascii="Times New Roman" w:hAnsi="Times New Roman" w:cs="Times New Roman"/>
        </w:rPr>
        <w:t xml:space="preserve">used for calibration with </w:t>
      </w:r>
      <w:proofErr w:type="spellStart"/>
      <w:r w:rsidR="00C650EF">
        <w:rPr>
          <w:rFonts w:ascii="Times New Roman" w:hAnsi="Times New Roman" w:cs="Times New Roman"/>
        </w:rPr>
        <w:t>scPDSI</w:t>
      </w:r>
      <w:proofErr w:type="spellEnd"/>
      <w:r w:rsidR="000F5234">
        <w:rPr>
          <w:rFonts w:ascii="Times New Roman" w:hAnsi="Times New Roman" w:cs="Times New Roman"/>
        </w:rPr>
        <w:t xml:space="preserve"> to provide some degree of </w:t>
      </w:r>
      <w:r w:rsidR="00276AD1">
        <w:rPr>
          <w:rFonts w:ascii="Times New Roman" w:hAnsi="Times New Roman" w:cs="Times New Roman"/>
        </w:rPr>
        <w:t xml:space="preserve">inferred </w:t>
      </w:r>
      <w:r w:rsidR="000F5234">
        <w:rPr>
          <w:rFonts w:ascii="Times New Roman" w:hAnsi="Times New Roman" w:cs="Times New Roman"/>
        </w:rPr>
        <w:t>uniformitarian stability</w:t>
      </w:r>
      <w:r w:rsidR="009B1356">
        <w:rPr>
          <w:rFonts w:ascii="Times New Roman" w:hAnsi="Times New Roman" w:cs="Times New Roman"/>
        </w:rPr>
        <w:t xml:space="preserve"> in the reconstructions</w:t>
      </w:r>
      <w:r w:rsidR="000F5234">
        <w:rPr>
          <w:rFonts w:ascii="Times New Roman" w:hAnsi="Times New Roman" w:cs="Times New Roman"/>
        </w:rPr>
        <w:t xml:space="preserve"> back in time</w:t>
      </w:r>
      <w:r w:rsidR="00565205">
        <w:rPr>
          <w:rFonts w:ascii="Times New Roman" w:hAnsi="Times New Roman" w:cs="Times New Roman"/>
        </w:rPr>
        <w:t>.</w:t>
      </w:r>
      <w:r w:rsidR="00DC5A9B">
        <w:rPr>
          <w:rFonts w:ascii="Times New Roman" w:hAnsi="Times New Roman" w:cs="Times New Roman"/>
        </w:rPr>
        <w:t xml:space="preserve">  </w:t>
      </w:r>
      <w:r w:rsidR="006651EC">
        <w:rPr>
          <w:rFonts w:ascii="Times New Roman" w:hAnsi="Times New Roman" w:cs="Times New Roman"/>
        </w:rPr>
        <w:t>This is a somewhat mo</w:t>
      </w:r>
      <w:r w:rsidR="004E3C17">
        <w:rPr>
          <w:rFonts w:ascii="Times New Roman" w:hAnsi="Times New Roman" w:cs="Times New Roman"/>
        </w:rPr>
        <w:t xml:space="preserve">re stringent requirement than that used by </w:t>
      </w:r>
      <w:proofErr w:type="spellStart"/>
      <w:r w:rsidR="004E3C17">
        <w:rPr>
          <w:rFonts w:ascii="Times New Roman" w:hAnsi="Times New Roman" w:cs="Times New Roman"/>
        </w:rPr>
        <w:t>dendroarcheologists</w:t>
      </w:r>
      <w:proofErr w:type="spellEnd"/>
      <w:r w:rsidR="00E647E5">
        <w:rPr>
          <w:rFonts w:ascii="Times New Roman" w:hAnsi="Times New Roman" w:cs="Times New Roman"/>
        </w:rPr>
        <w:t xml:space="preserve"> for</w:t>
      </w:r>
      <w:r w:rsidR="006E6036">
        <w:rPr>
          <w:rFonts w:ascii="Times New Roman" w:hAnsi="Times New Roman" w:cs="Times New Roman"/>
        </w:rPr>
        <w:t xml:space="preserve"> dating historical structures</w:t>
      </w:r>
      <w:r w:rsidR="006651EC">
        <w:rPr>
          <w:rFonts w:ascii="Times New Roman" w:hAnsi="Times New Roman" w:cs="Times New Roman"/>
        </w:rPr>
        <w:t xml:space="preserve">. </w:t>
      </w:r>
      <w:r w:rsidR="00DC5A9B">
        <w:rPr>
          <w:rFonts w:ascii="Times New Roman" w:hAnsi="Times New Roman" w:cs="Times New Roman"/>
        </w:rPr>
        <w:t>For this reason</w:t>
      </w:r>
      <w:r w:rsidR="00C17E86">
        <w:rPr>
          <w:rFonts w:ascii="Times New Roman" w:hAnsi="Times New Roman" w:cs="Times New Roman"/>
        </w:rPr>
        <w:t>,</w:t>
      </w:r>
      <w:r w:rsidR="00DC5A9B">
        <w:rPr>
          <w:rFonts w:ascii="Times New Roman" w:hAnsi="Times New Roman" w:cs="Times New Roman"/>
        </w:rPr>
        <w:t xml:space="preserve"> we re</w:t>
      </w:r>
      <w:r w:rsidR="006651EC">
        <w:rPr>
          <w:rFonts w:ascii="Times New Roman" w:hAnsi="Times New Roman" w:cs="Times New Roman"/>
        </w:rPr>
        <w:t xml:space="preserve">-evaluated </w:t>
      </w:r>
      <w:r w:rsidR="00DC5A9B">
        <w:rPr>
          <w:rFonts w:ascii="Times New Roman" w:hAnsi="Times New Roman" w:cs="Times New Roman"/>
        </w:rPr>
        <w:t>the</w:t>
      </w:r>
      <w:r w:rsidR="00245558">
        <w:rPr>
          <w:rFonts w:ascii="Times New Roman" w:hAnsi="Times New Roman" w:cs="Times New Roman"/>
        </w:rPr>
        <w:t xml:space="preserve"> regional</w:t>
      </w:r>
      <w:r w:rsidR="00DC5A9B">
        <w:rPr>
          <w:rFonts w:ascii="Times New Roman" w:hAnsi="Times New Roman" w:cs="Times New Roman"/>
        </w:rPr>
        <w:t xml:space="preserve"> historical/modern tree-ring data</w:t>
      </w:r>
      <w:r w:rsidR="006651EC">
        <w:rPr>
          <w:rFonts w:ascii="Times New Roman" w:hAnsi="Times New Roman" w:cs="Times New Roman"/>
        </w:rPr>
        <w:t xml:space="preserve"> sets</w:t>
      </w:r>
      <w:r w:rsidR="00C17E86">
        <w:rPr>
          <w:rFonts w:ascii="Times New Roman" w:hAnsi="Times New Roman" w:cs="Times New Roman"/>
        </w:rPr>
        <w:t xml:space="preserve"> received</w:t>
      </w:r>
      <w:r w:rsidR="00F925EA">
        <w:rPr>
          <w:rFonts w:ascii="Times New Roman" w:hAnsi="Times New Roman" w:cs="Times New Roman"/>
        </w:rPr>
        <w:t xml:space="preserve"> from </w:t>
      </w:r>
      <w:proofErr w:type="spellStart"/>
      <w:r w:rsidR="00F925EA">
        <w:rPr>
          <w:rFonts w:ascii="Times New Roman" w:hAnsi="Times New Roman" w:cs="Times New Roman"/>
        </w:rPr>
        <w:t>dendroarcheologists</w:t>
      </w:r>
      <w:proofErr w:type="spellEnd"/>
      <w:r w:rsidR="00C17E86">
        <w:rPr>
          <w:rFonts w:ascii="Times New Roman" w:hAnsi="Times New Roman" w:cs="Times New Roman"/>
        </w:rPr>
        <w:t xml:space="preserve"> to seek the best subset of </w:t>
      </w:r>
      <w:r w:rsidR="00D84778">
        <w:rPr>
          <w:rFonts w:ascii="Times New Roman" w:hAnsi="Times New Roman" w:cs="Times New Roman"/>
        </w:rPr>
        <w:t>historical da</w:t>
      </w:r>
      <w:r w:rsidR="00F925EA">
        <w:rPr>
          <w:rFonts w:ascii="Times New Roman" w:hAnsi="Times New Roman" w:cs="Times New Roman"/>
        </w:rPr>
        <w:t xml:space="preserve">ta that </w:t>
      </w:r>
      <w:proofErr w:type="spellStart"/>
      <w:r w:rsidR="00F925EA">
        <w:rPr>
          <w:rFonts w:ascii="Times New Roman" w:hAnsi="Times New Roman" w:cs="Times New Roman"/>
        </w:rPr>
        <w:t>crossdated</w:t>
      </w:r>
      <w:proofErr w:type="spellEnd"/>
      <w:r w:rsidR="00320678">
        <w:rPr>
          <w:rFonts w:ascii="Times New Roman" w:hAnsi="Times New Roman" w:cs="Times New Roman"/>
        </w:rPr>
        <w:t xml:space="preserve"> back in time</w:t>
      </w:r>
      <w:r w:rsidR="00F925EA">
        <w:rPr>
          <w:rFonts w:ascii="Times New Roman" w:hAnsi="Times New Roman" w:cs="Times New Roman"/>
        </w:rPr>
        <w:t xml:space="preserve"> at a level consistent</w:t>
      </w:r>
      <w:r w:rsidR="00D84778">
        <w:rPr>
          <w:rFonts w:ascii="Times New Roman" w:hAnsi="Times New Roman" w:cs="Times New Roman"/>
        </w:rPr>
        <w:t xml:space="preserve"> with the modern data</w:t>
      </w:r>
      <w:r w:rsidR="006651EC">
        <w:rPr>
          <w:rFonts w:ascii="Times New Roman" w:hAnsi="Times New Roman" w:cs="Times New Roman"/>
        </w:rPr>
        <w:t>.</w:t>
      </w:r>
      <w:r w:rsidR="00230C55">
        <w:rPr>
          <w:rFonts w:ascii="Times New Roman" w:hAnsi="Times New Roman" w:cs="Times New Roman"/>
        </w:rPr>
        <w:t xml:space="preserve">  An</w:t>
      </w:r>
      <w:r w:rsidR="00245558">
        <w:rPr>
          <w:rFonts w:ascii="Times New Roman" w:hAnsi="Times New Roman" w:cs="Times New Roman"/>
        </w:rPr>
        <w:t>y systematic drift away from</w:t>
      </w:r>
      <w:r w:rsidR="00840A4C">
        <w:rPr>
          <w:rFonts w:ascii="Times New Roman" w:hAnsi="Times New Roman" w:cs="Times New Roman"/>
        </w:rPr>
        <w:t xml:space="preserve"> the level of </w:t>
      </w:r>
      <w:proofErr w:type="spellStart"/>
      <w:r w:rsidR="00840A4C">
        <w:rPr>
          <w:rFonts w:ascii="Times New Roman" w:hAnsi="Times New Roman" w:cs="Times New Roman"/>
        </w:rPr>
        <w:t>crossdating</w:t>
      </w:r>
      <w:proofErr w:type="spellEnd"/>
      <w:r w:rsidR="00840A4C">
        <w:rPr>
          <w:rFonts w:ascii="Times New Roman" w:hAnsi="Times New Roman" w:cs="Times New Roman"/>
        </w:rPr>
        <w:t xml:space="preserve"> found</w:t>
      </w:r>
      <w:r w:rsidR="00060A9C">
        <w:rPr>
          <w:rFonts w:ascii="Times New Roman" w:hAnsi="Times New Roman" w:cs="Times New Roman"/>
        </w:rPr>
        <w:t xml:space="preserve"> in</w:t>
      </w:r>
      <w:r w:rsidR="00F273CF">
        <w:rPr>
          <w:rFonts w:ascii="Times New Roman" w:hAnsi="Times New Roman" w:cs="Times New Roman"/>
        </w:rPr>
        <w:t xml:space="preserve"> the</w:t>
      </w:r>
      <w:r w:rsidR="00230C55">
        <w:rPr>
          <w:rFonts w:ascii="Times New Roman" w:hAnsi="Times New Roman" w:cs="Times New Roman"/>
        </w:rPr>
        <w:t xml:space="preserve"> modern</w:t>
      </w:r>
      <w:r w:rsidR="00B82CB9">
        <w:rPr>
          <w:rFonts w:ascii="Times New Roman" w:hAnsi="Times New Roman" w:cs="Times New Roman"/>
        </w:rPr>
        <w:t xml:space="preserve"> tree-ring</w:t>
      </w:r>
      <w:r w:rsidR="00230C55">
        <w:rPr>
          <w:rFonts w:ascii="Times New Roman" w:hAnsi="Times New Roman" w:cs="Times New Roman"/>
        </w:rPr>
        <w:t xml:space="preserve"> data</w:t>
      </w:r>
      <w:r w:rsidR="00B82CB9">
        <w:rPr>
          <w:rFonts w:ascii="Times New Roman" w:hAnsi="Times New Roman" w:cs="Times New Roman"/>
        </w:rPr>
        <w:t xml:space="preserve"> </w:t>
      </w:r>
      <w:r w:rsidR="000F1782">
        <w:rPr>
          <w:rFonts w:ascii="Times New Roman" w:hAnsi="Times New Roman" w:cs="Times New Roman"/>
        </w:rPr>
        <w:t>might</w:t>
      </w:r>
      <w:r w:rsidR="00F273CF">
        <w:rPr>
          <w:rFonts w:ascii="Times New Roman" w:hAnsi="Times New Roman" w:cs="Times New Roman"/>
        </w:rPr>
        <w:t xml:space="preserve"> reflect</w:t>
      </w:r>
      <w:r w:rsidR="00230C55">
        <w:rPr>
          <w:rFonts w:ascii="Times New Roman" w:hAnsi="Times New Roman" w:cs="Times New Roman"/>
        </w:rPr>
        <w:t xml:space="preserve"> </w:t>
      </w:r>
      <w:r w:rsidR="00F273CF">
        <w:rPr>
          <w:rFonts w:ascii="Times New Roman" w:hAnsi="Times New Roman" w:cs="Times New Roman"/>
        </w:rPr>
        <w:t>an undesirable</w:t>
      </w:r>
      <w:r w:rsidR="00060A9C">
        <w:rPr>
          <w:rFonts w:ascii="Times New Roman" w:hAnsi="Times New Roman" w:cs="Times New Roman"/>
        </w:rPr>
        <w:t xml:space="preserve"> degradation of</w:t>
      </w:r>
      <w:r w:rsidR="00B82CB9">
        <w:rPr>
          <w:rFonts w:ascii="Times New Roman" w:hAnsi="Times New Roman" w:cs="Times New Roman"/>
        </w:rPr>
        <w:t xml:space="preserve"> the chronology</w:t>
      </w:r>
      <w:r w:rsidR="00245558">
        <w:rPr>
          <w:rFonts w:ascii="Times New Roman" w:hAnsi="Times New Roman" w:cs="Times New Roman"/>
        </w:rPr>
        <w:t xml:space="preserve"> climate</w:t>
      </w:r>
      <w:r w:rsidR="00B82CB9">
        <w:rPr>
          <w:rFonts w:ascii="Times New Roman" w:hAnsi="Times New Roman" w:cs="Times New Roman"/>
        </w:rPr>
        <w:t xml:space="preserve"> signal</w:t>
      </w:r>
      <w:r w:rsidR="00230C55">
        <w:rPr>
          <w:rFonts w:ascii="Times New Roman" w:hAnsi="Times New Roman" w:cs="Times New Roman"/>
        </w:rPr>
        <w:t xml:space="preserve"> back in </w:t>
      </w:r>
      <w:r w:rsidR="00F273CF">
        <w:rPr>
          <w:rFonts w:ascii="Times New Roman" w:hAnsi="Times New Roman" w:cs="Times New Roman"/>
        </w:rPr>
        <w:t>time</w:t>
      </w:r>
      <w:r w:rsidR="00230C55">
        <w:rPr>
          <w:rFonts w:ascii="Times New Roman" w:hAnsi="Times New Roman" w:cs="Times New Roman"/>
        </w:rPr>
        <w:t>.</w:t>
      </w:r>
    </w:p>
    <w:p w14:paraId="2897A443" w14:textId="329033DB" w:rsidR="0062244F" w:rsidRDefault="00C5197C" w:rsidP="00A564AE">
      <w:pPr>
        <w:spacing w:after="0"/>
        <w:ind w:firstLine="720"/>
        <w:jc w:val="both"/>
        <w:rPr>
          <w:rFonts w:ascii="Times New Roman" w:hAnsi="Times New Roman" w:cs="Times New Roman"/>
        </w:rPr>
      </w:pPr>
      <w:r>
        <w:rPr>
          <w:rFonts w:ascii="Times New Roman" w:hAnsi="Times New Roman" w:cs="Times New Roman"/>
        </w:rPr>
        <w:t>To this end, t</w:t>
      </w:r>
      <w:r w:rsidR="00306DDF">
        <w:rPr>
          <w:rFonts w:ascii="Times New Roman" w:hAnsi="Times New Roman" w:cs="Times New Roman"/>
        </w:rPr>
        <w:t>he historical tree-ring data</w:t>
      </w:r>
      <w:r>
        <w:rPr>
          <w:rFonts w:ascii="Times New Roman" w:hAnsi="Times New Roman" w:cs="Times New Roman"/>
        </w:rPr>
        <w:t xml:space="preserve"> provided</w:t>
      </w:r>
      <w:r w:rsidR="00BB2D44">
        <w:rPr>
          <w:rFonts w:ascii="Times New Roman" w:hAnsi="Times New Roman" w:cs="Times New Roman"/>
        </w:rPr>
        <w:t xml:space="preserve"> to this project</w:t>
      </w:r>
      <w:r w:rsidR="00306DDF">
        <w:rPr>
          <w:rFonts w:ascii="Times New Roman" w:hAnsi="Times New Roman" w:cs="Times New Roman"/>
        </w:rPr>
        <w:t xml:space="preserve"> were carefully scr</w:t>
      </w:r>
      <w:r w:rsidR="001B703E">
        <w:rPr>
          <w:rFonts w:ascii="Times New Roman" w:hAnsi="Times New Roman" w:cs="Times New Roman"/>
        </w:rPr>
        <w:t xml:space="preserve">eened to insure that they </w:t>
      </w:r>
      <w:proofErr w:type="spellStart"/>
      <w:r w:rsidR="001B703E">
        <w:rPr>
          <w:rFonts w:ascii="Times New Roman" w:hAnsi="Times New Roman" w:cs="Times New Roman"/>
        </w:rPr>
        <w:t>cross</w:t>
      </w:r>
      <w:r w:rsidR="00306DDF">
        <w:rPr>
          <w:rFonts w:ascii="Times New Roman" w:hAnsi="Times New Roman" w:cs="Times New Roman"/>
        </w:rPr>
        <w:t>dated</w:t>
      </w:r>
      <w:proofErr w:type="spellEnd"/>
      <w:r w:rsidR="00306DDF">
        <w:rPr>
          <w:rFonts w:ascii="Times New Roman" w:hAnsi="Times New Roman" w:cs="Times New Roman"/>
        </w:rPr>
        <w:t xml:space="preserve"> in a way consistent with the modern tree rings.  This was done by first finding the most recent historical data</w:t>
      </w:r>
      <w:r w:rsidR="004B6D4E">
        <w:rPr>
          <w:rFonts w:ascii="Times New Roman" w:hAnsi="Times New Roman" w:cs="Times New Roman"/>
        </w:rPr>
        <w:t xml:space="preserve"> subset</w:t>
      </w:r>
      <w:r w:rsidR="00306DDF">
        <w:rPr>
          <w:rFonts w:ascii="Times New Roman" w:hAnsi="Times New Roman" w:cs="Times New Roman"/>
        </w:rPr>
        <w:t xml:space="preserve"> that</w:t>
      </w:r>
      <w:r w:rsidR="001B703E">
        <w:rPr>
          <w:rFonts w:ascii="Times New Roman" w:hAnsi="Times New Roman" w:cs="Times New Roman"/>
        </w:rPr>
        <w:t xml:space="preserve"> overlapped and </w:t>
      </w:r>
      <w:proofErr w:type="spellStart"/>
      <w:r w:rsidR="001B703E">
        <w:rPr>
          <w:rFonts w:ascii="Times New Roman" w:hAnsi="Times New Roman" w:cs="Times New Roman"/>
        </w:rPr>
        <w:t>cross</w:t>
      </w:r>
      <w:r w:rsidR="009659E4">
        <w:rPr>
          <w:rFonts w:ascii="Times New Roman" w:hAnsi="Times New Roman" w:cs="Times New Roman"/>
        </w:rPr>
        <w:t>dated</w:t>
      </w:r>
      <w:proofErr w:type="spellEnd"/>
      <w:r w:rsidR="00FF673D">
        <w:rPr>
          <w:rFonts w:ascii="Times New Roman" w:hAnsi="Times New Roman" w:cs="Times New Roman"/>
        </w:rPr>
        <w:t xml:space="preserve"> most</w:t>
      </w:r>
      <w:r w:rsidR="00306DDF">
        <w:rPr>
          <w:rFonts w:ascii="Times New Roman" w:hAnsi="Times New Roman" w:cs="Times New Roman"/>
        </w:rPr>
        <w:t xml:space="preserve"> strongly with the inner portion of the modern</w:t>
      </w:r>
      <w:r w:rsidR="00DD7E73">
        <w:rPr>
          <w:rFonts w:ascii="Times New Roman" w:hAnsi="Times New Roman" w:cs="Times New Roman"/>
        </w:rPr>
        <w:t xml:space="preserve"> tree-ring</w:t>
      </w:r>
      <w:r w:rsidR="00306DDF">
        <w:rPr>
          <w:rFonts w:ascii="Times New Roman" w:hAnsi="Times New Roman" w:cs="Times New Roman"/>
        </w:rPr>
        <w:t xml:space="preserve"> data</w:t>
      </w:r>
      <w:r w:rsidR="00737D8A">
        <w:rPr>
          <w:rFonts w:ascii="Times New Roman" w:hAnsi="Times New Roman" w:cs="Times New Roman"/>
        </w:rPr>
        <w:t xml:space="preserve"> set</w:t>
      </w:r>
      <w:r w:rsidR="003555E7">
        <w:rPr>
          <w:rFonts w:ascii="Times New Roman" w:hAnsi="Times New Roman" w:cs="Times New Roman"/>
        </w:rPr>
        <w:t>.  The quality control c</w:t>
      </w:r>
      <w:r w:rsidR="006019A9">
        <w:rPr>
          <w:rFonts w:ascii="Times New Roman" w:hAnsi="Times New Roman" w:cs="Times New Roman"/>
        </w:rPr>
        <w:t>omputer</w:t>
      </w:r>
      <w:r w:rsidR="00306DDF">
        <w:rPr>
          <w:rFonts w:ascii="Times New Roman" w:hAnsi="Times New Roman" w:cs="Times New Roman"/>
        </w:rPr>
        <w:t xml:space="preserve"> pr</w:t>
      </w:r>
      <w:r w:rsidR="002B1E39">
        <w:rPr>
          <w:rFonts w:ascii="Times New Roman" w:hAnsi="Times New Roman" w:cs="Times New Roman"/>
        </w:rPr>
        <w:t>ogram COFECHA</w:t>
      </w:r>
      <w:r w:rsidR="00974C4A">
        <w:rPr>
          <w:rFonts w:ascii="Times New Roman" w:hAnsi="Times New Roman" w:cs="Times New Roman"/>
        </w:rPr>
        <w:t xml:space="preserve"> (51</w:t>
      </w:r>
      <w:r w:rsidR="00306DDF">
        <w:rPr>
          <w:rFonts w:ascii="Times New Roman" w:hAnsi="Times New Roman" w:cs="Times New Roman"/>
        </w:rPr>
        <w:t>)</w:t>
      </w:r>
      <w:r w:rsidR="006019A9">
        <w:rPr>
          <w:rFonts w:ascii="Times New Roman" w:hAnsi="Times New Roman" w:cs="Times New Roman"/>
        </w:rPr>
        <w:t xml:space="preserve"> was used for this purpose</w:t>
      </w:r>
      <w:r w:rsidR="003555E7">
        <w:rPr>
          <w:rFonts w:ascii="Times New Roman" w:hAnsi="Times New Roman" w:cs="Times New Roman"/>
        </w:rPr>
        <w:t xml:space="preserve">.  Those </w:t>
      </w:r>
      <w:r w:rsidR="00306DDF">
        <w:rPr>
          <w:rFonts w:ascii="Times New Roman" w:hAnsi="Times New Roman" w:cs="Times New Roman"/>
        </w:rPr>
        <w:t>historical series</w:t>
      </w:r>
      <w:r w:rsidR="003555E7">
        <w:rPr>
          <w:rFonts w:ascii="Times New Roman" w:hAnsi="Times New Roman" w:cs="Times New Roman"/>
        </w:rPr>
        <w:t xml:space="preserve"> identified </w:t>
      </w:r>
      <w:r w:rsidR="00646AFB">
        <w:rPr>
          <w:rFonts w:ascii="Times New Roman" w:hAnsi="Times New Roman" w:cs="Times New Roman"/>
        </w:rPr>
        <w:t xml:space="preserve">by COFECHA to </w:t>
      </w:r>
      <w:proofErr w:type="spellStart"/>
      <w:r w:rsidR="00646AFB">
        <w:rPr>
          <w:rFonts w:ascii="Times New Roman" w:hAnsi="Times New Roman" w:cs="Times New Roman"/>
        </w:rPr>
        <w:t>crossdate</w:t>
      </w:r>
      <w:proofErr w:type="spellEnd"/>
      <w:r w:rsidR="00646AFB">
        <w:rPr>
          <w:rFonts w:ascii="Times New Roman" w:hAnsi="Times New Roman" w:cs="Times New Roman"/>
        </w:rPr>
        <w:t xml:space="preserve"> at a level consistent</w:t>
      </w:r>
      <w:r w:rsidR="003555E7">
        <w:rPr>
          <w:rFonts w:ascii="Times New Roman" w:hAnsi="Times New Roman" w:cs="Times New Roman"/>
        </w:rPr>
        <w:t xml:space="preserve"> with the modern data</w:t>
      </w:r>
      <w:r w:rsidR="00F32402">
        <w:rPr>
          <w:rFonts w:ascii="Times New Roman" w:hAnsi="Times New Roman" w:cs="Times New Roman"/>
        </w:rPr>
        <w:t xml:space="preserve"> were</w:t>
      </w:r>
      <w:r w:rsidR="000E5271">
        <w:rPr>
          <w:rFonts w:ascii="Times New Roman" w:hAnsi="Times New Roman" w:cs="Times New Roman"/>
        </w:rPr>
        <w:t xml:space="preserve"> added to the modern ensemble</w:t>
      </w:r>
      <w:r w:rsidR="00306DDF">
        <w:rPr>
          <w:rFonts w:ascii="Times New Roman" w:hAnsi="Times New Roman" w:cs="Times New Roman"/>
        </w:rPr>
        <w:t xml:space="preserve"> to produce </w:t>
      </w:r>
      <w:r w:rsidR="00FF673D">
        <w:rPr>
          <w:rFonts w:ascii="Times New Roman" w:hAnsi="Times New Roman" w:cs="Times New Roman"/>
        </w:rPr>
        <w:t>an</w:t>
      </w:r>
      <w:r w:rsidR="00F66CDD">
        <w:rPr>
          <w:rFonts w:ascii="Times New Roman" w:hAnsi="Times New Roman" w:cs="Times New Roman"/>
        </w:rPr>
        <w:t xml:space="preserve"> initial</w:t>
      </w:r>
      <w:r w:rsidR="00306DDF">
        <w:rPr>
          <w:rFonts w:ascii="Times New Roman" w:hAnsi="Times New Roman" w:cs="Times New Roman"/>
        </w:rPr>
        <w:t xml:space="preserve"> histo</w:t>
      </w:r>
      <w:r w:rsidR="009659E4">
        <w:rPr>
          <w:rFonts w:ascii="Times New Roman" w:hAnsi="Times New Roman" w:cs="Times New Roman"/>
        </w:rPr>
        <w:t>rical/modern tr</w:t>
      </w:r>
      <w:r w:rsidR="003A6535">
        <w:rPr>
          <w:rFonts w:ascii="Times New Roman" w:hAnsi="Times New Roman" w:cs="Times New Roman"/>
        </w:rPr>
        <w:t>ee-ring data set</w:t>
      </w:r>
      <w:r w:rsidR="00306DDF">
        <w:rPr>
          <w:rFonts w:ascii="Times New Roman" w:hAnsi="Times New Roman" w:cs="Times New Roman"/>
        </w:rPr>
        <w:t xml:space="preserve">.  Doing so both </w:t>
      </w:r>
      <w:r w:rsidR="00B830DF">
        <w:rPr>
          <w:rFonts w:ascii="Times New Roman" w:hAnsi="Times New Roman" w:cs="Times New Roman"/>
        </w:rPr>
        <w:t>increased the chronology</w:t>
      </w:r>
      <w:r w:rsidR="00EB2C0B">
        <w:rPr>
          <w:rFonts w:ascii="Times New Roman" w:hAnsi="Times New Roman" w:cs="Times New Roman"/>
        </w:rPr>
        <w:t xml:space="preserve"> sample size</w:t>
      </w:r>
      <w:r w:rsidR="009335AD">
        <w:rPr>
          <w:rFonts w:ascii="Times New Roman" w:hAnsi="Times New Roman" w:cs="Times New Roman"/>
        </w:rPr>
        <w:t xml:space="preserve"> per year</w:t>
      </w:r>
      <w:r w:rsidR="00B830DF">
        <w:rPr>
          <w:rFonts w:ascii="Times New Roman" w:hAnsi="Times New Roman" w:cs="Times New Roman"/>
        </w:rPr>
        <w:t xml:space="preserve"> (replication)</w:t>
      </w:r>
      <w:r w:rsidR="009335AD">
        <w:rPr>
          <w:rFonts w:ascii="Times New Roman" w:hAnsi="Times New Roman" w:cs="Times New Roman"/>
        </w:rPr>
        <w:t xml:space="preserve"> in the overlap period</w:t>
      </w:r>
      <w:r w:rsidR="00306DDF">
        <w:rPr>
          <w:rFonts w:ascii="Times New Roman" w:hAnsi="Times New Roman" w:cs="Times New Roman"/>
        </w:rPr>
        <w:t xml:space="preserve"> and extended the m</w:t>
      </w:r>
      <w:r w:rsidR="00C77A16">
        <w:rPr>
          <w:rFonts w:ascii="Times New Roman" w:hAnsi="Times New Roman" w:cs="Times New Roman"/>
        </w:rPr>
        <w:t>odern chronol</w:t>
      </w:r>
      <w:r w:rsidR="00DD7E73">
        <w:rPr>
          <w:rFonts w:ascii="Times New Roman" w:hAnsi="Times New Roman" w:cs="Times New Roman"/>
        </w:rPr>
        <w:t>ogy</w:t>
      </w:r>
      <w:r w:rsidR="009335AD">
        <w:rPr>
          <w:rFonts w:ascii="Times New Roman" w:hAnsi="Times New Roman" w:cs="Times New Roman"/>
        </w:rPr>
        <w:t xml:space="preserve"> length</w:t>
      </w:r>
      <w:r w:rsidR="00DD7E73">
        <w:rPr>
          <w:rFonts w:ascii="Times New Roman" w:hAnsi="Times New Roman" w:cs="Times New Roman"/>
        </w:rPr>
        <w:t xml:space="preserve"> back in time</w:t>
      </w:r>
      <w:r w:rsidR="007D4E3A">
        <w:rPr>
          <w:rFonts w:ascii="Times New Roman" w:hAnsi="Times New Roman" w:cs="Times New Roman"/>
        </w:rPr>
        <w:t xml:space="preserve">.  This </w:t>
      </w:r>
      <w:r w:rsidR="00D73D25">
        <w:rPr>
          <w:rFonts w:ascii="Times New Roman" w:hAnsi="Times New Roman" w:cs="Times New Roman"/>
        </w:rPr>
        <w:t>augmented</w:t>
      </w:r>
      <w:r w:rsidR="00306DDF">
        <w:rPr>
          <w:rFonts w:ascii="Times New Roman" w:hAnsi="Times New Roman" w:cs="Times New Roman"/>
        </w:rPr>
        <w:t xml:space="preserve"> </w:t>
      </w:r>
      <w:r w:rsidR="00836ABC">
        <w:rPr>
          <w:rFonts w:ascii="Times New Roman" w:hAnsi="Times New Roman" w:cs="Times New Roman"/>
        </w:rPr>
        <w:t xml:space="preserve">historical/modern </w:t>
      </w:r>
      <w:r w:rsidR="00306DDF">
        <w:rPr>
          <w:rFonts w:ascii="Times New Roman" w:hAnsi="Times New Roman" w:cs="Times New Roman"/>
        </w:rPr>
        <w:t>chronology wa</w:t>
      </w:r>
      <w:r w:rsidR="00EB30FB">
        <w:rPr>
          <w:rFonts w:ascii="Times New Roman" w:hAnsi="Times New Roman" w:cs="Times New Roman"/>
        </w:rPr>
        <w:t>s then compared to the</w:t>
      </w:r>
      <w:r w:rsidR="004B6D4E">
        <w:rPr>
          <w:rFonts w:ascii="Times New Roman" w:hAnsi="Times New Roman" w:cs="Times New Roman"/>
        </w:rPr>
        <w:t xml:space="preserve"> remaining unused</w:t>
      </w:r>
      <w:r w:rsidR="00306DDF">
        <w:rPr>
          <w:rFonts w:ascii="Times New Roman" w:hAnsi="Times New Roman" w:cs="Times New Roman"/>
        </w:rPr>
        <w:t xml:space="preserve"> historical tree-ring data</w:t>
      </w:r>
      <w:r w:rsidR="00836ABC">
        <w:rPr>
          <w:rFonts w:ascii="Times New Roman" w:hAnsi="Times New Roman" w:cs="Times New Roman"/>
        </w:rPr>
        <w:t xml:space="preserve"> in COFECHA</w:t>
      </w:r>
      <w:r w:rsidR="00EB30FB">
        <w:rPr>
          <w:rFonts w:ascii="Times New Roman" w:hAnsi="Times New Roman" w:cs="Times New Roman"/>
        </w:rPr>
        <w:t xml:space="preserve"> and the next subse</w:t>
      </w:r>
      <w:r w:rsidR="001B703E">
        <w:rPr>
          <w:rFonts w:ascii="Times New Roman" w:hAnsi="Times New Roman" w:cs="Times New Roman"/>
        </w:rPr>
        <w:t xml:space="preserve">t of historical data that </w:t>
      </w:r>
      <w:proofErr w:type="spellStart"/>
      <w:r w:rsidR="001B703E">
        <w:rPr>
          <w:rFonts w:ascii="Times New Roman" w:hAnsi="Times New Roman" w:cs="Times New Roman"/>
        </w:rPr>
        <w:t>cross</w:t>
      </w:r>
      <w:r w:rsidR="00EB30FB">
        <w:rPr>
          <w:rFonts w:ascii="Times New Roman" w:hAnsi="Times New Roman" w:cs="Times New Roman"/>
        </w:rPr>
        <w:t>dated</w:t>
      </w:r>
      <w:proofErr w:type="spellEnd"/>
      <w:r w:rsidR="00D73D25">
        <w:rPr>
          <w:rFonts w:ascii="Times New Roman" w:hAnsi="Times New Roman" w:cs="Times New Roman"/>
        </w:rPr>
        <w:t xml:space="preserve"> most</w:t>
      </w:r>
      <w:r w:rsidR="00EB30FB">
        <w:rPr>
          <w:rFonts w:ascii="Times New Roman" w:hAnsi="Times New Roman" w:cs="Times New Roman"/>
        </w:rPr>
        <w:t xml:space="preserve"> </w:t>
      </w:r>
      <w:r w:rsidR="00836ABC">
        <w:rPr>
          <w:rFonts w:ascii="Times New Roman" w:hAnsi="Times New Roman" w:cs="Times New Roman"/>
        </w:rPr>
        <w:t>strongly with the previous combined</w:t>
      </w:r>
      <w:r w:rsidR="00EB30FB">
        <w:rPr>
          <w:rFonts w:ascii="Times New Roman" w:hAnsi="Times New Roman" w:cs="Times New Roman"/>
        </w:rPr>
        <w:t xml:space="preserve"> data</w:t>
      </w:r>
      <w:r w:rsidR="00836ABC">
        <w:rPr>
          <w:rFonts w:ascii="Times New Roman" w:hAnsi="Times New Roman" w:cs="Times New Roman"/>
        </w:rPr>
        <w:t xml:space="preserve"> set</w:t>
      </w:r>
      <w:r w:rsidR="00D73D25">
        <w:rPr>
          <w:rFonts w:ascii="Times New Roman" w:hAnsi="Times New Roman" w:cs="Times New Roman"/>
        </w:rPr>
        <w:t xml:space="preserve"> were identified.  This</w:t>
      </w:r>
      <w:r w:rsidR="00EB30FB">
        <w:rPr>
          <w:rFonts w:ascii="Times New Roman" w:hAnsi="Times New Roman" w:cs="Times New Roman"/>
        </w:rPr>
        <w:t xml:space="preserve"> new</w:t>
      </w:r>
      <w:r w:rsidR="00D0793F">
        <w:rPr>
          <w:rFonts w:ascii="Times New Roman" w:hAnsi="Times New Roman" w:cs="Times New Roman"/>
        </w:rPr>
        <w:t>ly identified</w:t>
      </w:r>
      <w:r w:rsidR="00EB30FB">
        <w:rPr>
          <w:rFonts w:ascii="Times New Roman" w:hAnsi="Times New Roman" w:cs="Times New Roman"/>
        </w:rPr>
        <w:t xml:space="preserve"> subset of historical data was</w:t>
      </w:r>
      <w:r w:rsidR="00D0793F">
        <w:rPr>
          <w:rFonts w:ascii="Times New Roman" w:hAnsi="Times New Roman" w:cs="Times New Roman"/>
        </w:rPr>
        <w:t xml:space="preserve"> then</w:t>
      </w:r>
      <w:r w:rsidR="00EB30FB">
        <w:rPr>
          <w:rFonts w:ascii="Times New Roman" w:hAnsi="Times New Roman" w:cs="Times New Roman"/>
        </w:rPr>
        <w:t xml:space="preserve"> added to the</w:t>
      </w:r>
      <w:r w:rsidR="00F66CDD">
        <w:rPr>
          <w:rFonts w:ascii="Times New Roman" w:hAnsi="Times New Roman" w:cs="Times New Roman"/>
        </w:rPr>
        <w:t xml:space="preserve"> initial</w:t>
      </w:r>
      <w:r w:rsidR="00836ABC">
        <w:rPr>
          <w:rFonts w:ascii="Times New Roman" w:hAnsi="Times New Roman" w:cs="Times New Roman"/>
        </w:rPr>
        <w:t xml:space="preserve"> </w:t>
      </w:r>
      <w:r w:rsidR="00EB30FB">
        <w:rPr>
          <w:rFonts w:ascii="Times New Roman" w:hAnsi="Times New Roman" w:cs="Times New Roman"/>
        </w:rPr>
        <w:t>historical/modern tree-ring data</w:t>
      </w:r>
      <w:r w:rsidR="00896D30">
        <w:rPr>
          <w:rFonts w:ascii="Times New Roman" w:hAnsi="Times New Roman" w:cs="Times New Roman"/>
        </w:rPr>
        <w:t xml:space="preserve"> set</w:t>
      </w:r>
      <w:r w:rsidR="00836ABC">
        <w:rPr>
          <w:rFonts w:ascii="Times New Roman" w:hAnsi="Times New Roman" w:cs="Times New Roman"/>
        </w:rPr>
        <w:t xml:space="preserve"> to further replicate and extend the chronology back in time</w:t>
      </w:r>
      <w:r w:rsidR="009E2171">
        <w:rPr>
          <w:rFonts w:ascii="Times New Roman" w:hAnsi="Times New Roman" w:cs="Times New Roman"/>
        </w:rPr>
        <w:t>.  T</w:t>
      </w:r>
      <w:r w:rsidR="00EA5B36">
        <w:rPr>
          <w:rFonts w:ascii="Times New Roman" w:hAnsi="Times New Roman" w:cs="Times New Roman"/>
        </w:rPr>
        <w:t>his</w:t>
      </w:r>
      <w:r w:rsidR="00EB30FB">
        <w:rPr>
          <w:rFonts w:ascii="Times New Roman" w:hAnsi="Times New Roman" w:cs="Times New Roman"/>
        </w:rPr>
        <w:t xml:space="preserve"> process was repeated </w:t>
      </w:r>
      <w:r w:rsidR="00763C45">
        <w:rPr>
          <w:rFonts w:ascii="Times New Roman" w:hAnsi="Times New Roman" w:cs="Times New Roman"/>
        </w:rPr>
        <w:t>until no additional</w:t>
      </w:r>
      <w:r w:rsidR="00EB30FB">
        <w:rPr>
          <w:rFonts w:ascii="Times New Roman" w:hAnsi="Times New Roman" w:cs="Times New Roman"/>
        </w:rPr>
        <w:t xml:space="preserve"> historical data</w:t>
      </w:r>
      <w:r w:rsidR="00EA5B36">
        <w:rPr>
          <w:rFonts w:ascii="Times New Roman" w:hAnsi="Times New Roman" w:cs="Times New Roman"/>
        </w:rPr>
        <w:t xml:space="preserve"> could be added to the </w:t>
      </w:r>
      <w:r w:rsidR="00EB30FB">
        <w:rPr>
          <w:rFonts w:ascii="Times New Roman" w:hAnsi="Times New Roman" w:cs="Times New Roman"/>
        </w:rPr>
        <w:t xml:space="preserve">historical/modern </w:t>
      </w:r>
      <w:r w:rsidR="001E0246">
        <w:rPr>
          <w:rFonts w:ascii="Times New Roman" w:hAnsi="Times New Roman" w:cs="Times New Roman"/>
        </w:rPr>
        <w:t>tree-ring data</w:t>
      </w:r>
      <w:r w:rsidR="00763C45">
        <w:rPr>
          <w:rFonts w:ascii="Times New Roman" w:hAnsi="Times New Roman" w:cs="Times New Roman"/>
        </w:rPr>
        <w:t xml:space="preserve"> set</w:t>
      </w:r>
      <w:r w:rsidR="001B703E">
        <w:rPr>
          <w:rFonts w:ascii="Times New Roman" w:hAnsi="Times New Roman" w:cs="Times New Roman"/>
        </w:rPr>
        <w:t xml:space="preserve"> with a level of </w:t>
      </w:r>
      <w:proofErr w:type="spellStart"/>
      <w:r w:rsidR="001B703E">
        <w:rPr>
          <w:rFonts w:ascii="Times New Roman" w:hAnsi="Times New Roman" w:cs="Times New Roman"/>
        </w:rPr>
        <w:t>cross</w:t>
      </w:r>
      <w:r w:rsidR="00D73D25">
        <w:rPr>
          <w:rFonts w:ascii="Times New Roman" w:hAnsi="Times New Roman" w:cs="Times New Roman"/>
        </w:rPr>
        <w:t>dating</w:t>
      </w:r>
      <w:proofErr w:type="spellEnd"/>
      <w:r w:rsidR="00D73D25">
        <w:rPr>
          <w:rFonts w:ascii="Times New Roman" w:hAnsi="Times New Roman" w:cs="Times New Roman"/>
        </w:rPr>
        <w:t xml:space="preserve"> consistent with the previous additions</w:t>
      </w:r>
      <w:r w:rsidR="00EB30FB">
        <w:rPr>
          <w:rFonts w:ascii="Times New Roman" w:hAnsi="Times New Roman" w:cs="Times New Roman"/>
        </w:rPr>
        <w:t>.</w:t>
      </w:r>
      <w:r w:rsidR="004B6D4E">
        <w:rPr>
          <w:rFonts w:ascii="Times New Roman" w:hAnsi="Times New Roman" w:cs="Times New Roman"/>
        </w:rPr>
        <w:t xml:space="preserve"> </w:t>
      </w:r>
      <w:r w:rsidR="00856225">
        <w:rPr>
          <w:rFonts w:ascii="Times New Roman" w:hAnsi="Times New Roman" w:cs="Times New Roman"/>
        </w:rPr>
        <w:t xml:space="preserve"> </w:t>
      </w:r>
      <w:r w:rsidR="004D2CE5">
        <w:rPr>
          <w:rFonts w:ascii="Times New Roman" w:hAnsi="Times New Roman" w:cs="Times New Roman"/>
        </w:rPr>
        <w:t xml:space="preserve">When possible the mixed </w:t>
      </w:r>
      <w:r w:rsidR="00810F1C" w:rsidRPr="00501EE6">
        <w:rPr>
          <w:rFonts w:ascii="Times New Roman" w:hAnsi="Times New Roman" w:cs="Times New Roman"/>
        </w:rPr>
        <w:t>historica</w:t>
      </w:r>
      <w:r w:rsidR="00763C45">
        <w:rPr>
          <w:rFonts w:ascii="Times New Roman" w:hAnsi="Times New Roman" w:cs="Times New Roman"/>
        </w:rPr>
        <w:t>l</w:t>
      </w:r>
      <w:r w:rsidR="004D2CE5">
        <w:rPr>
          <w:rFonts w:ascii="Times New Roman" w:hAnsi="Times New Roman" w:cs="Times New Roman"/>
        </w:rPr>
        <w:t>/modern</w:t>
      </w:r>
      <w:r w:rsidR="00763C45">
        <w:rPr>
          <w:rFonts w:ascii="Times New Roman" w:hAnsi="Times New Roman" w:cs="Times New Roman"/>
        </w:rPr>
        <w:t xml:space="preserve"> tree-ring data</w:t>
      </w:r>
      <w:r w:rsidR="00810F1C">
        <w:rPr>
          <w:rFonts w:ascii="Times New Roman" w:hAnsi="Times New Roman" w:cs="Times New Roman"/>
        </w:rPr>
        <w:t xml:space="preserve"> were also updated using random collections</w:t>
      </w:r>
      <w:r w:rsidR="00402326">
        <w:rPr>
          <w:rFonts w:ascii="Times New Roman" w:hAnsi="Times New Roman" w:cs="Times New Roman"/>
        </w:rPr>
        <w:t xml:space="preserve"> of ring-width data from the same tree species obtained from</w:t>
      </w:r>
      <w:r w:rsidR="00810F1C">
        <w:rPr>
          <w:rFonts w:ascii="Times New Roman" w:hAnsi="Times New Roman" w:cs="Times New Roman"/>
        </w:rPr>
        <w:t xml:space="preserve"> sawmills</w:t>
      </w:r>
      <w:r w:rsidR="00763C45">
        <w:rPr>
          <w:rFonts w:ascii="Times New Roman" w:hAnsi="Times New Roman" w:cs="Times New Roman"/>
        </w:rPr>
        <w:t xml:space="preserve"> and other tree-ring sites</w:t>
      </w:r>
      <w:r w:rsidR="00810F1C">
        <w:rPr>
          <w:rFonts w:ascii="Times New Roman" w:hAnsi="Times New Roman" w:cs="Times New Roman"/>
        </w:rPr>
        <w:t xml:space="preserve"> to mimic the vague source locations of the</w:t>
      </w:r>
      <w:r w:rsidR="00402326">
        <w:rPr>
          <w:rFonts w:ascii="Times New Roman" w:hAnsi="Times New Roman" w:cs="Times New Roman"/>
        </w:rPr>
        <w:t xml:space="preserve"> historical tree-ring data</w:t>
      </w:r>
      <w:r w:rsidR="00810F1C">
        <w:rPr>
          <w:rFonts w:ascii="Times New Roman" w:hAnsi="Times New Roman" w:cs="Times New Roman"/>
        </w:rPr>
        <w:t xml:space="preserve"> </w:t>
      </w:r>
      <w:r w:rsidR="00402326">
        <w:rPr>
          <w:rFonts w:ascii="Times New Roman" w:hAnsi="Times New Roman" w:cs="Times New Roman"/>
        </w:rPr>
        <w:t>from</w:t>
      </w:r>
      <w:r w:rsidR="00F32402">
        <w:rPr>
          <w:rFonts w:ascii="Times New Roman" w:hAnsi="Times New Roman" w:cs="Times New Roman"/>
        </w:rPr>
        <w:t xml:space="preserve"> past construction</w:t>
      </w:r>
      <w:r w:rsidR="00402326">
        <w:rPr>
          <w:rFonts w:ascii="Times New Roman" w:hAnsi="Times New Roman" w:cs="Times New Roman"/>
        </w:rPr>
        <w:t>s</w:t>
      </w:r>
      <w:r w:rsidR="00C65719">
        <w:rPr>
          <w:rFonts w:ascii="Times New Roman" w:hAnsi="Times New Roman" w:cs="Times New Roman"/>
        </w:rPr>
        <w:t xml:space="preserve"> (52</w:t>
      </w:r>
      <w:r w:rsidR="00810F1C">
        <w:rPr>
          <w:rFonts w:ascii="Times New Roman" w:hAnsi="Times New Roman" w:cs="Times New Roman"/>
        </w:rPr>
        <w:t>)</w:t>
      </w:r>
      <w:r w:rsidR="005709E3">
        <w:rPr>
          <w:rFonts w:ascii="Times New Roman" w:hAnsi="Times New Roman" w:cs="Times New Roman"/>
        </w:rPr>
        <w:t>.</w:t>
      </w:r>
    </w:p>
    <w:p w14:paraId="52C4545B" w14:textId="79129937" w:rsidR="00EC2FE2" w:rsidRDefault="006771C1" w:rsidP="00A564AE">
      <w:pPr>
        <w:spacing w:after="0"/>
        <w:ind w:firstLine="720"/>
        <w:jc w:val="both"/>
        <w:rPr>
          <w:rFonts w:ascii="Times New Roman" w:hAnsi="Times New Roman" w:cs="Times New Roman"/>
        </w:rPr>
      </w:pPr>
      <w:r>
        <w:rPr>
          <w:rFonts w:ascii="Times New Roman" w:hAnsi="Times New Roman" w:cs="Times New Roman"/>
        </w:rPr>
        <w:t>The procedure adopted</w:t>
      </w:r>
      <w:r w:rsidR="0062244F">
        <w:rPr>
          <w:rFonts w:ascii="Times New Roman" w:hAnsi="Times New Roman" w:cs="Times New Roman"/>
        </w:rPr>
        <w:t xml:space="preserve"> here to develop the historical/modern tree-ring chronologies for climate reconstruction</w:t>
      </w:r>
      <w:r w:rsidR="00896D30">
        <w:rPr>
          <w:rFonts w:ascii="Times New Roman" w:hAnsi="Times New Roman" w:cs="Times New Roman"/>
        </w:rPr>
        <w:t xml:space="preserve"> was labor intensive and time consuming</w:t>
      </w:r>
      <w:r w:rsidR="001E0246">
        <w:rPr>
          <w:rFonts w:ascii="Times New Roman" w:hAnsi="Times New Roman" w:cs="Times New Roman"/>
        </w:rPr>
        <w:t xml:space="preserve"> because, in some cases, several thousand tree-ring series</w:t>
      </w:r>
      <w:r w:rsidR="003E58DA">
        <w:rPr>
          <w:rFonts w:ascii="Times New Roman" w:hAnsi="Times New Roman" w:cs="Times New Roman"/>
        </w:rPr>
        <w:t xml:space="preserve"> from a single region</w:t>
      </w:r>
      <w:r w:rsidR="001E0246">
        <w:rPr>
          <w:rFonts w:ascii="Times New Roman" w:hAnsi="Times New Roman" w:cs="Times New Roman"/>
        </w:rPr>
        <w:t xml:space="preserve"> had to be evaluated for inclusion in the final </w:t>
      </w:r>
      <w:r w:rsidR="00896D30">
        <w:rPr>
          <w:rFonts w:ascii="Times New Roman" w:hAnsi="Times New Roman" w:cs="Times New Roman"/>
        </w:rPr>
        <w:t>tree-ring chronology</w:t>
      </w:r>
      <w:r w:rsidR="001E0246">
        <w:rPr>
          <w:rFonts w:ascii="Times New Roman" w:hAnsi="Times New Roman" w:cs="Times New Roman"/>
        </w:rPr>
        <w:t xml:space="preserve"> used for</w:t>
      </w:r>
      <w:r w:rsidR="000A55F6">
        <w:rPr>
          <w:rFonts w:ascii="Times New Roman" w:hAnsi="Times New Roman" w:cs="Times New Roman"/>
        </w:rPr>
        <w:t xml:space="preserve"> producing the OWDA</w:t>
      </w:r>
      <w:r w:rsidR="001C6053">
        <w:rPr>
          <w:rFonts w:ascii="Times New Roman" w:hAnsi="Times New Roman" w:cs="Times New Roman"/>
        </w:rPr>
        <w:t>, with a signi</w:t>
      </w:r>
      <w:r w:rsidR="00256A57">
        <w:rPr>
          <w:rFonts w:ascii="Times New Roman" w:hAnsi="Times New Roman" w:cs="Times New Roman"/>
        </w:rPr>
        <w:t>ficant subset of data sometimes</w:t>
      </w:r>
      <w:r w:rsidR="001C6053">
        <w:rPr>
          <w:rFonts w:ascii="Times New Roman" w:hAnsi="Times New Roman" w:cs="Times New Roman"/>
        </w:rPr>
        <w:t xml:space="preserve"> not</w:t>
      </w:r>
      <w:r w:rsidR="002175E5">
        <w:rPr>
          <w:rFonts w:ascii="Times New Roman" w:hAnsi="Times New Roman" w:cs="Times New Roman"/>
        </w:rPr>
        <w:t xml:space="preserve"> being</w:t>
      </w:r>
      <w:r w:rsidR="001C6053">
        <w:rPr>
          <w:rFonts w:ascii="Times New Roman" w:hAnsi="Times New Roman" w:cs="Times New Roman"/>
        </w:rPr>
        <w:t xml:space="preserve"> used</w:t>
      </w:r>
      <w:r w:rsidR="001E0246">
        <w:rPr>
          <w:rFonts w:ascii="Times New Roman" w:hAnsi="Times New Roman" w:cs="Times New Roman"/>
        </w:rPr>
        <w:t>.</w:t>
      </w:r>
      <w:r w:rsidR="0049317F">
        <w:rPr>
          <w:rFonts w:ascii="Times New Roman" w:hAnsi="Times New Roman" w:cs="Times New Roman"/>
        </w:rPr>
        <w:t xml:space="preserve">  It must</w:t>
      </w:r>
      <w:r w:rsidR="00A077BD">
        <w:rPr>
          <w:rFonts w:ascii="Times New Roman" w:hAnsi="Times New Roman" w:cs="Times New Roman"/>
        </w:rPr>
        <w:t xml:space="preserve"> be clearly stated here that</w:t>
      </w:r>
      <w:r w:rsidR="00DC380F">
        <w:rPr>
          <w:rFonts w:ascii="Times New Roman" w:hAnsi="Times New Roman" w:cs="Times New Roman"/>
        </w:rPr>
        <w:t xml:space="preserve"> the</w:t>
      </w:r>
      <w:r w:rsidR="00A077BD">
        <w:rPr>
          <w:rFonts w:ascii="Times New Roman" w:hAnsi="Times New Roman" w:cs="Times New Roman"/>
        </w:rPr>
        <w:t xml:space="preserve"> exclusion of</w:t>
      </w:r>
      <w:r w:rsidR="0000743E">
        <w:rPr>
          <w:rFonts w:ascii="Times New Roman" w:hAnsi="Times New Roman" w:cs="Times New Roman"/>
        </w:rPr>
        <w:t xml:space="preserve"> any</w:t>
      </w:r>
      <w:r w:rsidR="0049317F">
        <w:rPr>
          <w:rFonts w:ascii="Times New Roman" w:hAnsi="Times New Roman" w:cs="Times New Roman"/>
        </w:rPr>
        <w:t xml:space="preserve"> historical tree-ring data</w:t>
      </w:r>
      <w:r w:rsidR="00A077BD">
        <w:rPr>
          <w:rFonts w:ascii="Times New Roman" w:hAnsi="Times New Roman" w:cs="Times New Roman"/>
        </w:rPr>
        <w:t xml:space="preserve"> from the final tree-ring chronologies used in the OWDA</w:t>
      </w:r>
      <w:r w:rsidR="0049317F">
        <w:rPr>
          <w:rFonts w:ascii="Times New Roman" w:hAnsi="Times New Roman" w:cs="Times New Roman"/>
        </w:rPr>
        <w:t xml:space="preserve"> </w:t>
      </w:r>
      <w:r w:rsidR="00CE72DD">
        <w:rPr>
          <w:rFonts w:ascii="Times New Roman" w:hAnsi="Times New Roman" w:cs="Times New Roman"/>
          <w:i/>
        </w:rPr>
        <w:t>does</w:t>
      </w:r>
      <w:r w:rsidR="002757FE" w:rsidRPr="002757FE">
        <w:rPr>
          <w:rFonts w:ascii="Times New Roman" w:hAnsi="Times New Roman" w:cs="Times New Roman"/>
          <w:i/>
        </w:rPr>
        <w:t xml:space="preserve"> not</w:t>
      </w:r>
      <w:r w:rsidR="00A077BD">
        <w:rPr>
          <w:rFonts w:ascii="Times New Roman" w:hAnsi="Times New Roman" w:cs="Times New Roman"/>
        </w:rPr>
        <w:t xml:space="preserve"> imply that thos</w:t>
      </w:r>
      <w:r w:rsidR="002757FE">
        <w:rPr>
          <w:rFonts w:ascii="Times New Roman" w:hAnsi="Times New Roman" w:cs="Times New Roman"/>
        </w:rPr>
        <w:t>e excluded series were incorrectly dated</w:t>
      </w:r>
      <w:r w:rsidR="0000743E">
        <w:rPr>
          <w:rFonts w:ascii="Times New Roman" w:hAnsi="Times New Roman" w:cs="Times New Roman"/>
        </w:rPr>
        <w:t xml:space="preserve"> by the contributing </w:t>
      </w:r>
      <w:proofErr w:type="spellStart"/>
      <w:r w:rsidR="0000743E">
        <w:rPr>
          <w:rFonts w:ascii="Times New Roman" w:hAnsi="Times New Roman" w:cs="Times New Roman"/>
        </w:rPr>
        <w:t>dendroarcheologist</w:t>
      </w:r>
      <w:proofErr w:type="spellEnd"/>
      <w:r w:rsidR="0000743E">
        <w:rPr>
          <w:rFonts w:ascii="Times New Roman" w:hAnsi="Times New Roman" w:cs="Times New Roman"/>
        </w:rPr>
        <w:t>.</w:t>
      </w:r>
      <w:r w:rsidR="00C772DB">
        <w:rPr>
          <w:rFonts w:ascii="Times New Roman" w:hAnsi="Times New Roman" w:cs="Times New Roman"/>
        </w:rPr>
        <w:t xml:space="preserve">  </w:t>
      </w:r>
      <w:r w:rsidR="00432B79">
        <w:rPr>
          <w:rFonts w:ascii="Times New Roman" w:hAnsi="Times New Roman" w:cs="Times New Roman"/>
        </w:rPr>
        <w:t>Rather, they</w:t>
      </w:r>
      <w:r w:rsidR="00810F1C">
        <w:rPr>
          <w:rFonts w:ascii="Times New Roman" w:hAnsi="Times New Roman" w:cs="Times New Roman"/>
        </w:rPr>
        <w:t xml:space="preserve"> simply</w:t>
      </w:r>
      <w:r w:rsidR="002757FE">
        <w:rPr>
          <w:rFonts w:ascii="Times New Roman" w:hAnsi="Times New Roman" w:cs="Times New Roman"/>
        </w:rPr>
        <w:t xml:space="preserve"> did not meet</w:t>
      </w:r>
      <w:r w:rsidR="00DC380F">
        <w:rPr>
          <w:rFonts w:ascii="Times New Roman" w:hAnsi="Times New Roman" w:cs="Times New Roman"/>
        </w:rPr>
        <w:t xml:space="preserve"> the level of </w:t>
      </w:r>
      <w:proofErr w:type="spellStart"/>
      <w:r w:rsidR="00DC380F">
        <w:rPr>
          <w:rFonts w:ascii="Times New Roman" w:hAnsi="Times New Roman" w:cs="Times New Roman"/>
        </w:rPr>
        <w:t>crossdating</w:t>
      </w:r>
      <w:proofErr w:type="spellEnd"/>
      <w:r w:rsidR="00DC380F">
        <w:rPr>
          <w:rFonts w:ascii="Times New Roman" w:hAnsi="Times New Roman" w:cs="Times New Roman"/>
        </w:rPr>
        <w:t xml:space="preserve"> consistent</w:t>
      </w:r>
      <w:r w:rsidR="002757FE">
        <w:rPr>
          <w:rFonts w:ascii="Times New Roman" w:hAnsi="Times New Roman" w:cs="Times New Roman"/>
        </w:rPr>
        <w:t xml:space="preserve"> with</w:t>
      </w:r>
      <w:r w:rsidR="00127F72">
        <w:rPr>
          <w:rFonts w:ascii="Times New Roman" w:hAnsi="Times New Roman" w:cs="Times New Roman"/>
        </w:rPr>
        <w:t xml:space="preserve"> that found in</w:t>
      </w:r>
      <w:r w:rsidR="000577D1">
        <w:rPr>
          <w:rFonts w:ascii="Times New Roman" w:hAnsi="Times New Roman" w:cs="Times New Roman"/>
        </w:rPr>
        <w:t xml:space="preserve"> the modern data</w:t>
      </w:r>
      <w:r w:rsidR="002757FE">
        <w:rPr>
          <w:rFonts w:ascii="Times New Roman" w:hAnsi="Times New Roman" w:cs="Times New Roman"/>
        </w:rPr>
        <w:t xml:space="preserve"> </w:t>
      </w:r>
      <w:r w:rsidR="001A0B52">
        <w:rPr>
          <w:rFonts w:ascii="Times New Roman" w:hAnsi="Times New Roman" w:cs="Times New Roman"/>
        </w:rPr>
        <w:t>as</w:t>
      </w:r>
      <w:r w:rsidR="00580DE8">
        <w:rPr>
          <w:rFonts w:ascii="Times New Roman" w:hAnsi="Times New Roman" w:cs="Times New Roman"/>
        </w:rPr>
        <w:t xml:space="preserve"> ascertained by</w:t>
      </w:r>
      <w:r w:rsidR="009E681C">
        <w:rPr>
          <w:rFonts w:ascii="Times New Roman" w:hAnsi="Times New Roman" w:cs="Times New Roman"/>
        </w:rPr>
        <w:t xml:space="preserve"> COFECHA</w:t>
      </w:r>
      <w:r w:rsidR="002757FE">
        <w:rPr>
          <w:rFonts w:ascii="Times New Roman" w:hAnsi="Times New Roman" w:cs="Times New Roman"/>
        </w:rPr>
        <w:t>.</w:t>
      </w:r>
      <w:r w:rsidR="00F33B45">
        <w:rPr>
          <w:rFonts w:ascii="Times New Roman" w:hAnsi="Times New Roman" w:cs="Times New Roman"/>
        </w:rPr>
        <w:t xml:space="preserve">  This is a</w:t>
      </w:r>
      <w:r w:rsidR="00C019DB">
        <w:rPr>
          <w:rFonts w:ascii="Times New Roman" w:hAnsi="Times New Roman" w:cs="Times New Roman"/>
        </w:rPr>
        <w:t xml:space="preserve"> generally</w:t>
      </w:r>
      <w:r w:rsidR="00F33B45">
        <w:rPr>
          <w:rFonts w:ascii="Times New Roman" w:hAnsi="Times New Roman" w:cs="Times New Roman"/>
        </w:rPr>
        <w:t xml:space="preserve"> </w:t>
      </w:r>
      <w:r w:rsidR="00DC380F">
        <w:rPr>
          <w:rFonts w:ascii="Times New Roman" w:hAnsi="Times New Roman" w:cs="Times New Roman"/>
        </w:rPr>
        <w:t>more stringent</w:t>
      </w:r>
      <w:r w:rsidR="001F4E53">
        <w:rPr>
          <w:rFonts w:ascii="Times New Roman" w:hAnsi="Times New Roman" w:cs="Times New Roman"/>
        </w:rPr>
        <w:t xml:space="preserve"> </w:t>
      </w:r>
      <w:proofErr w:type="spellStart"/>
      <w:r w:rsidR="001F4E53">
        <w:rPr>
          <w:rFonts w:ascii="Times New Roman" w:hAnsi="Times New Roman" w:cs="Times New Roman"/>
        </w:rPr>
        <w:t>crossdating</w:t>
      </w:r>
      <w:proofErr w:type="spellEnd"/>
      <w:r w:rsidR="00DC380F">
        <w:rPr>
          <w:rFonts w:ascii="Times New Roman" w:hAnsi="Times New Roman" w:cs="Times New Roman"/>
        </w:rPr>
        <w:t xml:space="preserve"> criterion</w:t>
      </w:r>
      <w:r w:rsidR="00B332A5">
        <w:rPr>
          <w:rFonts w:ascii="Times New Roman" w:hAnsi="Times New Roman" w:cs="Times New Roman"/>
        </w:rPr>
        <w:t xml:space="preserve"> c</w:t>
      </w:r>
      <w:r w:rsidR="001261C3">
        <w:rPr>
          <w:rFonts w:ascii="Times New Roman" w:hAnsi="Times New Roman" w:cs="Times New Roman"/>
        </w:rPr>
        <w:t xml:space="preserve">ompared to the level of statistical </w:t>
      </w:r>
      <w:proofErr w:type="spellStart"/>
      <w:r w:rsidR="001261C3">
        <w:rPr>
          <w:rFonts w:ascii="Times New Roman" w:hAnsi="Times New Roman" w:cs="Times New Roman"/>
        </w:rPr>
        <w:t>crossdating</w:t>
      </w:r>
      <w:proofErr w:type="spellEnd"/>
      <w:r w:rsidR="0049657A">
        <w:rPr>
          <w:rFonts w:ascii="Times New Roman" w:hAnsi="Times New Roman" w:cs="Times New Roman"/>
        </w:rPr>
        <w:t xml:space="preserve"> </w:t>
      </w:r>
      <w:r w:rsidR="001261C3">
        <w:rPr>
          <w:rFonts w:ascii="Times New Roman" w:hAnsi="Times New Roman" w:cs="Times New Roman"/>
        </w:rPr>
        <w:t>that might</w:t>
      </w:r>
      <w:r w:rsidR="009769C9">
        <w:rPr>
          <w:rFonts w:ascii="Times New Roman" w:hAnsi="Times New Roman" w:cs="Times New Roman"/>
        </w:rPr>
        <w:t xml:space="preserve"> be</w:t>
      </w:r>
      <w:r w:rsidR="001261C3">
        <w:rPr>
          <w:rFonts w:ascii="Times New Roman" w:hAnsi="Times New Roman" w:cs="Times New Roman"/>
        </w:rPr>
        <w:t xml:space="preserve"> considered acceptable</w:t>
      </w:r>
      <w:r w:rsidR="0049657A">
        <w:rPr>
          <w:rFonts w:ascii="Times New Roman" w:hAnsi="Times New Roman" w:cs="Times New Roman"/>
        </w:rPr>
        <w:t xml:space="preserve"> to</w:t>
      </w:r>
      <w:r w:rsidR="00B332A5">
        <w:rPr>
          <w:rFonts w:ascii="Times New Roman" w:hAnsi="Times New Roman" w:cs="Times New Roman"/>
        </w:rPr>
        <w:t xml:space="preserve"> </w:t>
      </w:r>
      <w:r w:rsidR="0049657A">
        <w:rPr>
          <w:rFonts w:ascii="Times New Roman" w:hAnsi="Times New Roman" w:cs="Times New Roman"/>
        </w:rPr>
        <w:t>date</w:t>
      </w:r>
      <w:r w:rsidR="00B332A5">
        <w:rPr>
          <w:rFonts w:ascii="Times New Roman" w:hAnsi="Times New Roman" w:cs="Times New Roman"/>
        </w:rPr>
        <w:t xml:space="preserve"> historical structures</w:t>
      </w:r>
      <w:r w:rsidR="000137CD">
        <w:rPr>
          <w:rFonts w:ascii="Times New Roman" w:hAnsi="Times New Roman" w:cs="Times New Roman"/>
        </w:rPr>
        <w:t xml:space="preserve"> (53,54</w:t>
      </w:r>
      <w:r w:rsidR="001261C3">
        <w:rPr>
          <w:rFonts w:ascii="Times New Roman" w:hAnsi="Times New Roman" w:cs="Times New Roman"/>
        </w:rPr>
        <w:t>)</w:t>
      </w:r>
      <w:r w:rsidR="00B332A5">
        <w:rPr>
          <w:rFonts w:ascii="Times New Roman" w:hAnsi="Times New Roman" w:cs="Times New Roman"/>
        </w:rPr>
        <w:t>.</w:t>
      </w:r>
      <w:r w:rsidR="00810F1C">
        <w:rPr>
          <w:rFonts w:ascii="Times New Roman" w:hAnsi="Times New Roman" w:cs="Times New Roman"/>
        </w:rPr>
        <w:t xml:space="preserve">  Even so, there is no guarantee that</w:t>
      </w:r>
      <w:r w:rsidR="009E681C">
        <w:rPr>
          <w:rFonts w:ascii="Times New Roman" w:hAnsi="Times New Roman" w:cs="Times New Roman"/>
        </w:rPr>
        <w:t xml:space="preserve"> </w:t>
      </w:r>
      <w:r w:rsidR="00D342EC">
        <w:rPr>
          <w:rFonts w:ascii="Times New Roman" w:hAnsi="Times New Roman" w:cs="Times New Roman"/>
        </w:rPr>
        <w:t xml:space="preserve">the </w:t>
      </w:r>
      <w:proofErr w:type="spellStart"/>
      <w:r w:rsidR="00D342EC">
        <w:rPr>
          <w:rFonts w:ascii="Times New Roman" w:hAnsi="Times New Roman" w:cs="Times New Roman"/>
        </w:rPr>
        <w:t>crossdating</w:t>
      </w:r>
      <w:proofErr w:type="spellEnd"/>
      <w:r w:rsidR="00D342EC">
        <w:rPr>
          <w:rFonts w:ascii="Times New Roman" w:hAnsi="Times New Roman" w:cs="Times New Roman"/>
        </w:rPr>
        <w:t xml:space="preserve"> of</w:t>
      </w:r>
      <w:r w:rsidR="00810F1C">
        <w:rPr>
          <w:rFonts w:ascii="Times New Roman" w:hAnsi="Times New Roman" w:cs="Times New Roman"/>
        </w:rPr>
        <w:t xml:space="preserve"> the</w:t>
      </w:r>
      <w:r w:rsidR="009E681C">
        <w:rPr>
          <w:rFonts w:ascii="Times New Roman" w:hAnsi="Times New Roman" w:cs="Times New Roman"/>
        </w:rPr>
        <w:t xml:space="preserve"> screened</w:t>
      </w:r>
      <w:r w:rsidR="00810F1C">
        <w:rPr>
          <w:rFonts w:ascii="Times New Roman" w:hAnsi="Times New Roman" w:cs="Times New Roman"/>
        </w:rPr>
        <w:t xml:space="preserve"> h</w:t>
      </w:r>
      <w:r w:rsidR="009E681C">
        <w:rPr>
          <w:rFonts w:ascii="Times New Roman" w:hAnsi="Times New Roman" w:cs="Times New Roman"/>
        </w:rPr>
        <w:t xml:space="preserve">istorical/modern </w:t>
      </w:r>
      <w:r w:rsidR="00D342EC">
        <w:rPr>
          <w:rFonts w:ascii="Times New Roman" w:hAnsi="Times New Roman" w:cs="Times New Roman"/>
        </w:rPr>
        <w:t>data</w:t>
      </w:r>
      <w:r w:rsidR="00987F05">
        <w:rPr>
          <w:rFonts w:ascii="Times New Roman" w:hAnsi="Times New Roman" w:cs="Times New Roman"/>
        </w:rPr>
        <w:t xml:space="preserve"> has</w:t>
      </w:r>
      <w:r w:rsidR="00013B05">
        <w:rPr>
          <w:rFonts w:ascii="Times New Roman" w:hAnsi="Times New Roman" w:cs="Times New Roman"/>
        </w:rPr>
        <w:t xml:space="preserve"> not</w:t>
      </w:r>
      <w:r w:rsidR="009E681C">
        <w:rPr>
          <w:rFonts w:ascii="Times New Roman" w:hAnsi="Times New Roman" w:cs="Times New Roman"/>
        </w:rPr>
        <w:t xml:space="preserve"> drift</w:t>
      </w:r>
      <w:r w:rsidR="00987F05">
        <w:rPr>
          <w:rFonts w:ascii="Times New Roman" w:hAnsi="Times New Roman" w:cs="Times New Roman"/>
        </w:rPr>
        <w:t>ed</w:t>
      </w:r>
      <w:r w:rsidR="009E681C">
        <w:rPr>
          <w:rFonts w:ascii="Times New Roman" w:hAnsi="Times New Roman" w:cs="Times New Roman"/>
        </w:rPr>
        <w:t xml:space="preserve"> away</w:t>
      </w:r>
      <w:r w:rsidR="005C09B9">
        <w:rPr>
          <w:rFonts w:ascii="Times New Roman" w:hAnsi="Times New Roman" w:cs="Times New Roman"/>
        </w:rPr>
        <w:t xml:space="preserve"> </w:t>
      </w:r>
      <w:r w:rsidR="00580DE8">
        <w:rPr>
          <w:rFonts w:ascii="Times New Roman" w:hAnsi="Times New Roman" w:cs="Times New Roman"/>
        </w:rPr>
        <w:t>from th</w:t>
      </w:r>
      <w:r w:rsidR="00477C14">
        <w:rPr>
          <w:rFonts w:ascii="Times New Roman" w:hAnsi="Times New Roman" w:cs="Times New Roman"/>
        </w:rPr>
        <w:t>e modern</w:t>
      </w:r>
      <w:r w:rsidR="00B23617">
        <w:rPr>
          <w:rFonts w:ascii="Times New Roman" w:hAnsi="Times New Roman" w:cs="Times New Roman"/>
        </w:rPr>
        <w:t>/historical overlap</w:t>
      </w:r>
      <w:r w:rsidR="00477C14">
        <w:rPr>
          <w:rFonts w:ascii="Times New Roman" w:hAnsi="Times New Roman" w:cs="Times New Roman"/>
        </w:rPr>
        <w:t xml:space="preserve"> standard</w:t>
      </w:r>
      <w:r w:rsidR="00B23617">
        <w:rPr>
          <w:rFonts w:ascii="Times New Roman" w:hAnsi="Times New Roman" w:cs="Times New Roman"/>
        </w:rPr>
        <w:t xml:space="preserve"> in earlier centuries</w:t>
      </w:r>
      <w:r w:rsidR="003346AD">
        <w:rPr>
          <w:rFonts w:ascii="Times New Roman" w:hAnsi="Times New Roman" w:cs="Times New Roman"/>
        </w:rPr>
        <w:t xml:space="preserve"> because most of the historical data</w:t>
      </w:r>
      <w:r w:rsidR="00322CF1">
        <w:rPr>
          <w:rFonts w:ascii="Times New Roman" w:hAnsi="Times New Roman" w:cs="Times New Roman"/>
        </w:rPr>
        <w:t xml:space="preserve"> used</w:t>
      </w:r>
      <w:r w:rsidR="003346AD">
        <w:rPr>
          <w:rFonts w:ascii="Times New Roman" w:hAnsi="Times New Roman" w:cs="Times New Roman"/>
        </w:rPr>
        <w:t xml:space="preserve"> do not </w:t>
      </w:r>
      <w:r w:rsidR="009F7422">
        <w:rPr>
          <w:rFonts w:ascii="Times New Roman" w:hAnsi="Times New Roman" w:cs="Times New Roman"/>
        </w:rPr>
        <w:t xml:space="preserve">explicitly </w:t>
      </w:r>
      <w:r w:rsidR="003346AD">
        <w:rPr>
          <w:rFonts w:ascii="Times New Roman" w:hAnsi="Times New Roman" w:cs="Times New Roman"/>
        </w:rPr>
        <w:t>overlap in time with the modern data.</w:t>
      </w:r>
      <w:r w:rsidR="005C09B9">
        <w:rPr>
          <w:rFonts w:ascii="Times New Roman" w:hAnsi="Times New Roman" w:cs="Times New Roman"/>
        </w:rPr>
        <w:t xml:space="preserve">  </w:t>
      </w:r>
      <w:r w:rsidR="004F148D">
        <w:rPr>
          <w:rFonts w:ascii="Times New Roman" w:hAnsi="Times New Roman" w:cs="Times New Roman"/>
        </w:rPr>
        <w:t>This is</w:t>
      </w:r>
      <w:r w:rsidR="00134DC1">
        <w:rPr>
          <w:rFonts w:ascii="Times New Roman" w:hAnsi="Times New Roman" w:cs="Times New Roman"/>
        </w:rPr>
        <w:t xml:space="preserve"> an issue that cannot be easily</w:t>
      </w:r>
      <w:r w:rsidR="004F148D">
        <w:rPr>
          <w:rFonts w:ascii="Times New Roman" w:hAnsi="Times New Roman" w:cs="Times New Roman"/>
        </w:rPr>
        <w:t xml:space="preserve"> investigated g</w:t>
      </w:r>
      <w:r w:rsidR="00DC1EEB">
        <w:rPr>
          <w:rFonts w:ascii="Times New Roman" w:hAnsi="Times New Roman" w:cs="Times New Roman"/>
        </w:rPr>
        <w:t>iven the data and metadata in</w:t>
      </w:r>
      <w:r w:rsidR="004F148D">
        <w:rPr>
          <w:rFonts w:ascii="Times New Roman" w:hAnsi="Times New Roman" w:cs="Times New Roman"/>
        </w:rPr>
        <w:t xml:space="preserve"> han</w:t>
      </w:r>
      <w:r w:rsidR="009F7422">
        <w:rPr>
          <w:rFonts w:ascii="Times New Roman" w:hAnsi="Times New Roman" w:cs="Times New Roman"/>
        </w:rPr>
        <w:t>d, but the use of many tree-ring chro</w:t>
      </w:r>
      <w:r w:rsidR="00122B3D">
        <w:rPr>
          <w:rFonts w:ascii="Times New Roman" w:hAnsi="Times New Roman" w:cs="Times New Roman"/>
        </w:rPr>
        <w:t>nologies in</w:t>
      </w:r>
      <w:r w:rsidR="009F7422">
        <w:rPr>
          <w:rFonts w:ascii="Times New Roman" w:hAnsi="Times New Roman" w:cs="Times New Roman"/>
        </w:rPr>
        <w:t xml:space="preserve"> each grid point reconstruction</w:t>
      </w:r>
      <w:r w:rsidR="00447AA2">
        <w:rPr>
          <w:rFonts w:ascii="Times New Roman" w:hAnsi="Times New Roman" w:cs="Times New Roman"/>
        </w:rPr>
        <w:t xml:space="preserve"> of</w:t>
      </w:r>
      <w:r w:rsidR="009F7422">
        <w:rPr>
          <w:rFonts w:ascii="Times New Roman" w:hAnsi="Times New Roman" w:cs="Times New Roman"/>
        </w:rPr>
        <w:t xml:space="preserve"> the OWDA</w:t>
      </w:r>
      <w:r w:rsidR="00575934">
        <w:rPr>
          <w:rFonts w:ascii="Times New Roman" w:hAnsi="Times New Roman" w:cs="Times New Roman"/>
        </w:rPr>
        <w:t xml:space="preserve"> (see </w:t>
      </w:r>
      <w:r w:rsidR="00575934" w:rsidRPr="00575934">
        <w:rPr>
          <w:rFonts w:ascii="Times New Roman" w:hAnsi="Times New Roman" w:cs="Times New Roman"/>
          <w:i/>
        </w:rPr>
        <w:t>Point-by-Point Regression</w:t>
      </w:r>
      <w:r w:rsidR="00122B3D">
        <w:rPr>
          <w:rFonts w:ascii="Times New Roman" w:hAnsi="Times New Roman" w:cs="Times New Roman"/>
        </w:rPr>
        <w:t>)</w:t>
      </w:r>
      <w:r w:rsidR="005B4CDD">
        <w:rPr>
          <w:rFonts w:ascii="Times New Roman" w:hAnsi="Times New Roman" w:cs="Times New Roman"/>
        </w:rPr>
        <w:t xml:space="preserve"> should offer some protection from</w:t>
      </w:r>
      <w:r w:rsidR="008E6185">
        <w:rPr>
          <w:rFonts w:ascii="Times New Roman" w:hAnsi="Times New Roman" w:cs="Times New Roman"/>
        </w:rPr>
        <w:t xml:space="preserve"> this possible</w:t>
      </w:r>
      <w:r w:rsidR="00447AA2">
        <w:rPr>
          <w:rFonts w:ascii="Times New Roman" w:hAnsi="Times New Roman" w:cs="Times New Roman"/>
        </w:rPr>
        <w:t xml:space="preserve"> problem</w:t>
      </w:r>
      <w:r w:rsidR="009F7422">
        <w:rPr>
          <w:rFonts w:ascii="Times New Roman" w:hAnsi="Times New Roman" w:cs="Times New Roman"/>
        </w:rPr>
        <w:t>.</w:t>
      </w:r>
    </w:p>
    <w:p w14:paraId="76E51B9B" w14:textId="4D79C6BA" w:rsidR="00006839" w:rsidRDefault="00BB2504" w:rsidP="00B44364">
      <w:pPr>
        <w:spacing w:after="0"/>
        <w:ind w:firstLine="720"/>
        <w:jc w:val="both"/>
        <w:rPr>
          <w:rFonts w:ascii="Times New Roman" w:hAnsi="Times New Roman" w:cs="Times New Roman"/>
        </w:rPr>
      </w:pPr>
      <w:r>
        <w:rPr>
          <w:rFonts w:ascii="Times New Roman" w:hAnsi="Times New Roman" w:cs="Times New Roman"/>
        </w:rPr>
        <w:t>Figure 7</w:t>
      </w:r>
      <w:r w:rsidR="00B44364">
        <w:rPr>
          <w:rFonts w:ascii="Times New Roman" w:hAnsi="Times New Roman" w:cs="Times New Roman"/>
        </w:rPr>
        <w:t xml:space="preserve"> shows an example</w:t>
      </w:r>
      <w:r w:rsidR="00816177">
        <w:rPr>
          <w:rFonts w:ascii="Times New Roman" w:hAnsi="Times New Roman" w:cs="Times New Roman"/>
        </w:rPr>
        <w:t xml:space="preserve"> of</w:t>
      </w:r>
      <w:r w:rsidR="00B44364">
        <w:rPr>
          <w:rFonts w:ascii="Times New Roman" w:hAnsi="Times New Roman" w:cs="Times New Roman"/>
        </w:rPr>
        <w:t xml:space="preserve"> a historical/modern </w:t>
      </w:r>
      <w:r w:rsidR="004E39F3">
        <w:rPr>
          <w:rFonts w:ascii="Times New Roman" w:hAnsi="Times New Roman" w:cs="Times New Roman"/>
        </w:rPr>
        <w:t>oak</w:t>
      </w:r>
      <w:r w:rsidR="003E1255">
        <w:rPr>
          <w:rFonts w:ascii="Times New Roman" w:hAnsi="Times New Roman" w:cs="Times New Roman"/>
        </w:rPr>
        <w:t xml:space="preserve"> (</w:t>
      </w:r>
      <w:proofErr w:type="spellStart"/>
      <w:r w:rsidR="003E1255" w:rsidRPr="003E1255">
        <w:rPr>
          <w:rFonts w:ascii="Times New Roman" w:hAnsi="Times New Roman" w:cs="Times New Roman"/>
          <w:i/>
        </w:rPr>
        <w:t>Quercus</w:t>
      </w:r>
      <w:proofErr w:type="spellEnd"/>
      <w:r w:rsidR="0042434E">
        <w:rPr>
          <w:rFonts w:ascii="Times New Roman" w:hAnsi="Times New Roman" w:cs="Times New Roman"/>
        </w:rPr>
        <w:t xml:space="preserve"> sp</w:t>
      </w:r>
      <w:r w:rsidR="003E1255">
        <w:rPr>
          <w:rFonts w:ascii="Times New Roman" w:hAnsi="Times New Roman" w:cs="Times New Roman"/>
        </w:rPr>
        <w:t>.)</w:t>
      </w:r>
      <w:r w:rsidR="004E39F3">
        <w:rPr>
          <w:rFonts w:ascii="Times New Roman" w:hAnsi="Times New Roman" w:cs="Times New Roman"/>
        </w:rPr>
        <w:t xml:space="preserve"> </w:t>
      </w:r>
      <w:r w:rsidR="00B44364">
        <w:rPr>
          <w:rFonts w:ascii="Times New Roman" w:hAnsi="Times New Roman" w:cs="Times New Roman"/>
        </w:rPr>
        <w:t>tree-ring chronology</w:t>
      </w:r>
      <w:r w:rsidR="000137CD">
        <w:rPr>
          <w:rFonts w:ascii="Times New Roman" w:hAnsi="Times New Roman" w:cs="Times New Roman"/>
        </w:rPr>
        <w:t xml:space="preserve"> from northeastern France (52</w:t>
      </w:r>
      <w:r w:rsidR="00B44364">
        <w:rPr>
          <w:rFonts w:ascii="Times New Roman" w:hAnsi="Times New Roman" w:cs="Times New Roman"/>
        </w:rPr>
        <w:t>)</w:t>
      </w:r>
      <w:r w:rsidR="004E39F3">
        <w:rPr>
          <w:rFonts w:ascii="Times New Roman" w:hAnsi="Times New Roman" w:cs="Times New Roman"/>
        </w:rPr>
        <w:t xml:space="preserve"> developed</w:t>
      </w:r>
      <w:r w:rsidR="00B44364">
        <w:rPr>
          <w:rFonts w:ascii="Times New Roman" w:hAnsi="Times New Roman" w:cs="Times New Roman"/>
        </w:rPr>
        <w:t xml:space="preserve"> following the procedures just described.  </w:t>
      </w:r>
      <w:r w:rsidR="007944B7">
        <w:rPr>
          <w:rFonts w:ascii="Times New Roman" w:hAnsi="Times New Roman" w:cs="Times New Roman"/>
        </w:rPr>
        <w:t>The methods of data processing used</w:t>
      </w:r>
      <w:r w:rsidR="00C05456">
        <w:rPr>
          <w:rFonts w:ascii="Times New Roman" w:hAnsi="Times New Roman" w:cs="Times New Roman"/>
        </w:rPr>
        <w:t xml:space="preserve"> here</w:t>
      </w:r>
      <w:r w:rsidR="007944B7">
        <w:rPr>
          <w:rFonts w:ascii="Times New Roman" w:hAnsi="Times New Roman" w:cs="Times New Roman"/>
        </w:rPr>
        <w:t xml:space="preserve"> are the same as those</w:t>
      </w:r>
      <w:r w:rsidR="00C05456">
        <w:rPr>
          <w:rFonts w:ascii="Times New Roman" w:hAnsi="Times New Roman" w:cs="Times New Roman"/>
        </w:rPr>
        <w:t xml:space="preserve"> used</w:t>
      </w:r>
      <w:r w:rsidR="00E918E9">
        <w:rPr>
          <w:rFonts w:ascii="Times New Roman" w:hAnsi="Times New Roman" w:cs="Times New Roman"/>
        </w:rPr>
        <w:t xml:space="preserve"> in COFECHA to evaluate</w:t>
      </w:r>
      <w:r w:rsidR="007944B7">
        <w:rPr>
          <w:rFonts w:ascii="Times New Roman" w:hAnsi="Times New Roman" w:cs="Times New Roman"/>
        </w:rPr>
        <w:t xml:space="preserve"> the high-frequency strength of </w:t>
      </w:r>
      <w:proofErr w:type="spellStart"/>
      <w:r w:rsidR="007944B7">
        <w:rPr>
          <w:rFonts w:ascii="Times New Roman" w:hAnsi="Times New Roman" w:cs="Times New Roman"/>
        </w:rPr>
        <w:t>crossdating</w:t>
      </w:r>
      <w:proofErr w:type="spellEnd"/>
      <w:r w:rsidR="007944B7">
        <w:rPr>
          <w:rFonts w:ascii="Times New Roman" w:hAnsi="Times New Roman" w:cs="Times New Roman"/>
        </w:rPr>
        <w:t xml:space="preserve"> between series</w:t>
      </w:r>
      <w:r w:rsidR="002D711E">
        <w:rPr>
          <w:rFonts w:ascii="Times New Roman" w:hAnsi="Times New Roman" w:cs="Times New Roman"/>
        </w:rPr>
        <w:t xml:space="preserve">: </w:t>
      </w:r>
      <w:r w:rsidR="007944B7">
        <w:rPr>
          <w:rFonts w:ascii="Times New Roman" w:hAnsi="Times New Roman" w:cs="Times New Roman"/>
        </w:rPr>
        <w:t xml:space="preserve">32 year spline </w:t>
      </w:r>
      <w:proofErr w:type="spellStart"/>
      <w:r w:rsidR="007944B7">
        <w:rPr>
          <w:rFonts w:ascii="Times New Roman" w:hAnsi="Times New Roman" w:cs="Times New Roman"/>
        </w:rPr>
        <w:t>detrending</w:t>
      </w:r>
      <w:proofErr w:type="spellEnd"/>
      <w:r w:rsidR="007944B7">
        <w:rPr>
          <w:rFonts w:ascii="Times New Roman" w:hAnsi="Times New Roman" w:cs="Times New Roman"/>
        </w:rPr>
        <w:t xml:space="preserve"> followed by autoregressive modeling to produce ‘white noise’ residuals for</w:t>
      </w:r>
      <w:r w:rsidR="002D711E">
        <w:rPr>
          <w:rFonts w:ascii="Times New Roman" w:hAnsi="Times New Roman" w:cs="Times New Roman"/>
        </w:rPr>
        <w:t xml:space="preserve"> the testing of</w:t>
      </w:r>
      <w:r w:rsidR="007944B7">
        <w:rPr>
          <w:rFonts w:ascii="Times New Roman" w:hAnsi="Times New Roman" w:cs="Times New Roman"/>
        </w:rPr>
        <w:t xml:space="preserve"> </w:t>
      </w:r>
      <w:proofErr w:type="spellStart"/>
      <w:r w:rsidR="007944B7">
        <w:rPr>
          <w:rFonts w:ascii="Times New Roman" w:hAnsi="Times New Roman" w:cs="Times New Roman"/>
        </w:rPr>
        <w:t>crossdating</w:t>
      </w:r>
      <w:proofErr w:type="spellEnd"/>
      <w:r w:rsidR="007944B7">
        <w:rPr>
          <w:rFonts w:ascii="Times New Roman" w:hAnsi="Times New Roman" w:cs="Times New Roman"/>
        </w:rPr>
        <w:t xml:space="preserve">. </w:t>
      </w:r>
    </w:p>
    <w:p w14:paraId="48825853" w14:textId="6664F4CB" w:rsidR="005F773B" w:rsidRPr="0029447A" w:rsidRDefault="0098383F" w:rsidP="00B44364">
      <w:pPr>
        <w:spacing w:after="0"/>
        <w:ind w:firstLine="720"/>
        <w:jc w:val="both"/>
        <w:rPr>
          <w:rFonts w:ascii="Times New Roman" w:hAnsi="Times New Roman" w:cs="Times New Roman"/>
        </w:rPr>
      </w:pPr>
      <w:r>
        <w:rPr>
          <w:rFonts w:ascii="Times New Roman" w:hAnsi="Times New Roman" w:cs="Times New Roman"/>
        </w:rPr>
        <w:t>The first plot (</w:t>
      </w:r>
      <w:r w:rsidR="00006839">
        <w:rPr>
          <w:rFonts w:ascii="Times New Roman" w:hAnsi="Times New Roman" w:cs="Times New Roman"/>
        </w:rPr>
        <w:t>7A) shows the mean ring-width chronology</w:t>
      </w:r>
      <w:r w:rsidR="0029447A">
        <w:rPr>
          <w:rFonts w:ascii="Times New Roman" w:hAnsi="Times New Roman" w:cs="Times New Roman"/>
        </w:rPr>
        <w:t xml:space="preserve"> of best </w:t>
      </w:r>
      <w:proofErr w:type="spellStart"/>
      <w:r w:rsidR="0029447A">
        <w:rPr>
          <w:rFonts w:ascii="Times New Roman" w:hAnsi="Times New Roman" w:cs="Times New Roman"/>
        </w:rPr>
        <w:t>crossdated</w:t>
      </w:r>
      <w:proofErr w:type="spellEnd"/>
      <w:r w:rsidR="0029447A">
        <w:rPr>
          <w:rFonts w:ascii="Times New Roman" w:hAnsi="Times New Roman" w:cs="Times New Roman"/>
        </w:rPr>
        <w:t xml:space="preserve"> series</w:t>
      </w:r>
      <w:r w:rsidR="00006839">
        <w:rPr>
          <w:rFonts w:ascii="Times New Roman" w:hAnsi="Times New Roman" w:cs="Times New Roman"/>
        </w:rPr>
        <w:t xml:space="preserve"> produced by the iterative </w:t>
      </w:r>
      <w:proofErr w:type="spellStart"/>
      <w:r w:rsidR="00006839">
        <w:rPr>
          <w:rFonts w:ascii="Times New Roman" w:hAnsi="Times New Roman" w:cs="Times New Roman"/>
        </w:rPr>
        <w:t>crossdating</w:t>
      </w:r>
      <w:proofErr w:type="spellEnd"/>
      <w:r w:rsidR="00006839">
        <w:rPr>
          <w:rFonts w:ascii="Times New Roman" w:hAnsi="Times New Roman" w:cs="Times New Roman"/>
        </w:rPr>
        <w:t xml:space="preserve"> procedure. There are 1,844 series in this chronology, which covers the period 511 BCE to 2011 CE, but it is clearly inhomogeneous over time and cannot be </w:t>
      </w:r>
      <w:r w:rsidR="0029447A">
        <w:rPr>
          <w:rFonts w:ascii="Times New Roman" w:hAnsi="Times New Roman" w:cs="Times New Roman"/>
        </w:rPr>
        <w:t>used for climate reconstruction as is.</w:t>
      </w:r>
    </w:p>
    <w:p w14:paraId="4960B806" w14:textId="4104EA1D" w:rsidR="00613DC2" w:rsidRDefault="005F773B" w:rsidP="00B44364">
      <w:pPr>
        <w:spacing w:after="0"/>
        <w:ind w:firstLine="720"/>
        <w:jc w:val="both"/>
        <w:rPr>
          <w:rFonts w:ascii="Times New Roman" w:hAnsi="Times New Roman" w:cs="Times New Roman"/>
        </w:rPr>
      </w:pPr>
      <w:r>
        <w:rPr>
          <w:rFonts w:ascii="Times New Roman" w:hAnsi="Times New Roman" w:cs="Times New Roman"/>
        </w:rPr>
        <w:t>The second</w:t>
      </w:r>
      <w:r w:rsidR="00B44364">
        <w:rPr>
          <w:rFonts w:ascii="Times New Roman" w:hAnsi="Times New Roman" w:cs="Times New Roman"/>
        </w:rPr>
        <w:t xml:space="preserve"> plot (</w:t>
      </w:r>
      <w:r w:rsidR="00300E1D">
        <w:rPr>
          <w:rFonts w:ascii="Times New Roman" w:hAnsi="Times New Roman" w:cs="Times New Roman"/>
        </w:rPr>
        <w:t>7</w:t>
      </w:r>
      <w:r>
        <w:rPr>
          <w:rFonts w:ascii="Times New Roman" w:hAnsi="Times New Roman" w:cs="Times New Roman"/>
        </w:rPr>
        <w:t>B</w:t>
      </w:r>
      <w:r w:rsidR="00006839">
        <w:rPr>
          <w:rFonts w:ascii="Times New Roman" w:hAnsi="Times New Roman" w:cs="Times New Roman"/>
        </w:rPr>
        <w:t>) shows the mean</w:t>
      </w:r>
      <w:r w:rsidR="00761503">
        <w:rPr>
          <w:rFonts w:ascii="Times New Roman" w:hAnsi="Times New Roman" w:cs="Times New Roman"/>
        </w:rPr>
        <w:t xml:space="preserve"> chronology</w:t>
      </w:r>
      <w:r w:rsidR="00006839">
        <w:rPr>
          <w:rFonts w:ascii="Times New Roman" w:hAnsi="Times New Roman" w:cs="Times New Roman"/>
        </w:rPr>
        <w:t xml:space="preserve"> of the</w:t>
      </w:r>
      <w:r w:rsidR="00581FC4">
        <w:rPr>
          <w:rFonts w:ascii="Times New Roman" w:hAnsi="Times New Roman" w:cs="Times New Roman"/>
        </w:rPr>
        <w:t xml:space="preserve"> COFECHA</w:t>
      </w:r>
      <w:r w:rsidR="007944B7">
        <w:rPr>
          <w:rFonts w:ascii="Times New Roman" w:hAnsi="Times New Roman" w:cs="Times New Roman"/>
        </w:rPr>
        <w:t xml:space="preserve"> processed and</w:t>
      </w:r>
      <w:r w:rsidR="004E39F3">
        <w:rPr>
          <w:rFonts w:ascii="Times New Roman" w:hAnsi="Times New Roman" w:cs="Times New Roman"/>
        </w:rPr>
        <w:t xml:space="preserve"> </w:t>
      </w:r>
      <w:proofErr w:type="spellStart"/>
      <w:r w:rsidR="004E39F3">
        <w:rPr>
          <w:rFonts w:ascii="Times New Roman" w:hAnsi="Times New Roman" w:cs="Times New Roman"/>
        </w:rPr>
        <w:t>crossdated</w:t>
      </w:r>
      <w:proofErr w:type="spellEnd"/>
      <w:r w:rsidR="004E39F3">
        <w:rPr>
          <w:rFonts w:ascii="Times New Roman" w:hAnsi="Times New Roman" w:cs="Times New Roman"/>
        </w:rPr>
        <w:t xml:space="preserve"> </w:t>
      </w:r>
      <w:r w:rsidR="007944B7">
        <w:rPr>
          <w:rFonts w:ascii="Times New Roman" w:hAnsi="Times New Roman" w:cs="Times New Roman"/>
        </w:rPr>
        <w:t xml:space="preserve">tree-ring </w:t>
      </w:r>
      <w:r w:rsidR="004E39F3">
        <w:rPr>
          <w:rFonts w:ascii="Times New Roman" w:hAnsi="Times New Roman" w:cs="Times New Roman"/>
        </w:rPr>
        <w:t xml:space="preserve">data. </w:t>
      </w:r>
      <w:r w:rsidR="00761503">
        <w:rPr>
          <w:rFonts w:ascii="Times New Roman" w:hAnsi="Times New Roman" w:cs="Times New Roman"/>
        </w:rPr>
        <w:t>This chronology is much more homogeneous over time compared to the one based on the ring-width measurements, but only high-frequency variance</w:t>
      </w:r>
      <w:r w:rsidR="007944B7">
        <w:rPr>
          <w:rFonts w:ascii="Times New Roman" w:hAnsi="Times New Roman" w:cs="Times New Roman"/>
        </w:rPr>
        <w:t xml:space="preserve"> used f</w:t>
      </w:r>
      <w:r w:rsidR="00C05456">
        <w:rPr>
          <w:rFonts w:ascii="Times New Roman" w:hAnsi="Times New Roman" w:cs="Times New Roman"/>
        </w:rPr>
        <w:t>or</w:t>
      </w:r>
      <w:r w:rsidR="00761503">
        <w:rPr>
          <w:rFonts w:ascii="Times New Roman" w:hAnsi="Times New Roman" w:cs="Times New Roman"/>
        </w:rPr>
        <w:t xml:space="preserve"> determining </w:t>
      </w:r>
      <w:proofErr w:type="spellStart"/>
      <w:r w:rsidR="00761503">
        <w:rPr>
          <w:rFonts w:ascii="Times New Roman" w:hAnsi="Times New Roman" w:cs="Times New Roman"/>
        </w:rPr>
        <w:t>crossdating</w:t>
      </w:r>
      <w:proofErr w:type="spellEnd"/>
      <w:r w:rsidR="00761503">
        <w:rPr>
          <w:rFonts w:ascii="Times New Roman" w:hAnsi="Times New Roman" w:cs="Times New Roman"/>
        </w:rPr>
        <w:t xml:space="preserve"> has been retained</w:t>
      </w:r>
      <w:r w:rsidR="00C05456">
        <w:rPr>
          <w:rFonts w:ascii="Times New Roman" w:hAnsi="Times New Roman" w:cs="Times New Roman"/>
        </w:rPr>
        <w:t xml:space="preserve"> without consideration for the preservation of </w:t>
      </w:r>
      <w:r w:rsidR="00761503">
        <w:rPr>
          <w:rFonts w:ascii="Times New Roman" w:hAnsi="Times New Roman" w:cs="Times New Roman"/>
        </w:rPr>
        <w:t>low-to-medium frequency</w:t>
      </w:r>
      <w:r w:rsidR="00027E9A">
        <w:rPr>
          <w:rFonts w:ascii="Times New Roman" w:hAnsi="Times New Roman" w:cs="Times New Roman"/>
        </w:rPr>
        <w:t xml:space="preserve"> (LMF)</w:t>
      </w:r>
      <w:r w:rsidR="00761503">
        <w:rPr>
          <w:rFonts w:ascii="Times New Roman" w:hAnsi="Times New Roman" w:cs="Times New Roman"/>
        </w:rPr>
        <w:t xml:space="preserve"> variance</w:t>
      </w:r>
      <w:r w:rsidR="00C05456">
        <w:rPr>
          <w:rFonts w:ascii="Times New Roman" w:hAnsi="Times New Roman" w:cs="Times New Roman"/>
        </w:rPr>
        <w:t xml:space="preserve"> </w:t>
      </w:r>
      <w:r w:rsidR="00567F54">
        <w:rPr>
          <w:rFonts w:ascii="Times New Roman" w:hAnsi="Times New Roman" w:cs="Times New Roman"/>
        </w:rPr>
        <w:t>(</w:t>
      </w:r>
      <w:r w:rsidR="00567F54" w:rsidRPr="006463B4">
        <w:rPr>
          <w:rFonts w:ascii="Times New Roman" w:hAnsi="Times New Roman" w:cs="Times New Roman"/>
        </w:rPr>
        <w:t>ti</w:t>
      </w:r>
      <w:r w:rsidR="00567F54">
        <w:rPr>
          <w:rFonts w:ascii="Times New Roman" w:hAnsi="Times New Roman" w:cs="Times New Roman"/>
        </w:rPr>
        <w:t xml:space="preserve">mescales of decades to centuries in duration) </w:t>
      </w:r>
      <w:r w:rsidR="00C05456">
        <w:rPr>
          <w:rFonts w:ascii="Times New Roman" w:hAnsi="Times New Roman" w:cs="Times New Roman"/>
        </w:rPr>
        <w:t>that might be attributed to climate.</w:t>
      </w:r>
      <w:r w:rsidR="00A527D7">
        <w:rPr>
          <w:rFonts w:ascii="Times New Roman" w:hAnsi="Times New Roman" w:cs="Times New Roman"/>
        </w:rPr>
        <w:t xml:space="preserve"> As such, this chronology cannot be used for climate reconstruction</w:t>
      </w:r>
      <w:r w:rsidR="00FB71B5">
        <w:rPr>
          <w:rFonts w:ascii="Times New Roman" w:hAnsi="Times New Roman" w:cs="Times New Roman"/>
        </w:rPr>
        <w:t xml:space="preserve"> either</w:t>
      </w:r>
      <w:r w:rsidR="00A527D7">
        <w:rPr>
          <w:rFonts w:ascii="Times New Roman" w:hAnsi="Times New Roman" w:cs="Times New Roman"/>
        </w:rPr>
        <w:t>.</w:t>
      </w:r>
    </w:p>
    <w:p w14:paraId="483D7381" w14:textId="2B863F32" w:rsidR="00613DC2" w:rsidRDefault="005F773B" w:rsidP="00B44364">
      <w:pPr>
        <w:spacing w:after="0"/>
        <w:ind w:firstLine="720"/>
        <w:jc w:val="both"/>
        <w:rPr>
          <w:rFonts w:ascii="Times New Roman" w:hAnsi="Times New Roman" w:cs="Times New Roman"/>
        </w:rPr>
      </w:pPr>
      <w:r>
        <w:rPr>
          <w:rFonts w:ascii="Times New Roman" w:hAnsi="Times New Roman" w:cs="Times New Roman"/>
        </w:rPr>
        <w:t>The third</w:t>
      </w:r>
      <w:r w:rsidR="00B44364">
        <w:rPr>
          <w:rFonts w:ascii="Times New Roman" w:hAnsi="Times New Roman" w:cs="Times New Roman"/>
        </w:rPr>
        <w:t xml:space="preserve"> plot (</w:t>
      </w:r>
      <w:r w:rsidR="00300E1D">
        <w:rPr>
          <w:rFonts w:ascii="Times New Roman" w:hAnsi="Times New Roman" w:cs="Times New Roman"/>
        </w:rPr>
        <w:t>7</w:t>
      </w:r>
      <w:r>
        <w:rPr>
          <w:rFonts w:ascii="Times New Roman" w:hAnsi="Times New Roman" w:cs="Times New Roman"/>
        </w:rPr>
        <w:t>C</w:t>
      </w:r>
      <w:r w:rsidR="00B44364">
        <w:rPr>
          <w:rFonts w:ascii="Times New Roman" w:hAnsi="Times New Roman" w:cs="Times New Roman"/>
        </w:rPr>
        <w:t>) shows the large changes in sample size per year (replication)</w:t>
      </w:r>
      <w:r w:rsidR="00FF432F">
        <w:rPr>
          <w:rFonts w:ascii="Times New Roman" w:hAnsi="Times New Roman" w:cs="Times New Roman"/>
        </w:rPr>
        <w:t xml:space="preserve"> that is a common feature of </w:t>
      </w:r>
      <w:proofErr w:type="spellStart"/>
      <w:r w:rsidR="00FF432F">
        <w:rPr>
          <w:rFonts w:ascii="Times New Roman" w:hAnsi="Times New Roman" w:cs="Times New Roman"/>
        </w:rPr>
        <w:t>dendroarcheological</w:t>
      </w:r>
      <w:proofErr w:type="spellEnd"/>
      <w:r w:rsidR="00FF432F">
        <w:rPr>
          <w:rFonts w:ascii="Times New Roman" w:hAnsi="Times New Roman" w:cs="Times New Roman"/>
        </w:rPr>
        <w:t xml:space="preserve"> chronologies</w:t>
      </w:r>
      <w:r w:rsidR="00B44364">
        <w:rPr>
          <w:rFonts w:ascii="Times New Roman" w:hAnsi="Times New Roman" w:cs="Times New Roman"/>
        </w:rPr>
        <w:t>.</w:t>
      </w:r>
      <w:r w:rsidR="009233DD">
        <w:rPr>
          <w:rFonts w:ascii="Times New Roman" w:hAnsi="Times New Roman" w:cs="Times New Roman"/>
        </w:rPr>
        <w:t xml:space="preserve">  The large changes in replication reflect the number of buildings that were constructed during different time periods and the variable survival rate of those structures over time. </w:t>
      </w:r>
      <w:r w:rsidR="00B44364">
        <w:rPr>
          <w:rFonts w:ascii="Times New Roman" w:hAnsi="Times New Roman" w:cs="Times New Roman"/>
        </w:rPr>
        <w:t>Note the “pinch point” in replication in the 7</w:t>
      </w:r>
      <w:r w:rsidR="00B44364" w:rsidRPr="00853575">
        <w:rPr>
          <w:rFonts w:ascii="Times New Roman" w:hAnsi="Times New Roman" w:cs="Times New Roman"/>
          <w:vertAlign w:val="superscript"/>
        </w:rPr>
        <w:t>th</w:t>
      </w:r>
      <w:r w:rsidR="001055AC">
        <w:rPr>
          <w:rFonts w:ascii="Times New Roman" w:hAnsi="Times New Roman" w:cs="Times New Roman"/>
        </w:rPr>
        <w:t xml:space="preserve"> century, similar to the reduction of the number of tree </w:t>
      </w:r>
      <w:proofErr w:type="spellStart"/>
      <w:r w:rsidR="001055AC">
        <w:rPr>
          <w:rFonts w:ascii="Times New Roman" w:hAnsi="Times New Roman" w:cs="Times New Roman"/>
        </w:rPr>
        <w:t>fellings</w:t>
      </w:r>
      <w:proofErr w:type="spellEnd"/>
      <w:r w:rsidR="00915FE9">
        <w:rPr>
          <w:rFonts w:ascii="Times New Roman" w:hAnsi="Times New Roman" w:cs="Times New Roman"/>
        </w:rPr>
        <w:t xml:space="preserve"> recorded in a</w:t>
      </w:r>
      <w:r w:rsidR="007B5EEA">
        <w:rPr>
          <w:rFonts w:ascii="Times New Roman" w:hAnsi="Times New Roman" w:cs="Times New Roman"/>
        </w:rPr>
        <w:t>n oak</w:t>
      </w:r>
      <w:r w:rsidR="00915FE9">
        <w:rPr>
          <w:rFonts w:ascii="Times New Roman" w:hAnsi="Times New Roman" w:cs="Times New Roman"/>
        </w:rPr>
        <w:t xml:space="preserve"> tree-ring collection from</w:t>
      </w:r>
      <w:r w:rsidR="004000DC">
        <w:rPr>
          <w:rFonts w:ascii="Times New Roman" w:hAnsi="Times New Roman" w:cs="Times New Roman"/>
        </w:rPr>
        <w:t xml:space="preserve"> c</w:t>
      </w:r>
      <w:r w:rsidR="00C77D2F">
        <w:rPr>
          <w:rFonts w:ascii="Times New Roman" w:hAnsi="Times New Roman" w:cs="Times New Roman"/>
        </w:rPr>
        <w:t>entral Europe</w:t>
      </w:r>
      <w:r w:rsidR="001055AC">
        <w:rPr>
          <w:rFonts w:ascii="Times New Roman" w:hAnsi="Times New Roman" w:cs="Times New Roman"/>
        </w:rPr>
        <w:t xml:space="preserve"> during the</w:t>
      </w:r>
      <w:r w:rsidR="00692454">
        <w:rPr>
          <w:rFonts w:ascii="Times New Roman" w:hAnsi="Times New Roman" w:cs="Times New Roman"/>
        </w:rPr>
        <w:t xml:space="preserve"> social turmoil associated with the post-Roman</w:t>
      </w:r>
      <w:r w:rsidR="001055AC">
        <w:rPr>
          <w:rFonts w:ascii="Times New Roman" w:hAnsi="Times New Roman" w:cs="Times New Roman"/>
        </w:rPr>
        <w:t xml:space="preserve"> ‘Migration Period’ </w:t>
      </w:r>
      <w:r w:rsidR="00915FE9">
        <w:rPr>
          <w:rFonts w:ascii="Times New Roman" w:hAnsi="Times New Roman" w:cs="Times New Roman"/>
        </w:rPr>
        <w:t>of the 4</w:t>
      </w:r>
      <w:r w:rsidR="00915FE9" w:rsidRPr="00915FE9">
        <w:rPr>
          <w:rFonts w:ascii="Times New Roman" w:hAnsi="Times New Roman" w:cs="Times New Roman"/>
          <w:vertAlign w:val="superscript"/>
        </w:rPr>
        <w:t>th</w:t>
      </w:r>
      <w:r w:rsidR="00915FE9">
        <w:rPr>
          <w:rFonts w:ascii="Times New Roman" w:hAnsi="Times New Roman" w:cs="Times New Roman"/>
        </w:rPr>
        <w:t>-5</w:t>
      </w:r>
      <w:r w:rsidR="00915FE9" w:rsidRPr="00915FE9">
        <w:rPr>
          <w:rFonts w:ascii="Times New Roman" w:hAnsi="Times New Roman" w:cs="Times New Roman"/>
          <w:vertAlign w:val="superscript"/>
        </w:rPr>
        <w:t>th</w:t>
      </w:r>
      <w:r w:rsidR="00915FE9">
        <w:rPr>
          <w:rFonts w:ascii="Times New Roman" w:hAnsi="Times New Roman" w:cs="Times New Roman"/>
        </w:rPr>
        <w:t xml:space="preserve"> centuries</w:t>
      </w:r>
      <w:r w:rsidR="00275882">
        <w:rPr>
          <w:rFonts w:ascii="Times New Roman" w:hAnsi="Times New Roman" w:cs="Times New Roman"/>
        </w:rPr>
        <w:t xml:space="preserve"> (40</w:t>
      </w:r>
      <w:r w:rsidR="001055AC">
        <w:rPr>
          <w:rFonts w:ascii="Times New Roman" w:hAnsi="Times New Roman" w:cs="Times New Roman"/>
        </w:rPr>
        <w:t>).</w:t>
      </w:r>
      <w:r w:rsidR="00475E66">
        <w:rPr>
          <w:rFonts w:ascii="Times New Roman" w:hAnsi="Times New Roman" w:cs="Times New Roman"/>
        </w:rPr>
        <w:t xml:space="preserve">  </w:t>
      </w:r>
    </w:p>
    <w:p w14:paraId="6FBC708C" w14:textId="61B50DC5" w:rsidR="00B44364" w:rsidRDefault="005F773B" w:rsidP="00B44364">
      <w:pPr>
        <w:spacing w:after="0"/>
        <w:ind w:firstLine="720"/>
        <w:jc w:val="both"/>
        <w:rPr>
          <w:rFonts w:ascii="Times New Roman" w:hAnsi="Times New Roman" w:cs="Times New Roman"/>
        </w:rPr>
      </w:pPr>
      <w:r>
        <w:rPr>
          <w:rFonts w:ascii="Times New Roman" w:hAnsi="Times New Roman" w:cs="Times New Roman"/>
        </w:rPr>
        <w:t>The fourth</w:t>
      </w:r>
      <w:r w:rsidR="006955B5">
        <w:rPr>
          <w:rFonts w:ascii="Times New Roman" w:hAnsi="Times New Roman" w:cs="Times New Roman"/>
        </w:rPr>
        <w:t xml:space="preserve"> plot (7</w:t>
      </w:r>
      <w:r>
        <w:rPr>
          <w:rFonts w:ascii="Times New Roman" w:hAnsi="Times New Roman" w:cs="Times New Roman"/>
        </w:rPr>
        <w:t>D</w:t>
      </w:r>
      <w:r w:rsidR="00475E66">
        <w:rPr>
          <w:rFonts w:ascii="Times New Roman" w:hAnsi="Times New Roman" w:cs="Times New Roman"/>
        </w:rPr>
        <w:t xml:space="preserve">) shows the strength of </w:t>
      </w:r>
      <w:proofErr w:type="spellStart"/>
      <w:r w:rsidR="00475E66">
        <w:rPr>
          <w:rFonts w:ascii="Times New Roman" w:hAnsi="Times New Roman" w:cs="Times New Roman"/>
        </w:rPr>
        <w:t>crossdating</w:t>
      </w:r>
      <w:proofErr w:type="spellEnd"/>
      <w:r w:rsidR="006363DF">
        <w:rPr>
          <w:rFonts w:ascii="Times New Roman" w:hAnsi="Times New Roman" w:cs="Times New Roman"/>
        </w:rPr>
        <w:t xml:space="preserve"> as defined by the average correlation between series</w:t>
      </w:r>
      <w:r w:rsidR="00CA6AFC">
        <w:rPr>
          <w:rFonts w:ascii="Times New Roman" w:hAnsi="Times New Roman" w:cs="Times New Roman"/>
        </w:rPr>
        <w:t xml:space="preserve"> (RBAR) (</w:t>
      </w:r>
      <w:r w:rsidR="00CD67C4">
        <w:rPr>
          <w:rFonts w:ascii="Times New Roman" w:hAnsi="Times New Roman" w:cs="Times New Roman"/>
        </w:rPr>
        <w:t>55</w:t>
      </w:r>
      <w:r w:rsidR="00CA6AFC">
        <w:rPr>
          <w:rFonts w:ascii="Times New Roman" w:hAnsi="Times New Roman" w:cs="Times New Roman"/>
        </w:rPr>
        <w:t>)</w:t>
      </w:r>
      <w:r w:rsidR="00613DC2">
        <w:rPr>
          <w:rFonts w:ascii="Times New Roman" w:hAnsi="Times New Roman" w:cs="Times New Roman"/>
        </w:rPr>
        <w:t xml:space="preserve"> calculated for</w:t>
      </w:r>
      <w:r>
        <w:rPr>
          <w:rFonts w:ascii="Times New Roman" w:hAnsi="Times New Roman" w:cs="Times New Roman"/>
        </w:rPr>
        <w:t xml:space="preserve"> 51</w:t>
      </w:r>
      <w:r w:rsidR="00CA6AFC">
        <w:rPr>
          <w:rFonts w:ascii="Times New Roman" w:hAnsi="Times New Roman" w:cs="Times New Roman"/>
        </w:rPr>
        <w:t xml:space="preserve"> year time periods with 25 year overlaps (running RBAR</w:t>
      </w:r>
      <w:r w:rsidR="00A83EA6">
        <w:rPr>
          <w:rFonts w:ascii="Times New Roman" w:hAnsi="Times New Roman" w:cs="Times New Roman"/>
        </w:rPr>
        <w:t>, 56</w:t>
      </w:r>
      <w:r w:rsidR="00CA6AFC">
        <w:rPr>
          <w:rFonts w:ascii="Times New Roman" w:hAnsi="Times New Roman" w:cs="Times New Roman"/>
        </w:rPr>
        <w:t>)</w:t>
      </w:r>
      <w:r w:rsidR="006363DF">
        <w:rPr>
          <w:rFonts w:ascii="Times New Roman" w:hAnsi="Times New Roman" w:cs="Times New Roman"/>
        </w:rPr>
        <w:t>.</w:t>
      </w:r>
      <w:r w:rsidR="00CA6AFC">
        <w:rPr>
          <w:rFonts w:ascii="Times New Roman" w:hAnsi="Times New Roman" w:cs="Times New Roman"/>
        </w:rPr>
        <w:t xml:space="preserve"> </w:t>
      </w:r>
      <w:r w:rsidR="00613DC2">
        <w:rPr>
          <w:rFonts w:ascii="Times New Roman" w:hAnsi="Times New Roman" w:cs="Times New Roman"/>
        </w:rPr>
        <w:t>The most important feature of the running RBAR plot is its stability over time from the modern end based on only living trees back to the beginning of the chronology based on only historical tree-ring data.</w:t>
      </w:r>
      <w:r w:rsidR="008D6326">
        <w:rPr>
          <w:rFonts w:ascii="Times New Roman" w:hAnsi="Times New Roman" w:cs="Times New Roman"/>
        </w:rPr>
        <w:t xml:space="preserve"> The </w:t>
      </w:r>
      <w:r w:rsidR="00D2450E">
        <w:rPr>
          <w:rFonts w:ascii="Times New Roman" w:hAnsi="Times New Roman" w:cs="Times New Roman"/>
        </w:rPr>
        <w:t>obvious anomaly in this plot</w:t>
      </w:r>
      <w:r w:rsidR="008D6326">
        <w:rPr>
          <w:rFonts w:ascii="Times New Roman" w:hAnsi="Times New Roman" w:cs="Times New Roman"/>
        </w:rPr>
        <w:t xml:space="preserve"> is the</w:t>
      </w:r>
      <w:r w:rsidR="00F743B6">
        <w:rPr>
          <w:rFonts w:ascii="Times New Roman" w:hAnsi="Times New Roman" w:cs="Times New Roman"/>
        </w:rPr>
        <w:t xml:space="preserve"> narrow</w:t>
      </w:r>
      <w:r w:rsidR="008D6326">
        <w:rPr>
          <w:rFonts w:ascii="Times New Roman" w:hAnsi="Times New Roman" w:cs="Times New Roman"/>
        </w:rPr>
        <w:t xml:space="preserve"> spike in</w:t>
      </w:r>
      <w:r w:rsidR="00C456C7">
        <w:rPr>
          <w:rFonts w:ascii="Times New Roman" w:hAnsi="Times New Roman" w:cs="Times New Roman"/>
        </w:rPr>
        <w:t xml:space="preserve"> high</w:t>
      </w:r>
      <w:r w:rsidR="008D6326">
        <w:rPr>
          <w:rFonts w:ascii="Times New Roman" w:hAnsi="Times New Roman" w:cs="Times New Roman"/>
        </w:rPr>
        <w:t xml:space="preserve"> RBAR in the 7</w:t>
      </w:r>
      <w:r w:rsidR="008D6326" w:rsidRPr="008D6326">
        <w:rPr>
          <w:rFonts w:ascii="Times New Roman" w:hAnsi="Times New Roman" w:cs="Times New Roman"/>
          <w:vertAlign w:val="superscript"/>
        </w:rPr>
        <w:t>th</w:t>
      </w:r>
      <w:r w:rsidR="008D6326">
        <w:rPr>
          <w:rFonts w:ascii="Times New Roman" w:hAnsi="Times New Roman" w:cs="Times New Roman"/>
        </w:rPr>
        <w:t xml:space="preserve"> century when replication is</w:t>
      </w:r>
      <w:r w:rsidR="002C0AD5">
        <w:rPr>
          <w:rFonts w:ascii="Times New Roman" w:hAnsi="Times New Roman" w:cs="Times New Roman"/>
        </w:rPr>
        <w:t xml:space="preserve"> conspicuously</w:t>
      </w:r>
      <w:r w:rsidR="008D6326">
        <w:rPr>
          <w:rFonts w:ascii="Times New Roman" w:hAnsi="Times New Roman" w:cs="Times New Roman"/>
        </w:rPr>
        <w:t xml:space="preserve"> low. This spike</w:t>
      </w:r>
      <w:r w:rsidR="002A6F27">
        <w:rPr>
          <w:rFonts w:ascii="Times New Roman" w:hAnsi="Times New Roman" w:cs="Times New Roman"/>
        </w:rPr>
        <w:t xml:space="preserve"> in average correlation</w:t>
      </w:r>
      <w:r w:rsidR="008D6326">
        <w:rPr>
          <w:rFonts w:ascii="Times New Roman" w:hAnsi="Times New Roman" w:cs="Times New Roman"/>
        </w:rPr>
        <w:t xml:space="preserve"> is</w:t>
      </w:r>
      <w:r w:rsidR="004723F1">
        <w:rPr>
          <w:rFonts w:ascii="Times New Roman" w:hAnsi="Times New Roman" w:cs="Times New Roman"/>
        </w:rPr>
        <w:t xml:space="preserve"> very likely</w:t>
      </w:r>
      <w:r w:rsidR="008D6326">
        <w:rPr>
          <w:rFonts w:ascii="Times New Roman" w:hAnsi="Times New Roman" w:cs="Times New Roman"/>
        </w:rPr>
        <w:t xml:space="preserve"> caused by multiple measurements taken from timbers from the same tree.</w:t>
      </w:r>
      <w:r w:rsidR="009A06C1">
        <w:rPr>
          <w:rFonts w:ascii="Times New Roman" w:hAnsi="Times New Roman" w:cs="Times New Roman"/>
        </w:rPr>
        <w:t xml:space="preserve"> More independent samples from the 7</w:t>
      </w:r>
      <w:r w:rsidR="009A06C1" w:rsidRPr="009A06C1">
        <w:rPr>
          <w:rFonts w:ascii="Times New Roman" w:hAnsi="Times New Roman" w:cs="Times New Roman"/>
          <w:vertAlign w:val="superscript"/>
        </w:rPr>
        <w:t>th</w:t>
      </w:r>
      <w:r w:rsidR="009A06C1">
        <w:rPr>
          <w:rFonts w:ascii="Times New Roman" w:hAnsi="Times New Roman" w:cs="Times New Roman"/>
        </w:rPr>
        <w:t xml:space="preserve"> century are needed to fix this weakness, </w:t>
      </w:r>
      <w:r w:rsidR="00620A45">
        <w:rPr>
          <w:rFonts w:ascii="Times New Roman" w:hAnsi="Times New Roman" w:cs="Times New Roman"/>
        </w:rPr>
        <w:t>but it is limited to a very narrow time period</w:t>
      </w:r>
      <w:r w:rsidR="00F743B6">
        <w:rPr>
          <w:rFonts w:ascii="Times New Roman" w:hAnsi="Times New Roman" w:cs="Times New Roman"/>
        </w:rPr>
        <w:t xml:space="preserve"> relative</w:t>
      </w:r>
      <w:r w:rsidR="006545BE">
        <w:rPr>
          <w:rFonts w:ascii="Times New Roman" w:hAnsi="Times New Roman" w:cs="Times New Roman"/>
        </w:rPr>
        <w:t xml:space="preserve"> to the rest of the chronology and, therefore, should not </w:t>
      </w:r>
      <w:r w:rsidR="00CE5B69">
        <w:rPr>
          <w:rFonts w:ascii="Times New Roman" w:hAnsi="Times New Roman" w:cs="Times New Roman"/>
        </w:rPr>
        <w:t>be considered a serious problem, especially when viewed in the context of multiple chronologies being used for reconstruction at each grid point.</w:t>
      </w:r>
    </w:p>
    <w:p w14:paraId="00ACA97B" w14:textId="21D87E8F" w:rsidR="006060CE" w:rsidRDefault="005F773B" w:rsidP="00B44364">
      <w:pPr>
        <w:spacing w:after="0"/>
        <w:ind w:firstLine="720"/>
        <w:jc w:val="both"/>
        <w:rPr>
          <w:rFonts w:ascii="Times New Roman" w:hAnsi="Times New Roman" w:cs="Times New Roman"/>
        </w:rPr>
      </w:pPr>
      <w:r>
        <w:rPr>
          <w:rFonts w:ascii="Times New Roman" w:hAnsi="Times New Roman" w:cs="Times New Roman"/>
        </w:rPr>
        <w:t>The fifth</w:t>
      </w:r>
      <w:r w:rsidR="00B636E1">
        <w:rPr>
          <w:rFonts w:ascii="Times New Roman" w:hAnsi="Times New Roman" w:cs="Times New Roman"/>
        </w:rPr>
        <w:t xml:space="preserve"> plot (7</w:t>
      </w:r>
      <w:r>
        <w:rPr>
          <w:rFonts w:ascii="Times New Roman" w:hAnsi="Times New Roman" w:cs="Times New Roman"/>
        </w:rPr>
        <w:t>E</w:t>
      </w:r>
      <w:r w:rsidR="001153CA">
        <w:rPr>
          <w:rFonts w:ascii="Times New Roman" w:hAnsi="Times New Roman" w:cs="Times New Roman"/>
        </w:rPr>
        <w:t>) shows the Expressed Population S</w:t>
      </w:r>
      <w:r w:rsidR="00E74603">
        <w:rPr>
          <w:rFonts w:ascii="Times New Roman" w:hAnsi="Times New Roman" w:cs="Times New Roman"/>
        </w:rPr>
        <w:t>ignal (EPS) (55</w:t>
      </w:r>
      <w:r w:rsidR="004A71A9">
        <w:rPr>
          <w:rFonts w:ascii="Times New Roman" w:hAnsi="Times New Roman" w:cs="Times New Roman"/>
        </w:rPr>
        <w:t>) estimated from the running RBARs and changing sample size</w:t>
      </w:r>
      <w:r w:rsidR="003A6335">
        <w:rPr>
          <w:rFonts w:ascii="Times New Roman" w:hAnsi="Times New Roman" w:cs="Times New Roman"/>
        </w:rPr>
        <w:t>s</w:t>
      </w:r>
      <w:r w:rsidR="004A71A9">
        <w:rPr>
          <w:rFonts w:ascii="Times New Roman" w:hAnsi="Times New Roman" w:cs="Times New Roman"/>
        </w:rPr>
        <w:t xml:space="preserve"> over time. EPS provides an estimate of how closely the finite sample size chronology matches the theoretical population chronology based</w:t>
      </w:r>
      <w:r w:rsidR="00A44049">
        <w:rPr>
          <w:rFonts w:ascii="Times New Roman" w:hAnsi="Times New Roman" w:cs="Times New Roman"/>
        </w:rPr>
        <w:t xml:space="preserve"> conceptually</w:t>
      </w:r>
      <w:r w:rsidR="004A71A9">
        <w:rPr>
          <w:rFonts w:ascii="Times New Roman" w:hAnsi="Times New Roman" w:cs="Times New Roman"/>
        </w:rPr>
        <w:t xml:space="preserve"> on an infinite sample size.</w:t>
      </w:r>
      <w:r w:rsidR="00172383">
        <w:rPr>
          <w:rFonts w:ascii="Times New Roman" w:hAnsi="Times New Roman" w:cs="Times New Roman"/>
        </w:rPr>
        <w:t xml:space="preserve"> An EPS of 1.0 is a perfect match</w:t>
      </w:r>
      <w:r w:rsidR="00473442">
        <w:rPr>
          <w:rFonts w:ascii="Times New Roman" w:hAnsi="Times New Roman" w:cs="Times New Roman"/>
        </w:rPr>
        <w:t xml:space="preserve"> between the sample chronology and its theoretical population chronology</w:t>
      </w:r>
      <w:r w:rsidR="00172383">
        <w:rPr>
          <w:rFonts w:ascii="Times New Roman" w:hAnsi="Times New Roman" w:cs="Times New Roman"/>
        </w:rPr>
        <w:t xml:space="preserve">, which can never happen in </w:t>
      </w:r>
      <w:r w:rsidR="00473442">
        <w:rPr>
          <w:rFonts w:ascii="Times New Roman" w:hAnsi="Times New Roman" w:cs="Times New Roman"/>
        </w:rPr>
        <w:t>practice</w:t>
      </w:r>
      <w:r w:rsidR="00F90E74">
        <w:rPr>
          <w:rFonts w:ascii="Times New Roman" w:hAnsi="Times New Roman" w:cs="Times New Roman"/>
        </w:rPr>
        <w:t xml:space="preserve"> because of sampling</w:t>
      </w:r>
      <w:r w:rsidR="002A73D9">
        <w:rPr>
          <w:rFonts w:ascii="Times New Roman" w:hAnsi="Times New Roman" w:cs="Times New Roman"/>
        </w:rPr>
        <w:t xml:space="preserve"> variability</w:t>
      </w:r>
      <w:r w:rsidR="00F90E74">
        <w:rPr>
          <w:rFonts w:ascii="Times New Roman" w:hAnsi="Times New Roman" w:cs="Times New Roman"/>
        </w:rPr>
        <w:t xml:space="preserve"> and measurement error</w:t>
      </w:r>
      <w:r w:rsidR="00172383">
        <w:rPr>
          <w:rFonts w:ascii="Times New Roman" w:hAnsi="Times New Roman" w:cs="Times New Roman"/>
        </w:rPr>
        <w:t>.</w:t>
      </w:r>
      <w:r w:rsidR="00B96E3A">
        <w:rPr>
          <w:rFonts w:ascii="Times New Roman" w:hAnsi="Times New Roman" w:cs="Times New Roman"/>
        </w:rPr>
        <w:t xml:space="preserve"> The red line representing an EPS of 0.85 is a ‘rule of thumb’</w:t>
      </w:r>
      <w:r w:rsidR="00473442">
        <w:rPr>
          <w:rFonts w:ascii="Times New Roman" w:hAnsi="Times New Roman" w:cs="Times New Roman"/>
        </w:rPr>
        <w:t xml:space="preserve"> test for</w:t>
      </w:r>
      <w:r w:rsidR="009868B5">
        <w:rPr>
          <w:rFonts w:ascii="Times New Roman" w:hAnsi="Times New Roman" w:cs="Times New Roman"/>
        </w:rPr>
        <w:t xml:space="preserve"> determining</w:t>
      </w:r>
      <w:r w:rsidR="00473442">
        <w:rPr>
          <w:rFonts w:ascii="Times New Roman" w:hAnsi="Times New Roman" w:cs="Times New Roman"/>
        </w:rPr>
        <w:t xml:space="preserve"> the useful length of</w:t>
      </w:r>
      <w:r w:rsidR="00FB13DF">
        <w:rPr>
          <w:rFonts w:ascii="Times New Roman" w:hAnsi="Times New Roman" w:cs="Times New Roman"/>
        </w:rPr>
        <w:t xml:space="preserve"> the</w:t>
      </w:r>
      <w:r w:rsidR="00473442">
        <w:rPr>
          <w:rFonts w:ascii="Times New Roman" w:hAnsi="Times New Roman" w:cs="Times New Roman"/>
        </w:rPr>
        <w:t xml:space="preserve"> sample</w:t>
      </w:r>
      <w:r w:rsidR="00B96E3A">
        <w:rPr>
          <w:rFonts w:ascii="Times New Roman" w:hAnsi="Times New Roman" w:cs="Times New Roman"/>
        </w:rPr>
        <w:t xml:space="preserve"> chronology.</w:t>
      </w:r>
      <w:r w:rsidR="000A6B75">
        <w:rPr>
          <w:rFonts w:ascii="Times New Roman" w:hAnsi="Times New Roman" w:cs="Times New Roman"/>
        </w:rPr>
        <w:t xml:space="preserve">  This is</w:t>
      </w:r>
      <w:r w:rsidR="00B0636C">
        <w:rPr>
          <w:rFonts w:ascii="Times New Roman" w:hAnsi="Times New Roman" w:cs="Times New Roman"/>
        </w:rPr>
        <w:t xml:space="preserve"> a desirable target, but “… in any particular case the chosen threshold will depend on the user’s subjective evaluation of accuracy needs” (55)</w:t>
      </w:r>
      <w:r w:rsidR="000A6B75">
        <w:rPr>
          <w:rFonts w:ascii="Times New Roman" w:hAnsi="Times New Roman" w:cs="Times New Roman"/>
        </w:rPr>
        <w:t>.</w:t>
      </w:r>
      <w:r w:rsidR="008F2C2F">
        <w:rPr>
          <w:rFonts w:ascii="Times New Roman" w:hAnsi="Times New Roman" w:cs="Times New Roman"/>
        </w:rPr>
        <w:t xml:space="preserve"> A corollary to this statement is that</w:t>
      </w:r>
      <w:r w:rsidR="00347F21">
        <w:rPr>
          <w:rFonts w:ascii="Times New Roman" w:hAnsi="Times New Roman" w:cs="Times New Roman"/>
        </w:rPr>
        <w:t xml:space="preserve"> even if the 0.85 </w:t>
      </w:r>
      <w:proofErr w:type="gramStart"/>
      <w:r w:rsidR="00347F21">
        <w:rPr>
          <w:rFonts w:ascii="Times New Roman" w:hAnsi="Times New Roman" w:cs="Times New Roman"/>
        </w:rPr>
        <w:t>threshold</w:t>
      </w:r>
      <w:proofErr w:type="gramEnd"/>
      <w:r w:rsidR="00347F21">
        <w:rPr>
          <w:rFonts w:ascii="Times New Roman" w:hAnsi="Times New Roman" w:cs="Times New Roman"/>
        </w:rPr>
        <w:t xml:space="preserve"> is used, it is not absolutely necessary</w:t>
      </w:r>
      <w:r w:rsidR="009D312B">
        <w:rPr>
          <w:rFonts w:ascii="Times New Roman" w:hAnsi="Times New Roman" w:cs="Times New Roman"/>
        </w:rPr>
        <w:t xml:space="preserve"> that EPS</w:t>
      </w:r>
      <w:r w:rsidR="00FB13DF">
        <w:rPr>
          <w:rFonts w:ascii="Times New Roman" w:hAnsi="Times New Roman" w:cs="Times New Roman"/>
        </w:rPr>
        <w:t xml:space="preserve"> always</w:t>
      </w:r>
      <w:r w:rsidR="009D312B">
        <w:rPr>
          <w:rFonts w:ascii="Times New Roman" w:hAnsi="Times New Roman" w:cs="Times New Roman"/>
        </w:rPr>
        <w:t xml:space="preserve"> stay</w:t>
      </w:r>
      <w:r w:rsidR="00A87DA8">
        <w:rPr>
          <w:rFonts w:ascii="Times New Roman" w:hAnsi="Times New Roman" w:cs="Times New Roman"/>
        </w:rPr>
        <w:t>s</w:t>
      </w:r>
      <w:r w:rsidR="009D312B">
        <w:rPr>
          <w:rFonts w:ascii="Times New Roman" w:hAnsi="Times New Roman" w:cs="Times New Roman"/>
        </w:rPr>
        <w:t xml:space="preserve"> above 0.85</w:t>
      </w:r>
      <w:r w:rsidR="00FB13DF">
        <w:rPr>
          <w:rFonts w:ascii="Times New Roman" w:hAnsi="Times New Roman" w:cs="Times New Roman"/>
        </w:rPr>
        <w:t xml:space="preserve"> over the usable length of the chronology</w:t>
      </w:r>
      <w:r w:rsidR="009D312B">
        <w:rPr>
          <w:rFonts w:ascii="Times New Roman" w:hAnsi="Times New Roman" w:cs="Times New Roman"/>
        </w:rPr>
        <w:t>.</w:t>
      </w:r>
      <w:r w:rsidR="00C34AB5">
        <w:rPr>
          <w:rFonts w:ascii="Times New Roman" w:hAnsi="Times New Roman" w:cs="Times New Roman"/>
        </w:rPr>
        <w:t xml:space="preserve"> </w:t>
      </w:r>
      <w:r w:rsidR="00CA5D23">
        <w:rPr>
          <w:rFonts w:ascii="Times New Roman" w:hAnsi="Times New Roman" w:cs="Times New Roman"/>
        </w:rPr>
        <w:t>Minor</w:t>
      </w:r>
      <w:r w:rsidR="00B84814">
        <w:rPr>
          <w:rFonts w:ascii="Times New Roman" w:hAnsi="Times New Roman" w:cs="Times New Roman"/>
        </w:rPr>
        <w:t xml:space="preserve"> transient</w:t>
      </w:r>
      <w:r w:rsidR="00935A1B">
        <w:rPr>
          <w:rFonts w:ascii="Times New Roman" w:hAnsi="Times New Roman" w:cs="Times New Roman"/>
        </w:rPr>
        <w:t xml:space="preserve"> dips of EPS below 0.85 may</w:t>
      </w:r>
      <w:r w:rsidR="00CA5D23">
        <w:rPr>
          <w:rFonts w:ascii="Times New Roman" w:hAnsi="Times New Roman" w:cs="Times New Roman"/>
        </w:rPr>
        <w:t xml:space="preserve"> be</w:t>
      </w:r>
      <w:r w:rsidR="006320E3">
        <w:rPr>
          <w:rFonts w:ascii="Times New Roman" w:hAnsi="Times New Roman" w:cs="Times New Roman"/>
        </w:rPr>
        <w:t xml:space="preserve"> considered</w:t>
      </w:r>
      <w:r w:rsidR="00CA5D23">
        <w:rPr>
          <w:rFonts w:ascii="Times New Roman" w:hAnsi="Times New Roman" w:cs="Times New Roman"/>
        </w:rPr>
        <w:t xml:space="preserve"> </w:t>
      </w:r>
      <w:r w:rsidR="006320E3">
        <w:rPr>
          <w:rFonts w:ascii="Times New Roman" w:hAnsi="Times New Roman" w:cs="Times New Roman"/>
        </w:rPr>
        <w:t>acceptable</w:t>
      </w:r>
      <w:r w:rsidR="00B84814">
        <w:rPr>
          <w:rFonts w:ascii="Times New Roman" w:hAnsi="Times New Roman" w:cs="Times New Roman"/>
        </w:rPr>
        <w:t xml:space="preserve"> in order</w:t>
      </w:r>
      <w:r w:rsidR="006320E3">
        <w:rPr>
          <w:rFonts w:ascii="Times New Roman" w:hAnsi="Times New Roman" w:cs="Times New Roman"/>
        </w:rPr>
        <w:t xml:space="preserve"> to use as much of the chronology length as possible</w:t>
      </w:r>
      <w:r w:rsidR="00CA5D23">
        <w:rPr>
          <w:rFonts w:ascii="Times New Roman" w:hAnsi="Times New Roman" w:cs="Times New Roman"/>
        </w:rPr>
        <w:t>.</w:t>
      </w:r>
      <w:r w:rsidR="0073247B">
        <w:rPr>
          <w:rFonts w:ascii="Times New Roman" w:hAnsi="Times New Roman" w:cs="Times New Roman"/>
        </w:rPr>
        <w:t xml:space="preserve"> The chronology from northeastern France has a running EPS that exceeds</w:t>
      </w:r>
      <w:r w:rsidR="00784D00">
        <w:rPr>
          <w:rFonts w:ascii="Times New Roman" w:hAnsi="Times New Roman" w:cs="Times New Roman"/>
        </w:rPr>
        <w:t xml:space="preserve"> 0.85 for all but a few brief</w:t>
      </w:r>
      <w:r w:rsidR="00755124">
        <w:rPr>
          <w:rFonts w:ascii="Times New Roman" w:hAnsi="Times New Roman" w:cs="Times New Roman"/>
        </w:rPr>
        <w:t xml:space="preserve"> </w:t>
      </w:r>
      <w:r w:rsidR="00C1543A">
        <w:rPr>
          <w:rFonts w:ascii="Times New Roman" w:hAnsi="Times New Roman" w:cs="Times New Roman"/>
        </w:rPr>
        <w:t>periods.</w:t>
      </w:r>
      <w:r w:rsidR="00946014">
        <w:rPr>
          <w:rFonts w:ascii="Times New Roman" w:hAnsi="Times New Roman" w:cs="Times New Roman"/>
        </w:rPr>
        <w:t xml:space="preserve"> Except for the anomalous spike in RBAR in the 7</w:t>
      </w:r>
      <w:r w:rsidR="00946014" w:rsidRPr="00946014">
        <w:rPr>
          <w:rFonts w:ascii="Times New Roman" w:hAnsi="Times New Roman" w:cs="Times New Roman"/>
          <w:vertAlign w:val="superscript"/>
        </w:rPr>
        <w:t>th</w:t>
      </w:r>
      <w:r w:rsidR="00946014">
        <w:rPr>
          <w:rFonts w:ascii="Times New Roman" w:hAnsi="Times New Roman" w:cs="Times New Roman"/>
        </w:rPr>
        <w:t xml:space="preserve"> century there is little reason to questio</w:t>
      </w:r>
      <w:r w:rsidR="009918F9">
        <w:rPr>
          <w:rFonts w:ascii="Times New Roman" w:hAnsi="Times New Roman" w:cs="Times New Roman"/>
        </w:rPr>
        <w:t xml:space="preserve">n its </w:t>
      </w:r>
      <w:proofErr w:type="spellStart"/>
      <w:r w:rsidR="009918F9">
        <w:rPr>
          <w:rFonts w:ascii="Times New Roman" w:hAnsi="Times New Roman" w:cs="Times New Roman"/>
        </w:rPr>
        <w:t>crossdating</w:t>
      </w:r>
      <w:proofErr w:type="spellEnd"/>
      <w:r w:rsidR="009918F9">
        <w:rPr>
          <w:rFonts w:ascii="Times New Roman" w:hAnsi="Times New Roman" w:cs="Times New Roman"/>
        </w:rPr>
        <w:t xml:space="preserve"> stability and</w:t>
      </w:r>
      <w:r w:rsidR="00C40264">
        <w:rPr>
          <w:rFonts w:ascii="Times New Roman" w:hAnsi="Times New Roman" w:cs="Times New Roman"/>
        </w:rPr>
        <w:t xml:space="preserve"> </w:t>
      </w:r>
      <w:r w:rsidR="0077584C">
        <w:rPr>
          <w:rFonts w:ascii="Times New Roman" w:hAnsi="Times New Roman" w:cs="Times New Roman"/>
        </w:rPr>
        <w:t xml:space="preserve">uniform </w:t>
      </w:r>
      <w:r w:rsidR="00C40264">
        <w:rPr>
          <w:rFonts w:ascii="Times New Roman" w:hAnsi="Times New Roman" w:cs="Times New Roman"/>
        </w:rPr>
        <w:t>signal</w:t>
      </w:r>
      <w:r w:rsidR="009918F9">
        <w:rPr>
          <w:rFonts w:ascii="Times New Roman" w:hAnsi="Times New Roman" w:cs="Times New Roman"/>
        </w:rPr>
        <w:t xml:space="preserve"> </w:t>
      </w:r>
      <w:r w:rsidR="00946014">
        <w:rPr>
          <w:rFonts w:ascii="Times New Roman" w:hAnsi="Times New Roman" w:cs="Times New Roman"/>
        </w:rPr>
        <w:t>s</w:t>
      </w:r>
      <w:r w:rsidR="009918F9">
        <w:rPr>
          <w:rFonts w:ascii="Times New Roman" w:hAnsi="Times New Roman" w:cs="Times New Roman"/>
        </w:rPr>
        <w:t>trength</w:t>
      </w:r>
      <w:r w:rsidR="006C08D0">
        <w:rPr>
          <w:rFonts w:ascii="Times New Roman" w:hAnsi="Times New Roman" w:cs="Times New Roman"/>
        </w:rPr>
        <w:t xml:space="preserve"> over the C</w:t>
      </w:r>
      <w:r w:rsidR="00E23A2D">
        <w:rPr>
          <w:rFonts w:ascii="Times New Roman" w:hAnsi="Times New Roman" w:cs="Times New Roman"/>
        </w:rPr>
        <w:t>ommon Era.</w:t>
      </w:r>
    </w:p>
    <w:p w14:paraId="44812E07" w14:textId="2835BDEA" w:rsidR="00C63814" w:rsidRDefault="006E2078" w:rsidP="00C63814">
      <w:pPr>
        <w:spacing w:after="0"/>
        <w:ind w:firstLine="720"/>
        <w:jc w:val="both"/>
        <w:rPr>
          <w:rFonts w:ascii="Times New Roman" w:hAnsi="Times New Roman" w:cs="Times New Roman"/>
        </w:rPr>
      </w:pPr>
      <w:r>
        <w:rPr>
          <w:rFonts w:ascii="Times New Roman" w:hAnsi="Times New Roman" w:cs="Times New Roman"/>
        </w:rPr>
        <w:t>This example show</w:t>
      </w:r>
      <w:r w:rsidR="00E05C97">
        <w:rPr>
          <w:rFonts w:ascii="Times New Roman" w:hAnsi="Times New Roman" w:cs="Times New Roman"/>
        </w:rPr>
        <w:t>s</w:t>
      </w:r>
      <w:r>
        <w:rPr>
          <w:rFonts w:ascii="Times New Roman" w:hAnsi="Times New Roman" w:cs="Times New Roman"/>
        </w:rPr>
        <w:t xml:space="preserve"> how</w:t>
      </w:r>
      <w:r w:rsidR="00755124">
        <w:rPr>
          <w:rFonts w:ascii="Times New Roman" w:hAnsi="Times New Roman" w:cs="Times New Roman"/>
        </w:rPr>
        <w:t xml:space="preserve"> the strength of </w:t>
      </w:r>
      <w:proofErr w:type="spellStart"/>
      <w:r w:rsidR="00E678CF">
        <w:rPr>
          <w:rFonts w:ascii="Times New Roman" w:hAnsi="Times New Roman" w:cs="Times New Roman"/>
        </w:rPr>
        <w:t>crossda</w:t>
      </w:r>
      <w:r w:rsidR="008441A3">
        <w:rPr>
          <w:rFonts w:ascii="Times New Roman" w:hAnsi="Times New Roman" w:cs="Times New Roman"/>
        </w:rPr>
        <w:t>ting</w:t>
      </w:r>
      <w:proofErr w:type="spellEnd"/>
      <w:r>
        <w:rPr>
          <w:rFonts w:ascii="Times New Roman" w:hAnsi="Times New Roman" w:cs="Times New Roman"/>
        </w:rPr>
        <w:t xml:space="preserve"> in the historical/modern</w:t>
      </w:r>
      <w:r w:rsidR="00E05C97">
        <w:rPr>
          <w:rFonts w:ascii="Times New Roman" w:hAnsi="Times New Roman" w:cs="Times New Roman"/>
        </w:rPr>
        <w:t xml:space="preserve"> tree</w:t>
      </w:r>
      <w:r w:rsidR="00163AF3">
        <w:rPr>
          <w:rFonts w:ascii="Times New Roman" w:hAnsi="Times New Roman" w:cs="Times New Roman"/>
        </w:rPr>
        <w:t>-ring chronologies can be maintained</w:t>
      </w:r>
      <w:r w:rsidR="00E17D94">
        <w:rPr>
          <w:rFonts w:ascii="Times New Roman" w:hAnsi="Times New Roman" w:cs="Times New Roman"/>
        </w:rPr>
        <w:t xml:space="preserve"> back in time</w:t>
      </w:r>
      <w:r w:rsidR="004B35B7">
        <w:rPr>
          <w:rFonts w:ascii="Times New Roman" w:hAnsi="Times New Roman" w:cs="Times New Roman"/>
        </w:rPr>
        <w:t xml:space="preserve"> in a reasonably homogeneous way</w:t>
      </w:r>
      <w:r w:rsidR="00E05C97">
        <w:rPr>
          <w:rFonts w:ascii="Times New Roman" w:hAnsi="Times New Roman" w:cs="Times New Roman"/>
        </w:rPr>
        <w:t xml:space="preserve"> through the iterative </w:t>
      </w:r>
      <w:proofErr w:type="spellStart"/>
      <w:r w:rsidR="00E05C97">
        <w:rPr>
          <w:rFonts w:ascii="Times New Roman" w:hAnsi="Times New Roman" w:cs="Times New Roman"/>
        </w:rPr>
        <w:t>cross</w:t>
      </w:r>
      <w:r w:rsidR="00163AF3">
        <w:rPr>
          <w:rFonts w:ascii="Times New Roman" w:hAnsi="Times New Roman" w:cs="Times New Roman"/>
        </w:rPr>
        <w:t>da</w:t>
      </w:r>
      <w:r w:rsidR="004B35B7">
        <w:rPr>
          <w:rFonts w:ascii="Times New Roman" w:hAnsi="Times New Roman" w:cs="Times New Roman"/>
        </w:rPr>
        <w:t>ting</w:t>
      </w:r>
      <w:proofErr w:type="spellEnd"/>
      <w:r w:rsidR="004B35B7">
        <w:rPr>
          <w:rFonts w:ascii="Times New Roman" w:hAnsi="Times New Roman" w:cs="Times New Roman"/>
        </w:rPr>
        <w:t xml:space="preserve"> procedure described here</w:t>
      </w:r>
      <w:r w:rsidR="00163AF3">
        <w:rPr>
          <w:rFonts w:ascii="Times New Roman" w:hAnsi="Times New Roman" w:cs="Times New Roman"/>
        </w:rPr>
        <w:t>. All of the historical/modern data sets used in the OWDA tree-ring ne</w:t>
      </w:r>
      <w:r w:rsidR="00E61E6F">
        <w:rPr>
          <w:rFonts w:ascii="Times New Roman" w:hAnsi="Times New Roman" w:cs="Times New Roman"/>
        </w:rPr>
        <w:t>twork were developed this</w:t>
      </w:r>
      <w:r w:rsidR="00D9786A">
        <w:rPr>
          <w:rFonts w:ascii="Times New Roman" w:hAnsi="Times New Roman" w:cs="Times New Roman"/>
        </w:rPr>
        <w:t xml:space="preserve"> way and have comparable</w:t>
      </w:r>
      <w:r w:rsidR="00163AF3">
        <w:rPr>
          <w:rFonts w:ascii="Times New Roman" w:hAnsi="Times New Roman" w:cs="Times New Roman"/>
        </w:rPr>
        <w:t xml:space="preserve"> levels of </w:t>
      </w:r>
      <w:proofErr w:type="spellStart"/>
      <w:r w:rsidR="00163AF3">
        <w:rPr>
          <w:rFonts w:ascii="Times New Roman" w:hAnsi="Times New Roman" w:cs="Times New Roman"/>
        </w:rPr>
        <w:t>crossdating</w:t>
      </w:r>
      <w:proofErr w:type="spellEnd"/>
      <w:r w:rsidR="00163AF3">
        <w:rPr>
          <w:rFonts w:ascii="Times New Roman" w:hAnsi="Times New Roman" w:cs="Times New Roman"/>
        </w:rPr>
        <w:t xml:space="preserve"> stability.</w:t>
      </w:r>
      <w:r w:rsidR="00DA5579">
        <w:rPr>
          <w:rFonts w:ascii="Times New Roman" w:hAnsi="Times New Roman" w:cs="Times New Roman"/>
        </w:rPr>
        <w:t xml:space="preserve"> However, t</w:t>
      </w:r>
      <w:r w:rsidR="00B83745">
        <w:rPr>
          <w:rFonts w:ascii="Times New Roman" w:hAnsi="Times New Roman" w:cs="Times New Roman"/>
        </w:rPr>
        <w:t>his procedure does</w:t>
      </w:r>
      <w:r w:rsidR="008441A3">
        <w:rPr>
          <w:rFonts w:ascii="Times New Roman" w:hAnsi="Times New Roman" w:cs="Times New Roman"/>
        </w:rPr>
        <w:t xml:space="preserve"> not</w:t>
      </w:r>
      <w:r w:rsidR="00E678CF">
        <w:rPr>
          <w:rFonts w:ascii="Times New Roman" w:hAnsi="Times New Roman" w:cs="Times New Roman"/>
        </w:rPr>
        <w:t xml:space="preserve"> provide us with a chronology that is useful for climate reconstruction because</w:t>
      </w:r>
      <w:r w:rsidR="008441A3">
        <w:rPr>
          <w:rFonts w:ascii="Times New Roman" w:hAnsi="Times New Roman" w:cs="Times New Roman"/>
        </w:rPr>
        <w:t xml:space="preserve"> all of the </w:t>
      </w:r>
      <w:r w:rsidR="00CC326F">
        <w:rPr>
          <w:rFonts w:ascii="Times New Roman" w:hAnsi="Times New Roman" w:cs="Times New Roman"/>
        </w:rPr>
        <w:t>LMF</w:t>
      </w:r>
      <w:r w:rsidR="00B10046">
        <w:rPr>
          <w:rFonts w:ascii="Times New Roman" w:hAnsi="Times New Roman" w:cs="Times New Roman"/>
        </w:rPr>
        <w:t xml:space="preserve"> variance in the tree-ring series</w:t>
      </w:r>
      <w:r w:rsidR="008441A3">
        <w:rPr>
          <w:rFonts w:ascii="Times New Roman" w:hAnsi="Times New Roman" w:cs="Times New Roman"/>
        </w:rPr>
        <w:t>, some undoub</w:t>
      </w:r>
      <w:r w:rsidR="00B10046">
        <w:rPr>
          <w:rFonts w:ascii="Times New Roman" w:hAnsi="Times New Roman" w:cs="Times New Roman"/>
        </w:rPr>
        <w:t>tedly due to climate, has</w:t>
      </w:r>
      <w:r w:rsidR="008441A3">
        <w:rPr>
          <w:rFonts w:ascii="Times New Roman" w:hAnsi="Times New Roman" w:cs="Times New Roman"/>
        </w:rPr>
        <w:t xml:space="preserve"> been removed</w:t>
      </w:r>
      <w:r w:rsidR="00A94CF9">
        <w:rPr>
          <w:rFonts w:ascii="Times New Roman" w:hAnsi="Times New Roman" w:cs="Times New Roman"/>
        </w:rPr>
        <w:t xml:space="preserve"> by the</w:t>
      </w:r>
      <w:r w:rsidR="0028457C">
        <w:rPr>
          <w:rFonts w:ascii="Times New Roman" w:hAnsi="Times New Roman" w:cs="Times New Roman"/>
        </w:rPr>
        <w:t xml:space="preserve"> iterative</w:t>
      </w:r>
      <w:r w:rsidR="00B10046">
        <w:rPr>
          <w:rFonts w:ascii="Times New Roman" w:hAnsi="Times New Roman" w:cs="Times New Roman"/>
        </w:rPr>
        <w:t xml:space="preserve"> </w:t>
      </w:r>
      <w:proofErr w:type="spellStart"/>
      <w:r w:rsidR="00B10046">
        <w:rPr>
          <w:rFonts w:ascii="Times New Roman" w:hAnsi="Times New Roman" w:cs="Times New Roman"/>
        </w:rPr>
        <w:t>crossdating</w:t>
      </w:r>
      <w:proofErr w:type="spellEnd"/>
      <w:r w:rsidR="0028457C">
        <w:rPr>
          <w:rFonts w:ascii="Times New Roman" w:hAnsi="Times New Roman" w:cs="Times New Roman"/>
        </w:rPr>
        <w:t xml:space="preserve"> procedure</w:t>
      </w:r>
      <w:r w:rsidR="008441A3">
        <w:rPr>
          <w:rFonts w:ascii="Times New Roman" w:hAnsi="Times New Roman" w:cs="Times New Roman"/>
        </w:rPr>
        <w:t>.</w:t>
      </w:r>
      <w:r w:rsidR="00A51137">
        <w:rPr>
          <w:rFonts w:ascii="Times New Roman" w:hAnsi="Times New Roman" w:cs="Times New Roman"/>
        </w:rPr>
        <w:t xml:space="preserve"> In the next section,</w:t>
      </w:r>
      <w:r w:rsidR="00670B54">
        <w:rPr>
          <w:rFonts w:ascii="Times New Roman" w:hAnsi="Times New Roman" w:cs="Times New Roman"/>
        </w:rPr>
        <w:t xml:space="preserve"> we will describe how the tree-ring chronologies used for OWDA reconstruction were developed, including</w:t>
      </w:r>
      <w:r w:rsidR="00A51137">
        <w:rPr>
          <w:rFonts w:ascii="Times New Roman" w:hAnsi="Times New Roman" w:cs="Times New Roman"/>
        </w:rPr>
        <w:t xml:space="preserve"> a</w:t>
      </w:r>
      <w:r w:rsidR="00670B54">
        <w:rPr>
          <w:rFonts w:ascii="Times New Roman" w:hAnsi="Times New Roman" w:cs="Times New Roman"/>
        </w:rPr>
        <w:t xml:space="preserve"> novel</w:t>
      </w:r>
      <w:r w:rsidR="00A51137">
        <w:rPr>
          <w:rFonts w:ascii="Times New Roman" w:hAnsi="Times New Roman" w:cs="Times New Roman"/>
        </w:rPr>
        <w:t xml:space="preserve"> two-stage method of tree-ring </w:t>
      </w:r>
      <w:proofErr w:type="spellStart"/>
      <w:r w:rsidR="00A51137">
        <w:rPr>
          <w:rFonts w:ascii="Times New Roman" w:hAnsi="Times New Roman" w:cs="Times New Roman"/>
        </w:rPr>
        <w:t>detrending</w:t>
      </w:r>
      <w:proofErr w:type="spellEnd"/>
      <w:r w:rsidR="00FD5197">
        <w:rPr>
          <w:rFonts w:ascii="Times New Roman" w:hAnsi="Times New Roman" w:cs="Times New Roman"/>
        </w:rPr>
        <w:t xml:space="preserve"> for processing the mixed historical/modern data sets</w:t>
      </w:r>
      <w:r w:rsidR="000D04B2">
        <w:rPr>
          <w:rFonts w:ascii="Times New Roman" w:hAnsi="Times New Roman" w:cs="Times New Roman"/>
        </w:rPr>
        <w:t>.</w:t>
      </w:r>
    </w:p>
    <w:p w14:paraId="5609C6EF" w14:textId="77777777" w:rsidR="00501B59" w:rsidRDefault="00501B59" w:rsidP="00C63814">
      <w:pPr>
        <w:spacing w:after="0"/>
        <w:ind w:firstLine="720"/>
        <w:jc w:val="both"/>
        <w:rPr>
          <w:rFonts w:ascii="Times New Roman" w:hAnsi="Times New Roman" w:cs="Times New Roman"/>
        </w:rPr>
      </w:pPr>
    </w:p>
    <w:p w14:paraId="18809A02" w14:textId="45E5E1B2" w:rsidR="007F4110" w:rsidRDefault="00FD5C26" w:rsidP="00C63814">
      <w:pPr>
        <w:spacing w:after="0"/>
        <w:jc w:val="both"/>
        <w:rPr>
          <w:rFonts w:ascii="Times New Roman" w:hAnsi="Times New Roman" w:cs="Times New Roman"/>
        </w:rPr>
      </w:pPr>
      <w:r>
        <w:rPr>
          <w:rFonts w:ascii="Times New Roman" w:hAnsi="Times New Roman" w:cs="Times New Roman"/>
          <w:i/>
        </w:rPr>
        <w:t>6</w:t>
      </w:r>
      <w:r w:rsidR="00141547">
        <w:rPr>
          <w:rFonts w:ascii="Times New Roman" w:hAnsi="Times New Roman" w:cs="Times New Roman"/>
          <w:i/>
        </w:rPr>
        <w:t xml:space="preserve">.  </w:t>
      </w:r>
      <w:r w:rsidR="00C63814">
        <w:rPr>
          <w:rFonts w:ascii="Times New Roman" w:hAnsi="Times New Roman" w:cs="Times New Roman"/>
          <w:i/>
        </w:rPr>
        <w:t>Standardizing</w:t>
      </w:r>
      <w:r w:rsidR="00A828FC">
        <w:rPr>
          <w:rFonts w:ascii="Times New Roman" w:hAnsi="Times New Roman" w:cs="Times New Roman"/>
          <w:i/>
        </w:rPr>
        <w:t xml:space="preserve"> OWDA</w:t>
      </w:r>
      <w:r w:rsidR="004013F8">
        <w:rPr>
          <w:rFonts w:ascii="Times New Roman" w:hAnsi="Times New Roman" w:cs="Times New Roman"/>
          <w:i/>
        </w:rPr>
        <w:t xml:space="preserve"> tree-ring data</w:t>
      </w:r>
      <w:r w:rsidR="00C63814">
        <w:rPr>
          <w:rFonts w:ascii="Times New Roman" w:hAnsi="Times New Roman" w:cs="Times New Roman"/>
          <w:i/>
        </w:rPr>
        <w:t xml:space="preserve"> for climate reconstruction</w:t>
      </w:r>
      <w:r w:rsidR="00C63814" w:rsidRPr="00931CE3">
        <w:rPr>
          <w:rFonts w:ascii="Times New Roman" w:hAnsi="Times New Roman" w:cs="Times New Roman"/>
          <w:i/>
        </w:rPr>
        <w:t>:</w:t>
      </w:r>
      <w:r w:rsidR="00C63814">
        <w:rPr>
          <w:rFonts w:ascii="Times New Roman" w:hAnsi="Times New Roman" w:cs="Times New Roman"/>
        </w:rPr>
        <w:t xml:space="preserve">  </w:t>
      </w:r>
      <w:r w:rsidR="009F101F">
        <w:rPr>
          <w:rFonts w:ascii="Times New Roman" w:hAnsi="Times New Roman" w:cs="Times New Roman"/>
        </w:rPr>
        <w:t xml:space="preserve">Standardization of tree-ring measurement series has long been a fundamental step in preparing those data for climate reconstruction (57,58). It involves the removal of </w:t>
      </w:r>
      <w:r w:rsidR="00B12896">
        <w:rPr>
          <w:rFonts w:ascii="Times New Roman" w:hAnsi="Times New Roman" w:cs="Times New Roman"/>
        </w:rPr>
        <w:t>biological (</w:t>
      </w:r>
      <w:r w:rsidR="00FD5197">
        <w:rPr>
          <w:rFonts w:ascii="Times New Roman" w:hAnsi="Times New Roman" w:cs="Times New Roman"/>
        </w:rPr>
        <w:t xml:space="preserve">tree </w:t>
      </w:r>
      <w:r w:rsidR="00B12896">
        <w:rPr>
          <w:rFonts w:ascii="Times New Roman" w:hAnsi="Times New Roman" w:cs="Times New Roman"/>
        </w:rPr>
        <w:t>ag</w:t>
      </w:r>
      <w:r w:rsidR="009F101F">
        <w:rPr>
          <w:rFonts w:ascii="Times New Roman" w:hAnsi="Times New Roman" w:cs="Times New Roman"/>
        </w:rPr>
        <w:t>e/size dependent) growth trends</w:t>
      </w:r>
      <w:r w:rsidR="00670B54">
        <w:rPr>
          <w:rFonts w:ascii="Times New Roman" w:hAnsi="Times New Roman" w:cs="Times New Roman"/>
        </w:rPr>
        <w:t xml:space="preserve"> considered</w:t>
      </w:r>
      <w:r w:rsidR="0068643C">
        <w:rPr>
          <w:rFonts w:ascii="Times New Roman" w:hAnsi="Times New Roman" w:cs="Times New Roman"/>
        </w:rPr>
        <w:t xml:space="preserve"> to be unrelated to climate</w:t>
      </w:r>
      <w:r w:rsidR="009F101F">
        <w:rPr>
          <w:rFonts w:ascii="Times New Roman" w:hAnsi="Times New Roman" w:cs="Times New Roman"/>
        </w:rPr>
        <w:t xml:space="preserve"> and the transformation of the </w:t>
      </w:r>
      <w:proofErr w:type="spellStart"/>
      <w:r w:rsidR="009F101F">
        <w:rPr>
          <w:rFonts w:ascii="Times New Roman" w:hAnsi="Times New Roman" w:cs="Times New Roman"/>
        </w:rPr>
        <w:t>detrended</w:t>
      </w:r>
      <w:proofErr w:type="spellEnd"/>
      <w:r w:rsidR="009F101F">
        <w:rPr>
          <w:rFonts w:ascii="Times New Roman" w:hAnsi="Times New Roman" w:cs="Times New Roman"/>
        </w:rPr>
        <w:t xml:space="preserve"> series into a set of dimensionless indices that are suitable for averaging into the final tree-ring chronology</w:t>
      </w:r>
      <w:r w:rsidR="00F6745B">
        <w:rPr>
          <w:rFonts w:ascii="Times New Roman" w:hAnsi="Times New Roman" w:cs="Times New Roman"/>
        </w:rPr>
        <w:t xml:space="preserve"> used for climate reconstruction</w:t>
      </w:r>
      <w:r w:rsidR="0068643C">
        <w:rPr>
          <w:rFonts w:ascii="Times New Roman" w:hAnsi="Times New Roman" w:cs="Times New Roman"/>
        </w:rPr>
        <w:t>.</w:t>
      </w:r>
      <w:r w:rsidR="00ED4E2B">
        <w:rPr>
          <w:rFonts w:ascii="Times New Roman" w:hAnsi="Times New Roman" w:cs="Times New Roman"/>
        </w:rPr>
        <w:t xml:space="preserve"> But the act of </w:t>
      </w:r>
      <w:proofErr w:type="spellStart"/>
      <w:r w:rsidR="00ED4E2B">
        <w:rPr>
          <w:rFonts w:ascii="Times New Roman" w:hAnsi="Times New Roman" w:cs="Times New Roman"/>
        </w:rPr>
        <w:t>detrending</w:t>
      </w:r>
      <w:proofErr w:type="spellEnd"/>
      <w:r w:rsidR="0060689F">
        <w:rPr>
          <w:rFonts w:ascii="Times New Roman" w:hAnsi="Times New Roman" w:cs="Times New Roman"/>
        </w:rPr>
        <w:t xml:space="preserve"> itself</w:t>
      </w:r>
      <w:r w:rsidR="00ED4E2B">
        <w:rPr>
          <w:rFonts w:ascii="Times New Roman" w:hAnsi="Times New Roman" w:cs="Times New Roman"/>
        </w:rPr>
        <w:t xml:space="preserve"> can</w:t>
      </w:r>
      <w:r w:rsidR="007B2464">
        <w:rPr>
          <w:rFonts w:ascii="Times New Roman" w:hAnsi="Times New Roman" w:cs="Times New Roman"/>
        </w:rPr>
        <w:t xml:space="preserve"> also</w:t>
      </w:r>
      <w:r w:rsidR="00711A5F">
        <w:rPr>
          <w:rFonts w:ascii="Times New Roman" w:hAnsi="Times New Roman" w:cs="Times New Roman"/>
        </w:rPr>
        <w:t xml:space="preserve"> inadverte</w:t>
      </w:r>
      <w:r w:rsidR="000927EB">
        <w:rPr>
          <w:rFonts w:ascii="Times New Roman" w:hAnsi="Times New Roman" w:cs="Times New Roman"/>
        </w:rPr>
        <w:t>ntly</w:t>
      </w:r>
      <w:r w:rsidR="00EC0FAA">
        <w:rPr>
          <w:rFonts w:ascii="Times New Roman" w:hAnsi="Times New Roman" w:cs="Times New Roman"/>
        </w:rPr>
        <w:t xml:space="preserve"> remove a significant</w:t>
      </w:r>
      <w:r w:rsidR="00ED4E2B">
        <w:rPr>
          <w:rFonts w:ascii="Times New Roman" w:hAnsi="Times New Roman" w:cs="Times New Roman"/>
        </w:rPr>
        <w:t xml:space="preserve"> a</w:t>
      </w:r>
      <w:r w:rsidR="00CC326F">
        <w:rPr>
          <w:rFonts w:ascii="Times New Roman" w:hAnsi="Times New Roman" w:cs="Times New Roman"/>
        </w:rPr>
        <w:t>mount of LMF</w:t>
      </w:r>
      <w:r w:rsidR="00ED4E2B">
        <w:rPr>
          <w:rFonts w:ascii="Times New Roman" w:hAnsi="Times New Roman" w:cs="Times New Roman"/>
        </w:rPr>
        <w:t xml:space="preserve"> var</w:t>
      </w:r>
      <w:r w:rsidR="00C90E5B">
        <w:rPr>
          <w:rFonts w:ascii="Times New Roman" w:hAnsi="Times New Roman" w:cs="Times New Roman"/>
        </w:rPr>
        <w:t>iance</w:t>
      </w:r>
      <w:r w:rsidR="002743E0">
        <w:rPr>
          <w:rFonts w:ascii="Times" w:hAnsi="Times" w:cs="Times"/>
          <w:sz w:val="26"/>
          <w:szCs w:val="26"/>
        </w:rPr>
        <w:t xml:space="preserve"> </w:t>
      </w:r>
      <w:r w:rsidR="000927EB">
        <w:rPr>
          <w:rFonts w:ascii="Times New Roman" w:hAnsi="Times New Roman" w:cs="Times New Roman"/>
        </w:rPr>
        <w:t>due to climate</w:t>
      </w:r>
      <w:r w:rsidR="00C90E5B">
        <w:rPr>
          <w:rFonts w:ascii="Times New Roman" w:hAnsi="Times New Roman" w:cs="Times New Roman"/>
        </w:rPr>
        <w:t xml:space="preserve"> from</w:t>
      </w:r>
      <w:r w:rsidR="00FE40EB">
        <w:rPr>
          <w:rFonts w:ascii="Times New Roman" w:hAnsi="Times New Roman" w:cs="Times New Roman"/>
        </w:rPr>
        <w:t xml:space="preserve"> </w:t>
      </w:r>
      <w:r w:rsidR="00357D2D">
        <w:rPr>
          <w:rFonts w:ascii="Times New Roman" w:hAnsi="Times New Roman" w:cs="Times New Roman"/>
        </w:rPr>
        <w:t>multi-</w:t>
      </w:r>
      <w:r w:rsidR="00A97B95">
        <w:rPr>
          <w:rFonts w:ascii="Times New Roman" w:hAnsi="Times New Roman" w:cs="Times New Roman"/>
        </w:rPr>
        <w:t>centennial</w:t>
      </w:r>
      <w:r w:rsidR="00FE40EB">
        <w:rPr>
          <w:rFonts w:ascii="Times New Roman" w:hAnsi="Times New Roman" w:cs="Times New Roman"/>
        </w:rPr>
        <w:t xml:space="preserve"> to millennial length</w:t>
      </w:r>
      <w:r w:rsidR="00A97B95">
        <w:rPr>
          <w:rFonts w:ascii="Times New Roman" w:hAnsi="Times New Roman" w:cs="Times New Roman"/>
        </w:rPr>
        <w:t xml:space="preserve"> tree-ring series</w:t>
      </w:r>
      <w:r w:rsidR="00ED4E2B">
        <w:rPr>
          <w:rFonts w:ascii="Times New Roman" w:hAnsi="Times New Roman" w:cs="Times New Roman"/>
        </w:rPr>
        <w:t>. Generically, much of this problem</w:t>
      </w:r>
      <w:r w:rsidR="00544BF2">
        <w:rPr>
          <w:rFonts w:ascii="Times New Roman" w:hAnsi="Times New Roman" w:cs="Times New Roman"/>
        </w:rPr>
        <w:t xml:space="preserve"> relates to what is called the </w:t>
      </w:r>
      <w:r w:rsidR="001F5A53">
        <w:rPr>
          <w:rFonts w:ascii="Times New Roman" w:hAnsi="Times New Roman" w:cs="Times New Roman"/>
        </w:rPr>
        <w:t>“</w:t>
      </w:r>
      <w:r w:rsidR="00544BF2" w:rsidRPr="001F5A53">
        <w:rPr>
          <w:rFonts w:ascii="Times New Roman" w:hAnsi="Times New Roman" w:cs="Times New Roman"/>
        </w:rPr>
        <w:t>segment length curse</w:t>
      </w:r>
      <w:r w:rsidR="001F5A53">
        <w:rPr>
          <w:rFonts w:ascii="Times New Roman" w:hAnsi="Times New Roman" w:cs="Times New Roman"/>
        </w:rPr>
        <w:t>” (SLC)</w:t>
      </w:r>
      <w:r w:rsidR="00ED4E2B">
        <w:rPr>
          <w:rFonts w:ascii="Times New Roman" w:hAnsi="Times New Roman" w:cs="Times New Roman"/>
        </w:rPr>
        <w:t xml:space="preserve"> (59), which basically states that it is impossible to retain time scales of variability</w:t>
      </w:r>
      <w:r w:rsidR="00EC0FAA">
        <w:rPr>
          <w:rFonts w:ascii="Times New Roman" w:hAnsi="Times New Roman" w:cs="Times New Roman"/>
        </w:rPr>
        <w:t xml:space="preserve"> in the data</w:t>
      </w:r>
      <w:r w:rsidR="00715196">
        <w:rPr>
          <w:rFonts w:ascii="Times New Roman" w:hAnsi="Times New Roman" w:cs="Times New Roman"/>
        </w:rPr>
        <w:t xml:space="preserve"> longer than the</w:t>
      </w:r>
      <w:r w:rsidR="00EC0FAA">
        <w:rPr>
          <w:rFonts w:ascii="Times New Roman" w:hAnsi="Times New Roman" w:cs="Times New Roman"/>
        </w:rPr>
        <w:t xml:space="preserve"> tree-ring</w:t>
      </w:r>
      <w:r w:rsidR="00715196">
        <w:rPr>
          <w:rFonts w:ascii="Times New Roman" w:hAnsi="Times New Roman" w:cs="Times New Roman"/>
        </w:rPr>
        <w:t xml:space="preserve"> series being </w:t>
      </w:r>
      <w:proofErr w:type="spellStart"/>
      <w:r w:rsidR="00715196">
        <w:rPr>
          <w:rFonts w:ascii="Times New Roman" w:hAnsi="Times New Roman" w:cs="Times New Roman"/>
        </w:rPr>
        <w:t>detrended</w:t>
      </w:r>
      <w:proofErr w:type="spellEnd"/>
      <w:r w:rsidR="00715196">
        <w:rPr>
          <w:rFonts w:ascii="Times New Roman" w:hAnsi="Times New Roman" w:cs="Times New Roman"/>
        </w:rPr>
        <w:t>.</w:t>
      </w:r>
      <w:r w:rsidR="009C1B64">
        <w:rPr>
          <w:rFonts w:ascii="Times New Roman" w:hAnsi="Times New Roman" w:cs="Times New Roman"/>
        </w:rPr>
        <w:t xml:space="preserve">  It makes no difference how stiff the fitted growth</w:t>
      </w:r>
      <w:r w:rsidR="00D7185B">
        <w:rPr>
          <w:rFonts w:ascii="Times New Roman" w:hAnsi="Times New Roman" w:cs="Times New Roman"/>
        </w:rPr>
        <w:t xml:space="preserve"> curve used for </w:t>
      </w:r>
      <w:proofErr w:type="spellStart"/>
      <w:r w:rsidR="00D7185B">
        <w:rPr>
          <w:rFonts w:ascii="Times New Roman" w:hAnsi="Times New Roman" w:cs="Times New Roman"/>
        </w:rPr>
        <w:t>detrending</w:t>
      </w:r>
      <w:proofErr w:type="spellEnd"/>
      <w:r w:rsidR="009C1B64">
        <w:rPr>
          <w:rFonts w:ascii="Times New Roman" w:hAnsi="Times New Roman" w:cs="Times New Roman"/>
        </w:rPr>
        <w:t xml:space="preserve"> is.</w:t>
      </w:r>
      <w:r w:rsidR="00507BC3">
        <w:rPr>
          <w:rFonts w:ascii="Times New Roman" w:hAnsi="Times New Roman" w:cs="Times New Roman"/>
        </w:rPr>
        <w:t xml:space="preserve"> </w:t>
      </w:r>
      <w:r w:rsidR="009C1B64">
        <w:rPr>
          <w:rFonts w:ascii="Times New Roman" w:hAnsi="Times New Roman" w:cs="Times New Roman"/>
        </w:rPr>
        <w:t>Unsurprisingly, t</w:t>
      </w:r>
      <w:r w:rsidR="0060689F">
        <w:rPr>
          <w:rFonts w:ascii="Times New Roman" w:hAnsi="Times New Roman" w:cs="Times New Roman"/>
        </w:rPr>
        <w:t>he</w:t>
      </w:r>
      <w:r w:rsidR="00CC326F">
        <w:rPr>
          <w:rFonts w:ascii="Times New Roman" w:hAnsi="Times New Roman" w:cs="Times New Roman"/>
        </w:rPr>
        <w:t xml:space="preserve"> loss of LMF</w:t>
      </w:r>
      <w:r w:rsidR="0060689F">
        <w:rPr>
          <w:rFonts w:ascii="Times New Roman" w:hAnsi="Times New Roman" w:cs="Times New Roman"/>
        </w:rPr>
        <w:t xml:space="preserve"> vari</w:t>
      </w:r>
      <w:r w:rsidR="009C1B64">
        <w:rPr>
          <w:rFonts w:ascii="Times New Roman" w:hAnsi="Times New Roman" w:cs="Times New Roman"/>
        </w:rPr>
        <w:t>ance</w:t>
      </w:r>
      <w:r w:rsidR="007A240E">
        <w:rPr>
          <w:rFonts w:ascii="Times New Roman" w:hAnsi="Times New Roman" w:cs="Times New Roman"/>
        </w:rPr>
        <w:t xml:space="preserve"> after </w:t>
      </w:r>
      <w:proofErr w:type="spellStart"/>
      <w:r w:rsidR="007A240E">
        <w:rPr>
          <w:rFonts w:ascii="Times New Roman" w:hAnsi="Times New Roman" w:cs="Times New Roman"/>
        </w:rPr>
        <w:t>detrending</w:t>
      </w:r>
      <w:proofErr w:type="spellEnd"/>
      <w:r w:rsidR="00750B89">
        <w:rPr>
          <w:rFonts w:ascii="Times New Roman" w:hAnsi="Times New Roman" w:cs="Times New Roman"/>
        </w:rPr>
        <w:t xml:space="preserve"> </w:t>
      </w:r>
      <w:r w:rsidR="005A4818">
        <w:rPr>
          <w:rFonts w:ascii="Times New Roman" w:hAnsi="Times New Roman" w:cs="Times New Roman"/>
        </w:rPr>
        <w:t xml:space="preserve">can </w:t>
      </w:r>
      <w:r w:rsidR="00750B89">
        <w:rPr>
          <w:rFonts w:ascii="Times New Roman" w:hAnsi="Times New Roman" w:cs="Times New Roman"/>
        </w:rPr>
        <w:t>become</w:t>
      </w:r>
      <w:r w:rsidR="005A4818">
        <w:rPr>
          <w:rFonts w:ascii="Times New Roman" w:hAnsi="Times New Roman" w:cs="Times New Roman"/>
        </w:rPr>
        <w:t xml:space="preserve"> much</w:t>
      </w:r>
      <w:r w:rsidR="00750B89">
        <w:rPr>
          <w:rFonts w:ascii="Times New Roman" w:hAnsi="Times New Roman" w:cs="Times New Roman"/>
        </w:rPr>
        <w:t xml:space="preserve"> more severe as the flexibility of the fitted </w:t>
      </w:r>
      <w:proofErr w:type="spellStart"/>
      <w:r w:rsidR="00750B89">
        <w:rPr>
          <w:rFonts w:ascii="Times New Roman" w:hAnsi="Times New Roman" w:cs="Times New Roman"/>
        </w:rPr>
        <w:t>detrending</w:t>
      </w:r>
      <w:proofErr w:type="spellEnd"/>
      <w:r w:rsidR="00750B89">
        <w:rPr>
          <w:rFonts w:ascii="Times New Roman" w:hAnsi="Times New Roman" w:cs="Times New Roman"/>
        </w:rPr>
        <w:t xml:space="preserve"> curve</w:t>
      </w:r>
      <w:r w:rsidR="007A240E">
        <w:rPr>
          <w:rFonts w:ascii="Times New Roman" w:hAnsi="Times New Roman" w:cs="Times New Roman"/>
        </w:rPr>
        <w:t>s increases</w:t>
      </w:r>
      <w:r w:rsidR="00750B89">
        <w:rPr>
          <w:rFonts w:ascii="Times New Roman" w:hAnsi="Times New Roman" w:cs="Times New Roman"/>
        </w:rPr>
        <w:t xml:space="preserve">, e.g. </w:t>
      </w:r>
      <w:r w:rsidR="00DF7802">
        <w:rPr>
          <w:rFonts w:ascii="Times New Roman" w:hAnsi="Times New Roman" w:cs="Times New Roman"/>
        </w:rPr>
        <w:t xml:space="preserve">through </w:t>
      </w:r>
      <w:r w:rsidR="00D7185B">
        <w:rPr>
          <w:rFonts w:ascii="Times New Roman" w:hAnsi="Times New Roman" w:cs="Times New Roman"/>
        </w:rPr>
        <w:t>the use of</w:t>
      </w:r>
      <w:r w:rsidR="00750B89">
        <w:rPr>
          <w:rFonts w:ascii="Times New Roman" w:hAnsi="Times New Roman" w:cs="Times New Roman"/>
        </w:rPr>
        <w:t xml:space="preserve"> cubic smoothing spline</w:t>
      </w:r>
      <w:r w:rsidR="00D7185B">
        <w:rPr>
          <w:rFonts w:ascii="Times New Roman" w:hAnsi="Times New Roman" w:cs="Times New Roman"/>
        </w:rPr>
        <w:t>s</w:t>
      </w:r>
      <w:r w:rsidR="00DF52B6">
        <w:rPr>
          <w:rFonts w:ascii="Times New Roman" w:hAnsi="Times New Roman" w:cs="Times New Roman"/>
        </w:rPr>
        <w:t xml:space="preserve"> (60)</w:t>
      </w:r>
      <w:r w:rsidR="0032594A">
        <w:rPr>
          <w:rFonts w:ascii="Times New Roman" w:hAnsi="Times New Roman" w:cs="Times New Roman"/>
        </w:rPr>
        <w:t xml:space="preserve"> or</w:t>
      </w:r>
      <w:r w:rsidR="00096A79">
        <w:rPr>
          <w:rFonts w:ascii="Times New Roman" w:hAnsi="Times New Roman" w:cs="Times New Roman"/>
        </w:rPr>
        <w:t xml:space="preserve"> Friedman variable span </w:t>
      </w:r>
      <w:r w:rsidR="00750B89">
        <w:rPr>
          <w:rFonts w:ascii="Times New Roman" w:hAnsi="Times New Roman" w:cs="Times New Roman"/>
        </w:rPr>
        <w:t>smoother</w:t>
      </w:r>
      <w:r w:rsidR="0032594A">
        <w:rPr>
          <w:rFonts w:ascii="Times New Roman" w:hAnsi="Times New Roman" w:cs="Times New Roman"/>
        </w:rPr>
        <w:t>s</w:t>
      </w:r>
      <w:r w:rsidR="0024727D">
        <w:rPr>
          <w:rFonts w:ascii="Times New Roman" w:hAnsi="Times New Roman" w:cs="Times New Roman"/>
        </w:rPr>
        <w:t xml:space="preserve"> (61)</w:t>
      </w:r>
      <w:r w:rsidR="00750B89">
        <w:rPr>
          <w:rFonts w:ascii="Times New Roman" w:hAnsi="Times New Roman" w:cs="Times New Roman"/>
        </w:rPr>
        <w:t>.</w:t>
      </w:r>
      <w:r w:rsidR="001368B2" w:rsidRPr="001368B2">
        <w:rPr>
          <w:rFonts w:ascii="Times New Roman" w:hAnsi="Times New Roman" w:cs="Times New Roman"/>
        </w:rPr>
        <w:t xml:space="preserve"> </w:t>
      </w:r>
      <w:r w:rsidR="001368B2">
        <w:rPr>
          <w:rFonts w:ascii="Times New Roman" w:hAnsi="Times New Roman" w:cs="Times New Roman"/>
        </w:rPr>
        <w:t>Regional</w:t>
      </w:r>
      <w:r w:rsidR="00404ED9">
        <w:rPr>
          <w:rFonts w:ascii="Times New Roman" w:hAnsi="Times New Roman" w:cs="Times New Roman"/>
        </w:rPr>
        <w:t xml:space="preserve"> curve standardization (RCS)</w:t>
      </w:r>
      <w:r w:rsidR="001368B2">
        <w:rPr>
          <w:rFonts w:ascii="Times New Roman" w:hAnsi="Times New Roman" w:cs="Times New Roman"/>
        </w:rPr>
        <w:t xml:space="preserve"> was introduced</w:t>
      </w:r>
      <w:r w:rsidR="00404ED9">
        <w:rPr>
          <w:rFonts w:ascii="Times New Roman" w:hAnsi="Times New Roman" w:cs="Times New Roman"/>
        </w:rPr>
        <w:t xml:space="preserve"> (62)</w:t>
      </w:r>
      <w:r w:rsidR="001368B2">
        <w:rPr>
          <w:rFonts w:ascii="Times New Roman" w:hAnsi="Times New Roman" w:cs="Times New Roman"/>
        </w:rPr>
        <w:t xml:space="preserve"> as a way to</w:t>
      </w:r>
      <w:r w:rsidR="00404ED9">
        <w:rPr>
          <w:rFonts w:ascii="Times New Roman" w:hAnsi="Times New Roman" w:cs="Times New Roman"/>
        </w:rPr>
        <w:t xml:space="preserve"> effectively break the SLC by preserving LMF</w:t>
      </w:r>
      <w:r w:rsidR="001368B2">
        <w:rPr>
          <w:rFonts w:ascii="Times New Roman" w:hAnsi="Times New Roman" w:cs="Times New Roman"/>
        </w:rPr>
        <w:t xml:space="preserve"> variance in excess of the lengths of the</w:t>
      </w:r>
      <w:r w:rsidR="00404ED9">
        <w:rPr>
          <w:rFonts w:ascii="Times New Roman" w:hAnsi="Times New Roman" w:cs="Times New Roman"/>
        </w:rPr>
        <w:t xml:space="preserve"> series being </w:t>
      </w:r>
      <w:proofErr w:type="spellStart"/>
      <w:r w:rsidR="00404ED9">
        <w:rPr>
          <w:rFonts w:ascii="Times New Roman" w:hAnsi="Times New Roman" w:cs="Times New Roman"/>
        </w:rPr>
        <w:t>detrended</w:t>
      </w:r>
      <w:proofErr w:type="spellEnd"/>
      <w:r w:rsidR="001368B2">
        <w:rPr>
          <w:rFonts w:ascii="Times New Roman" w:hAnsi="Times New Roman" w:cs="Times New Roman"/>
        </w:rPr>
        <w:t>.</w:t>
      </w:r>
      <w:r w:rsidR="009F0AE1" w:rsidRPr="009F0AE1">
        <w:rPr>
          <w:rFonts w:ascii="Times New Roman" w:hAnsi="Times New Roman" w:cs="Times New Roman"/>
        </w:rPr>
        <w:t xml:space="preserve"> </w:t>
      </w:r>
      <w:r w:rsidR="00404ED9">
        <w:rPr>
          <w:rFonts w:ascii="Times New Roman" w:hAnsi="Times New Roman" w:cs="Times New Roman"/>
        </w:rPr>
        <w:t xml:space="preserve"> The fundamental</w:t>
      </w:r>
      <w:r w:rsidR="004476E1">
        <w:rPr>
          <w:rFonts w:ascii="Times New Roman" w:hAnsi="Times New Roman" w:cs="Times New Roman"/>
        </w:rPr>
        <w:t xml:space="preserve"> rational and mechanics of RCS are</w:t>
      </w:r>
      <w:r w:rsidR="00404ED9">
        <w:rPr>
          <w:rFonts w:ascii="Times New Roman" w:hAnsi="Times New Roman" w:cs="Times New Roman"/>
        </w:rPr>
        <w:t xml:space="preserve"> well described in (62</w:t>
      </w:r>
      <w:r w:rsidR="004476E1">
        <w:rPr>
          <w:rFonts w:ascii="Times New Roman" w:hAnsi="Times New Roman" w:cs="Times New Roman"/>
        </w:rPr>
        <w:t>,63</w:t>
      </w:r>
      <w:r w:rsidR="00404ED9">
        <w:rPr>
          <w:rFonts w:ascii="Times New Roman" w:hAnsi="Times New Roman" w:cs="Times New Roman"/>
        </w:rPr>
        <w:t>) and will not be repeated here</w:t>
      </w:r>
      <w:r w:rsidR="004476E1">
        <w:rPr>
          <w:rFonts w:ascii="Times New Roman" w:hAnsi="Times New Roman" w:cs="Times New Roman"/>
        </w:rPr>
        <w:t>, but it does have its limitations</w:t>
      </w:r>
      <w:r w:rsidR="00404ED9">
        <w:rPr>
          <w:rFonts w:ascii="Times New Roman" w:hAnsi="Times New Roman" w:cs="Times New Roman"/>
        </w:rPr>
        <w:t>.  RCS is best suited for standardizing large historical/modern tree-ring data sets of the kind from northeastern France</w:t>
      </w:r>
      <w:r w:rsidR="002A7E67">
        <w:rPr>
          <w:rFonts w:ascii="Times New Roman" w:hAnsi="Times New Roman" w:cs="Times New Roman"/>
        </w:rPr>
        <w:t xml:space="preserve"> (</w:t>
      </w:r>
      <w:r w:rsidR="004476E1">
        <w:rPr>
          <w:rFonts w:ascii="Times New Roman" w:hAnsi="Times New Roman" w:cs="Times New Roman"/>
        </w:rPr>
        <w:t>52</w:t>
      </w:r>
      <w:r w:rsidR="002A7E67">
        <w:rPr>
          <w:rFonts w:ascii="Times New Roman" w:hAnsi="Times New Roman" w:cs="Times New Roman"/>
        </w:rPr>
        <w:t>)</w:t>
      </w:r>
      <w:r w:rsidR="00404ED9">
        <w:rPr>
          <w:rFonts w:ascii="Times New Roman" w:hAnsi="Times New Roman" w:cs="Times New Roman"/>
        </w:rPr>
        <w:t xml:space="preserve"> and also those based on remnant</w:t>
      </w:r>
      <w:r w:rsidR="004476E1">
        <w:rPr>
          <w:rFonts w:ascii="Times New Roman" w:hAnsi="Times New Roman" w:cs="Times New Roman"/>
        </w:rPr>
        <w:t>/modern</w:t>
      </w:r>
      <w:r w:rsidR="00404ED9">
        <w:rPr>
          <w:rFonts w:ascii="Times New Roman" w:hAnsi="Times New Roman" w:cs="Times New Roman"/>
        </w:rPr>
        <w:t xml:space="preserve"> wood such as those from the Austrian Alps (39) and northern </w:t>
      </w:r>
      <w:proofErr w:type="spellStart"/>
      <w:r w:rsidR="00404ED9">
        <w:rPr>
          <w:rFonts w:ascii="Times New Roman" w:hAnsi="Times New Roman" w:cs="Times New Roman"/>
        </w:rPr>
        <w:t>Fennoscandia</w:t>
      </w:r>
      <w:proofErr w:type="spellEnd"/>
      <w:r w:rsidR="00404ED9">
        <w:rPr>
          <w:rFonts w:ascii="Times New Roman" w:hAnsi="Times New Roman" w:cs="Times New Roman"/>
        </w:rPr>
        <w:t xml:space="preserve"> (62). </w:t>
      </w:r>
      <w:r w:rsidR="009F0AE1">
        <w:rPr>
          <w:rFonts w:ascii="Times New Roman" w:hAnsi="Times New Roman" w:cs="Times New Roman"/>
        </w:rPr>
        <w:t>Howeve</w:t>
      </w:r>
      <w:r w:rsidR="00B428B4">
        <w:rPr>
          <w:rFonts w:ascii="Times New Roman" w:hAnsi="Times New Roman" w:cs="Times New Roman"/>
        </w:rPr>
        <w:t>r, RCS can be very difficult</w:t>
      </w:r>
      <w:r w:rsidR="009F0AE1">
        <w:rPr>
          <w:rFonts w:ascii="Times New Roman" w:hAnsi="Times New Roman" w:cs="Times New Roman"/>
        </w:rPr>
        <w:t xml:space="preserve"> to apply to</w:t>
      </w:r>
      <w:r w:rsidR="004476E1">
        <w:rPr>
          <w:rFonts w:ascii="Times New Roman" w:hAnsi="Times New Roman" w:cs="Times New Roman"/>
        </w:rPr>
        <w:t xml:space="preserve"> tree-ring series from only</w:t>
      </w:r>
      <w:r w:rsidR="00A85E34">
        <w:rPr>
          <w:rFonts w:ascii="Times New Roman" w:hAnsi="Times New Roman" w:cs="Times New Roman"/>
        </w:rPr>
        <w:t xml:space="preserve"> modern</w:t>
      </w:r>
      <w:r w:rsidR="009420AE">
        <w:rPr>
          <w:rFonts w:ascii="Times New Roman" w:hAnsi="Times New Roman" w:cs="Times New Roman"/>
        </w:rPr>
        <w:t xml:space="preserve"> (living)</w:t>
      </w:r>
      <w:r w:rsidR="004476E1">
        <w:rPr>
          <w:rFonts w:ascii="Times New Roman" w:hAnsi="Times New Roman" w:cs="Times New Roman"/>
        </w:rPr>
        <w:t xml:space="preserve"> trees</w:t>
      </w:r>
      <w:r w:rsidR="005C45E0">
        <w:rPr>
          <w:rFonts w:ascii="Times New Roman" w:hAnsi="Times New Roman" w:cs="Times New Roman"/>
        </w:rPr>
        <w:t xml:space="preserve"> </w:t>
      </w:r>
      <w:r w:rsidR="00615D3F">
        <w:rPr>
          <w:rFonts w:ascii="Times New Roman" w:hAnsi="Times New Roman" w:cs="Times New Roman"/>
        </w:rPr>
        <w:t>because</w:t>
      </w:r>
      <w:r w:rsidR="005C45E0">
        <w:rPr>
          <w:rFonts w:ascii="Times New Roman" w:hAnsi="Times New Roman" w:cs="Times New Roman"/>
        </w:rPr>
        <w:t xml:space="preserve"> of</w:t>
      </w:r>
      <w:r w:rsidR="004476E1">
        <w:rPr>
          <w:rFonts w:ascii="Times New Roman" w:hAnsi="Times New Roman" w:cs="Times New Roman"/>
        </w:rPr>
        <w:t xml:space="preserve"> the presence of</w:t>
      </w:r>
      <w:r w:rsidR="008A70F0">
        <w:rPr>
          <w:rFonts w:ascii="Times New Roman" w:hAnsi="Times New Roman" w:cs="Times New Roman"/>
        </w:rPr>
        <w:t xml:space="preserve"> </w:t>
      </w:r>
      <w:r w:rsidR="0047512F">
        <w:rPr>
          <w:rFonts w:ascii="Times New Roman" w:hAnsi="Times New Roman" w:cs="Times New Roman"/>
        </w:rPr>
        <w:t>“</w:t>
      </w:r>
      <w:r w:rsidR="009F0AE1">
        <w:rPr>
          <w:rFonts w:ascii="Times New Roman" w:hAnsi="Times New Roman" w:cs="Times New Roman"/>
        </w:rPr>
        <w:t xml:space="preserve">differing </w:t>
      </w:r>
      <w:r w:rsidR="009F0AE1" w:rsidRPr="009F0AE1">
        <w:rPr>
          <w:rFonts w:ascii="Times New Roman" w:hAnsi="Times New Roman" w:cs="Times New Roman"/>
        </w:rPr>
        <w:t>c</w:t>
      </w:r>
      <w:r w:rsidR="009F0AE1">
        <w:rPr>
          <w:rFonts w:ascii="Times New Roman" w:hAnsi="Times New Roman" w:cs="Times New Roman"/>
        </w:rPr>
        <w:t>ontemporaneous growth-rat</w:t>
      </w:r>
      <w:r w:rsidR="0047512F">
        <w:rPr>
          <w:rFonts w:ascii="Times New Roman" w:hAnsi="Times New Roman" w:cs="Times New Roman"/>
        </w:rPr>
        <w:t>e bias” and “modern sample bias”</w:t>
      </w:r>
      <w:r w:rsidR="004476E1">
        <w:rPr>
          <w:rFonts w:ascii="Times New Roman" w:hAnsi="Times New Roman" w:cs="Times New Roman"/>
        </w:rPr>
        <w:t xml:space="preserve"> </w:t>
      </w:r>
      <w:r w:rsidR="00615D3F">
        <w:rPr>
          <w:rFonts w:ascii="Times New Roman" w:hAnsi="Times New Roman" w:cs="Times New Roman"/>
        </w:rPr>
        <w:t>between trees</w:t>
      </w:r>
      <w:r w:rsidR="0047512F">
        <w:rPr>
          <w:rFonts w:ascii="Times New Roman" w:hAnsi="Times New Roman" w:cs="Times New Roman"/>
        </w:rPr>
        <w:t xml:space="preserve"> (63)</w:t>
      </w:r>
      <w:r w:rsidR="004476E1">
        <w:rPr>
          <w:rFonts w:ascii="Times New Roman" w:hAnsi="Times New Roman" w:cs="Times New Roman"/>
        </w:rPr>
        <w:t>, which</w:t>
      </w:r>
      <w:r w:rsidR="0047512F">
        <w:rPr>
          <w:rFonts w:ascii="Times New Roman" w:hAnsi="Times New Roman" w:cs="Times New Roman"/>
        </w:rPr>
        <w:t xml:space="preserve"> can impart spurious</w:t>
      </w:r>
      <w:r w:rsidR="00431737">
        <w:rPr>
          <w:rFonts w:ascii="Times New Roman" w:hAnsi="Times New Roman" w:cs="Times New Roman"/>
        </w:rPr>
        <w:t xml:space="preserve"> trend</w:t>
      </w:r>
      <w:r w:rsidR="0047512F">
        <w:rPr>
          <w:rFonts w:ascii="Times New Roman" w:hAnsi="Times New Roman" w:cs="Times New Roman"/>
        </w:rPr>
        <w:t>s</w:t>
      </w:r>
      <w:r w:rsidR="00431737">
        <w:rPr>
          <w:rFonts w:ascii="Times New Roman" w:hAnsi="Times New Roman" w:cs="Times New Roman"/>
        </w:rPr>
        <w:t xml:space="preserve"> to the</w:t>
      </w:r>
      <w:r w:rsidR="00615D3F">
        <w:rPr>
          <w:rFonts w:ascii="Times New Roman" w:hAnsi="Times New Roman" w:cs="Times New Roman"/>
        </w:rPr>
        <w:t xml:space="preserve"> resulting RCS</w:t>
      </w:r>
      <w:r w:rsidR="009F0AE1" w:rsidRPr="009F0AE1">
        <w:rPr>
          <w:rFonts w:ascii="Times New Roman" w:hAnsi="Times New Roman" w:cs="Times New Roman"/>
        </w:rPr>
        <w:t xml:space="preserve"> chronology</w:t>
      </w:r>
      <w:r w:rsidR="009F0AE1">
        <w:rPr>
          <w:rFonts w:ascii="Times New Roman" w:hAnsi="Times New Roman" w:cs="Times New Roman"/>
        </w:rPr>
        <w:t>.</w:t>
      </w:r>
    </w:p>
    <w:p w14:paraId="6CC5AD92" w14:textId="15FAC96C" w:rsidR="001427A0" w:rsidRDefault="00C50271" w:rsidP="001427A0">
      <w:pPr>
        <w:spacing w:after="0"/>
        <w:jc w:val="both"/>
        <w:rPr>
          <w:rFonts w:ascii="Times New Roman" w:hAnsi="Times New Roman" w:cs="Times New Roman"/>
        </w:rPr>
      </w:pPr>
      <w:r>
        <w:rPr>
          <w:rFonts w:ascii="Times New Roman" w:hAnsi="Times New Roman" w:cs="Times New Roman"/>
        </w:rPr>
        <w:tab/>
      </w:r>
      <w:r w:rsidR="001427A0">
        <w:rPr>
          <w:rFonts w:ascii="Times New Roman" w:hAnsi="Times New Roman" w:cs="Times New Roman"/>
        </w:rPr>
        <w:t>For tree-ring data sets based exclusively on living trees, the SLC can extremely difficult to break with any confidence</w:t>
      </w:r>
      <w:r w:rsidR="007D7668">
        <w:rPr>
          <w:rFonts w:ascii="Times New Roman" w:hAnsi="Times New Roman" w:cs="Times New Roman"/>
        </w:rPr>
        <w:t xml:space="preserve"> because RCS can rarely be applied</w:t>
      </w:r>
      <w:r w:rsidR="001427A0">
        <w:rPr>
          <w:rFonts w:ascii="Times New Roman" w:hAnsi="Times New Roman" w:cs="Times New Roman"/>
        </w:rPr>
        <w:t xml:space="preserve">. The process of </w:t>
      </w:r>
      <w:proofErr w:type="spellStart"/>
      <w:r w:rsidR="001427A0">
        <w:rPr>
          <w:rFonts w:ascii="Times New Roman" w:hAnsi="Times New Roman" w:cs="Times New Roman"/>
        </w:rPr>
        <w:t>detrending</w:t>
      </w:r>
      <w:proofErr w:type="spellEnd"/>
      <w:r w:rsidR="001427A0">
        <w:rPr>
          <w:rFonts w:ascii="Times New Roman" w:hAnsi="Times New Roman" w:cs="Times New Roman"/>
        </w:rPr>
        <w:t xml:space="preserve"> individual series will always remove some long-term variability due to climate in excess of the series’ lengths.  However, the negative impact of this problem can be ameliorated somewhat through use of the </w:t>
      </w:r>
      <w:r w:rsidR="001427A0" w:rsidRPr="000E4F2B">
        <w:rPr>
          <w:rFonts w:ascii="Times New Roman" w:hAnsi="Times New Roman" w:cs="Times New Roman"/>
        </w:rPr>
        <w:t>signal-free (SF) method</w:t>
      </w:r>
      <w:r w:rsidR="001427A0">
        <w:rPr>
          <w:rFonts w:ascii="Times New Roman" w:hAnsi="Times New Roman" w:cs="Times New Roman"/>
        </w:rPr>
        <w:t xml:space="preserve"> of tree-ring </w:t>
      </w:r>
      <w:r w:rsidR="001427A0" w:rsidRPr="001F5A53">
        <w:rPr>
          <w:rFonts w:ascii="Times New Roman" w:hAnsi="Times New Roman" w:cs="Times New Roman"/>
        </w:rPr>
        <w:t xml:space="preserve">standardization </w:t>
      </w:r>
      <w:r w:rsidR="008365D9">
        <w:rPr>
          <w:rFonts w:ascii="Times New Roman" w:hAnsi="Times New Roman" w:cs="Times New Roman"/>
        </w:rPr>
        <w:t>(64</w:t>
      </w:r>
      <w:r w:rsidR="001427A0">
        <w:rPr>
          <w:rFonts w:ascii="Times New Roman" w:hAnsi="Times New Roman" w:cs="Times New Roman"/>
        </w:rPr>
        <w:t>), which has the capacity to preserve resolvable LMF variance that is</w:t>
      </w:r>
      <w:r w:rsidR="001427A0" w:rsidRPr="00A9340B">
        <w:rPr>
          <w:rFonts w:ascii="Times New Roman" w:hAnsi="Times New Roman" w:cs="Times New Roman"/>
          <w:i/>
        </w:rPr>
        <w:t xml:space="preserve"> common</w:t>
      </w:r>
      <w:r w:rsidR="001427A0">
        <w:rPr>
          <w:rFonts w:ascii="Times New Roman" w:hAnsi="Times New Roman" w:cs="Times New Roman"/>
        </w:rPr>
        <w:t xml:space="preserve"> to all series in the tree-ring data ensemble. The SF method used in combination with single-series </w:t>
      </w:r>
      <w:proofErr w:type="spellStart"/>
      <w:r w:rsidR="001427A0">
        <w:rPr>
          <w:rFonts w:ascii="Times New Roman" w:hAnsi="Times New Roman" w:cs="Times New Roman"/>
        </w:rPr>
        <w:t>detrending</w:t>
      </w:r>
      <w:proofErr w:type="spellEnd"/>
      <w:r w:rsidR="001427A0">
        <w:rPr>
          <w:rFonts w:ascii="Times New Roman" w:hAnsi="Times New Roman" w:cs="Times New Roman"/>
        </w:rPr>
        <w:t xml:space="preserve"> (SSD) is referred to here </w:t>
      </w:r>
      <w:r w:rsidR="001427A0" w:rsidRPr="00331051">
        <w:rPr>
          <w:rFonts w:ascii="Times New Roman" w:hAnsi="Times New Roman" w:cs="Times New Roman"/>
        </w:rPr>
        <w:t>as SF-SSD</w:t>
      </w:r>
      <w:r w:rsidR="001427A0">
        <w:rPr>
          <w:rFonts w:ascii="Times New Roman" w:hAnsi="Times New Roman" w:cs="Times New Roman"/>
        </w:rPr>
        <w:t>. SF-SSD was developed to correct for trend distortion artifacts at the ends of series that might be caused by the fitted growth curves tracking a common signal due to climate, an obvious example being a common positive trend in tree growth over the 20</w:t>
      </w:r>
      <w:r w:rsidR="001427A0" w:rsidRPr="00746FF1">
        <w:rPr>
          <w:rFonts w:ascii="Times New Roman" w:hAnsi="Times New Roman" w:cs="Times New Roman"/>
          <w:vertAlign w:val="superscript"/>
        </w:rPr>
        <w:t>th</w:t>
      </w:r>
      <w:r w:rsidR="001427A0">
        <w:rPr>
          <w:rFonts w:ascii="Times New Roman" w:hAnsi="Times New Roman" w:cs="Times New Roman"/>
        </w:rPr>
        <w:t xml:space="preserve"> century associat</w:t>
      </w:r>
      <w:r w:rsidR="009731BF">
        <w:rPr>
          <w:rFonts w:ascii="Times New Roman" w:hAnsi="Times New Roman" w:cs="Times New Roman"/>
        </w:rPr>
        <w:t>ed with climate</w:t>
      </w:r>
      <w:r w:rsidR="008365D9">
        <w:rPr>
          <w:rFonts w:ascii="Times New Roman" w:hAnsi="Times New Roman" w:cs="Times New Roman"/>
        </w:rPr>
        <w:t xml:space="preserve"> warming.  See (64</w:t>
      </w:r>
      <w:r w:rsidR="001427A0">
        <w:rPr>
          <w:rFonts w:ascii="Times New Roman" w:hAnsi="Times New Roman" w:cs="Times New Roman"/>
        </w:rPr>
        <w:t xml:space="preserve">) for examples of the trend distortion problem and how it can be substantially ameliorated by use of SF-SSD. Perhaps less obvious is the way that SF-SSD can recover </w:t>
      </w:r>
      <w:r w:rsidR="001427A0" w:rsidRPr="00D65D69">
        <w:rPr>
          <w:rFonts w:ascii="Times New Roman" w:hAnsi="Times New Roman" w:cs="Times New Roman"/>
          <w:i/>
        </w:rPr>
        <w:t>common</w:t>
      </w:r>
      <w:r w:rsidR="001427A0">
        <w:rPr>
          <w:rFonts w:ascii="Times New Roman" w:hAnsi="Times New Roman" w:cs="Times New Roman"/>
        </w:rPr>
        <w:t xml:space="preserve"> LMF variance throughout the length of the final standardized tree-ring chronology even in the case where very flexible </w:t>
      </w:r>
      <w:proofErr w:type="spellStart"/>
      <w:r w:rsidR="001427A0">
        <w:rPr>
          <w:rFonts w:ascii="Times New Roman" w:hAnsi="Times New Roman" w:cs="Times New Roman"/>
        </w:rPr>
        <w:t>detrending</w:t>
      </w:r>
      <w:proofErr w:type="spellEnd"/>
      <w:r w:rsidR="001427A0">
        <w:rPr>
          <w:rFonts w:ascii="Times New Roman" w:hAnsi="Times New Roman" w:cs="Times New Roman"/>
        </w:rPr>
        <w:t xml:space="preserve"> curves have initially removed it.  This property is illustrated here for Lake </w:t>
      </w:r>
      <w:proofErr w:type="spellStart"/>
      <w:r w:rsidR="001427A0">
        <w:rPr>
          <w:rFonts w:ascii="Times New Roman" w:hAnsi="Times New Roman" w:cs="Times New Roman"/>
        </w:rPr>
        <w:t>Tornetrask</w:t>
      </w:r>
      <w:proofErr w:type="spellEnd"/>
      <w:r w:rsidR="001427A0">
        <w:rPr>
          <w:rFonts w:ascii="Times New Roman" w:hAnsi="Times New Roman" w:cs="Times New Roman"/>
        </w:rPr>
        <w:t xml:space="preserve"> </w:t>
      </w:r>
      <w:proofErr w:type="spellStart"/>
      <w:r w:rsidR="001427A0" w:rsidRPr="00D71DF5">
        <w:rPr>
          <w:rFonts w:ascii="Times New Roman" w:hAnsi="Times New Roman" w:cs="Times New Roman"/>
          <w:i/>
        </w:rPr>
        <w:t>Pinus</w:t>
      </w:r>
      <w:proofErr w:type="spellEnd"/>
      <w:r w:rsidR="001427A0" w:rsidRPr="00D71DF5">
        <w:rPr>
          <w:rFonts w:ascii="Times New Roman" w:hAnsi="Times New Roman" w:cs="Times New Roman"/>
          <w:i/>
        </w:rPr>
        <w:t xml:space="preserve"> </w:t>
      </w:r>
      <w:proofErr w:type="spellStart"/>
      <w:r w:rsidR="001427A0" w:rsidRPr="00D71DF5">
        <w:rPr>
          <w:rFonts w:ascii="Times New Roman" w:hAnsi="Times New Roman" w:cs="Times New Roman"/>
          <w:i/>
        </w:rPr>
        <w:t>sylvestris</w:t>
      </w:r>
      <w:proofErr w:type="spellEnd"/>
      <w:r w:rsidR="001427A0">
        <w:rPr>
          <w:rFonts w:ascii="Times New Roman" w:hAnsi="Times New Roman" w:cs="Times New Roman"/>
        </w:rPr>
        <w:t xml:space="preserve"> data fro</w:t>
      </w:r>
      <w:r w:rsidR="008365D9">
        <w:rPr>
          <w:rFonts w:ascii="Times New Roman" w:hAnsi="Times New Roman" w:cs="Times New Roman"/>
        </w:rPr>
        <w:t>m northern Sweden (62). While the data used in (62</w:t>
      </w:r>
      <w:r w:rsidR="001427A0">
        <w:rPr>
          <w:rFonts w:ascii="Times New Roman" w:hAnsi="Times New Roman" w:cs="Times New Roman"/>
        </w:rPr>
        <w:t>) began in 500 CE, we use here an augmented data that extends back to t</w:t>
      </w:r>
      <w:r w:rsidR="009731BF">
        <w:rPr>
          <w:rFonts w:ascii="Times New Roman" w:hAnsi="Times New Roman" w:cs="Times New Roman"/>
        </w:rPr>
        <w:t xml:space="preserve">he beginning of the Common Era.  </w:t>
      </w:r>
      <w:r w:rsidR="001427A0">
        <w:rPr>
          <w:rFonts w:ascii="Times New Roman" w:hAnsi="Times New Roman" w:cs="Times New Roman"/>
        </w:rPr>
        <w:t>The RCS method has</w:t>
      </w:r>
      <w:r w:rsidR="009731BF">
        <w:rPr>
          <w:rFonts w:ascii="Times New Roman" w:hAnsi="Times New Roman" w:cs="Times New Roman"/>
        </w:rPr>
        <w:t xml:space="preserve"> also</w:t>
      </w:r>
      <w:r w:rsidR="001427A0">
        <w:rPr>
          <w:rFonts w:ascii="Times New Roman" w:hAnsi="Times New Roman" w:cs="Times New Roman"/>
        </w:rPr>
        <w:t xml:space="preserve"> been extended now to include the</w:t>
      </w:r>
      <w:r w:rsidR="008E1592">
        <w:rPr>
          <w:rFonts w:ascii="Times New Roman" w:hAnsi="Times New Roman" w:cs="Times New Roman"/>
        </w:rPr>
        <w:t xml:space="preserve"> signal free method (SF-RCS) (65,66</w:t>
      </w:r>
      <w:r w:rsidR="001427A0">
        <w:rPr>
          <w:rFonts w:ascii="Times New Roman" w:hAnsi="Times New Roman" w:cs="Times New Roman"/>
        </w:rPr>
        <w:t>)</w:t>
      </w:r>
      <w:r w:rsidR="009731BF">
        <w:rPr>
          <w:rFonts w:ascii="Times New Roman" w:hAnsi="Times New Roman" w:cs="Times New Roman"/>
        </w:rPr>
        <w:t>, so we will also compare LMF variance retention using SF-RCS</w:t>
      </w:r>
      <w:r w:rsidR="001427A0">
        <w:rPr>
          <w:rFonts w:ascii="Times New Roman" w:hAnsi="Times New Roman" w:cs="Times New Roman"/>
        </w:rPr>
        <w:t xml:space="preserve">.  </w:t>
      </w:r>
    </w:p>
    <w:p w14:paraId="109B2C47" w14:textId="69587A30" w:rsidR="005E1D71" w:rsidRDefault="001427A0" w:rsidP="001427A0">
      <w:pPr>
        <w:spacing w:after="0"/>
        <w:jc w:val="both"/>
        <w:rPr>
          <w:rFonts w:ascii="Times New Roman" w:hAnsi="Times New Roman" w:cs="Times New Roman"/>
        </w:rPr>
      </w:pPr>
      <w:r>
        <w:rPr>
          <w:rFonts w:ascii="Times New Roman" w:hAnsi="Times New Roman" w:cs="Times New Roman"/>
        </w:rPr>
        <w:tab/>
        <w:t>SF-RCS</w:t>
      </w:r>
      <w:r w:rsidR="00095973" w:rsidRPr="00095973">
        <w:rPr>
          <w:rFonts w:ascii="Times New Roman" w:hAnsi="Times New Roman" w:cs="Times New Roman"/>
        </w:rPr>
        <w:t xml:space="preserve"> </w:t>
      </w:r>
      <w:r w:rsidR="00095973">
        <w:rPr>
          <w:rFonts w:ascii="Times New Roman" w:hAnsi="Times New Roman" w:cs="Times New Roman"/>
        </w:rPr>
        <w:t>based on a single RCS growth curve</w:t>
      </w:r>
      <w:r>
        <w:rPr>
          <w:rFonts w:ascii="Times New Roman" w:hAnsi="Times New Roman" w:cs="Times New Roman"/>
        </w:rPr>
        <w:t xml:space="preserve"> was applied to the </w:t>
      </w:r>
      <w:proofErr w:type="spellStart"/>
      <w:r>
        <w:rPr>
          <w:rFonts w:ascii="Times New Roman" w:hAnsi="Times New Roman" w:cs="Times New Roman"/>
        </w:rPr>
        <w:t>Tornetrask</w:t>
      </w:r>
      <w:proofErr w:type="spellEnd"/>
      <w:r>
        <w:rPr>
          <w:rFonts w:ascii="Times New Roman" w:hAnsi="Times New Roman" w:cs="Times New Roman"/>
        </w:rPr>
        <w:t xml:space="preserve"> data to provide a “best case” example of the preservation of LMF variance in the chronology </w:t>
      </w:r>
      <w:r w:rsidR="00320EDC">
        <w:rPr>
          <w:rFonts w:ascii="Times New Roman" w:hAnsi="Times New Roman" w:cs="Times New Roman"/>
        </w:rPr>
        <w:t>(Opt 0)</w:t>
      </w:r>
      <w:r>
        <w:rPr>
          <w:rFonts w:ascii="Times New Roman" w:hAnsi="Times New Roman" w:cs="Times New Roman"/>
        </w:rPr>
        <w:t xml:space="preserve">. For comparison, we </w:t>
      </w:r>
      <w:proofErr w:type="spellStart"/>
      <w:r>
        <w:rPr>
          <w:rFonts w:ascii="Times New Roman" w:hAnsi="Times New Roman" w:cs="Times New Roman"/>
        </w:rPr>
        <w:t>detrended</w:t>
      </w:r>
      <w:proofErr w:type="spellEnd"/>
      <w:r>
        <w:rPr>
          <w:rFonts w:ascii="Times New Roman" w:hAnsi="Times New Roman" w:cs="Times New Roman"/>
        </w:rPr>
        <w:t xml:space="preserve"> the same data using three different methods of ‘single-series’ </w:t>
      </w:r>
      <w:proofErr w:type="spellStart"/>
      <w:r>
        <w:rPr>
          <w:rFonts w:ascii="Times New Roman" w:hAnsi="Times New Roman" w:cs="Times New Roman"/>
        </w:rPr>
        <w:t>detrending</w:t>
      </w:r>
      <w:proofErr w:type="spellEnd"/>
      <w:r>
        <w:rPr>
          <w:rFonts w:ascii="Times New Roman" w:hAnsi="Times New Roman" w:cs="Times New Roman"/>
        </w:rPr>
        <w:t xml:space="preserve"> with large differences in flexibility: Opt 1 - negative exponential/linear </w:t>
      </w:r>
      <w:proofErr w:type="spellStart"/>
      <w:r>
        <w:rPr>
          <w:rFonts w:ascii="Times New Roman" w:hAnsi="Times New Roman" w:cs="Times New Roman"/>
        </w:rPr>
        <w:t>detrending</w:t>
      </w:r>
      <w:proofErr w:type="spellEnd"/>
      <w:r>
        <w:rPr>
          <w:rFonts w:ascii="Times New Roman" w:hAnsi="Times New Roman" w:cs="Times New Roman"/>
        </w:rPr>
        <w:t xml:space="preserve"> (monotonic non-increasing, least flexible), Opt 2 - cubic smoothing spline </w:t>
      </w:r>
      <w:proofErr w:type="spellStart"/>
      <w:r>
        <w:rPr>
          <w:rFonts w:ascii="Times New Roman" w:hAnsi="Times New Roman" w:cs="Times New Roman"/>
        </w:rPr>
        <w:t>detrending</w:t>
      </w:r>
      <w:proofErr w:type="spellEnd"/>
      <w:r>
        <w:rPr>
          <w:rFonts w:ascii="Times New Roman" w:hAnsi="Times New Roman" w:cs="Times New Roman"/>
        </w:rPr>
        <w:t xml:space="preserve"> based on the median segment length of the data (moderately data adaptive, </w:t>
      </w:r>
      <w:r w:rsidR="001C1F71">
        <w:rPr>
          <w:rFonts w:ascii="Times New Roman" w:hAnsi="Times New Roman" w:cs="Times New Roman"/>
        </w:rPr>
        <w:t xml:space="preserve">fixed </w:t>
      </w:r>
      <w:r>
        <w:rPr>
          <w:rFonts w:ascii="Times New Roman" w:hAnsi="Times New Roman" w:cs="Times New Roman"/>
        </w:rPr>
        <w:t>intermediate flexibility), and Opt 3 - the Friedma</w:t>
      </w:r>
      <w:r w:rsidR="0049059E">
        <w:rPr>
          <w:rFonts w:ascii="Times New Roman" w:hAnsi="Times New Roman" w:cs="Times New Roman"/>
        </w:rPr>
        <w:t>n variable span smoother (locally</w:t>
      </w:r>
      <w:r>
        <w:rPr>
          <w:rFonts w:ascii="Times New Roman" w:hAnsi="Times New Roman" w:cs="Times New Roman"/>
        </w:rPr>
        <w:t xml:space="preserve"> adaptive, very flexible). The loss of LMF variance due to the SLC and increasing flexibility of the </w:t>
      </w:r>
      <w:proofErr w:type="spellStart"/>
      <w:r>
        <w:rPr>
          <w:rFonts w:ascii="Times New Roman" w:hAnsi="Times New Roman" w:cs="Times New Roman"/>
        </w:rPr>
        <w:t>detrending</w:t>
      </w:r>
      <w:proofErr w:type="spellEnd"/>
      <w:r>
        <w:rPr>
          <w:rFonts w:ascii="Times New Roman" w:hAnsi="Times New Roman" w:cs="Times New Roman"/>
        </w:rPr>
        <w:t xml:space="preserve"> methods used increases dramatically f</w:t>
      </w:r>
      <w:r w:rsidR="00DB58B7">
        <w:rPr>
          <w:rFonts w:ascii="Times New Roman" w:hAnsi="Times New Roman" w:cs="Times New Roman"/>
        </w:rPr>
        <w:t>rom Opt 0 to Opt 3. Figure 8 illustrates this</w:t>
      </w:r>
      <w:r>
        <w:rPr>
          <w:rFonts w:ascii="Times New Roman" w:hAnsi="Times New Roman" w:cs="Times New Roman"/>
        </w:rPr>
        <w:t xml:space="preserve"> in the power spectra of the </w:t>
      </w:r>
      <w:proofErr w:type="spellStart"/>
      <w:r>
        <w:rPr>
          <w:rFonts w:ascii="Times New Roman" w:hAnsi="Times New Roman" w:cs="Times New Roman"/>
        </w:rPr>
        <w:t>Tornetrask</w:t>
      </w:r>
      <w:proofErr w:type="spellEnd"/>
      <w:r>
        <w:rPr>
          <w:rFonts w:ascii="Times New Roman" w:hAnsi="Times New Roman" w:cs="Times New Roman"/>
        </w:rPr>
        <w:t xml:space="preserve"> chronologies b</w:t>
      </w:r>
      <w:r w:rsidRPr="00FA3ED6">
        <w:rPr>
          <w:rFonts w:ascii="Times New Roman" w:hAnsi="Times New Roman" w:cs="Times New Roman"/>
        </w:rPr>
        <w:t>efore</w:t>
      </w:r>
      <w:r>
        <w:rPr>
          <w:rFonts w:ascii="Times New Roman" w:hAnsi="Times New Roman" w:cs="Times New Roman"/>
        </w:rPr>
        <w:t xml:space="preserve"> (STD) and a</w:t>
      </w:r>
      <w:r w:rsidRPr="00FA3ED6">
        <w:rPr>
          <w:rFonts w:ascii="Times New Roman" w:hAnsi="Times New Roman" w:cs="Times New Roman"/>
        </w:rPr>
        <w:t xml:space="preserve">fter </w:t>
      </w:r>
      <w:r>
        <w:rPr>
          <w:rFonts w:ascii="Times New Roman" w:hAnsi="Times New Roman" w:cs="Times New Roman"/>
        </w:rPr>
        <w:t>(SF-SSD) the signal-f</w:t>
      </w:r>
      <w:r w:rsidRPr="00FA3ED6">
        <w:rPr>
          <w:rFonts w:ascii="Times New Roman" w:hAnsi="Times New Roman" w:cs="Times New Roman"/>
        </w:rPr>
        <w:t>ree</w:t>
      </w:r>
      <w:r>
        <w:rPr>
          <w:rFonts w:ascii="Times New Roman" w:hAnsi="Times New Roman" w:cs="Times New Roman"/>
        </w:rPr>
        <w:t xml:space="preserve"> method was applied to the data using the sam</w:t>
      </w:r>
      <w:r w:rsidR="00DB58B7">
        <w:rPr>
          <w:rFonts w:ascii="Times New Roman" w:hAnsi="Times New Roman" w:cs="Times New Roman"/>
        </w:rPr>
        <w:t>e curve fitting options</w:t>
      </w:r>
      <w:r>
        <w:rPr>
          <w:rFonts w:ascii="Times New Roman" w:hAnsi="Times New Roman" w:cs="Times New Roman"/>
        </w:rPr>
        <w:t>. The increasing flexibility of the curve fit options from Opt 1 to Opt 3 has resulted, as expected, in progressively larger losses of LMF variance in the STD chronologies. After the application of SF-SSD</w:t>
      </w:r>
      <w:r>
        <w:t>, most of the lost</w:t>
      </w:r>
      <w:r w:rsidRPr="00BA3414">
        <w:t xml:space="preserve"> medium frequency</w:t>
      </w:r>
      <w:r>
        <w:t xml:space="preserve"> (decadal to century)</w:t>
      </w:r>
      <w:r w:rsidRPr="00BA3414">
        <w:t xml:space="preserve"> variance</w:t>
      </w:r>
      <w:r>
        <w:t xml:space="preserve"> </w:t>
      </w:r>
      <w:r>
        <w:rPr>
          <w:rFonts w:ascii="Times New Roman" w:hAnsi="Times New Roman" w:cs="Times New Roman"/>
        </w:rPr>
        <w:t>caused by the use of increasingly</w:t>
      </w:r>
      <w:r w:rsidRPr="00BA3414">
        <w:rPr>
          <w:rFonts w:ascii="Times New Roman" w:hAnsi="Times New Roman" w:cs="Times New Roman"/>
        </w:rPr>
        <w:t xml:space="preserve"> flexible </w:t>
      </w:r>
      <w:proofErr w:type="spellStart"/>
      <w:r w:rsidRPr="00BA3414">
        <w:rPr>
          <w:rFonts w:ascii="Times New Roman" w:hAnsi="Times New Roman" w:cs="Times New Roman"/>
        </w:rPr>
        <w:t>detrending</w:t>
      </w:r>
      <w:proofErr w:type="spellEnd"/>
      <w:r w:rsidRPr="00BA3414">
        <w:rPr>
          <w:rFonts w:ascii="Times New Roman" w:hAnsi="Times New Roman" w:cs="Times New Roman"/>
        </w:rPr>
        <w:t xml:space="preserve"> curves</w:t>
      </w:r>
      <w:r>
        <w:rPr>
          <w:rFonts w:ascii="Times New Roman" w:hAnsi="Times New Roman" w:cs="Times New Roman"/>
        </w:rPr>
        <w:t xml:space="preserve"> from Opt 1 to Opt 3 has been recovered</w:t>
      </w:r>
      <w:r w:rsidRPr="00BA3414">
        <w:rPr>
          <w:rFonts w:ascii="Times New Roman" w:hAnsi="Times New Roman" w:cs="Times New Roman"/>
        </w:rPr>
        <w:t>.</w:t>
      </w:r>
      <w:r>
        <w:rPr>
          <w:rFonts w:ascii="Times New Roman" w:hAnsi="Times New Roman" w:cs="Times New Roman"/>
        </w:rPr>
        <w:t xml:space="preserve"> This is a remarkable property of SF-SSD. Thus, SF-SSD can provide a degree of prote</w:t>
      </w:r>
      <w:r w:rsidR="006F1CDD">
        <w:rPr>
          <w:rFonts w:ascii="Times New Roman" w:hAnsi="Times New Roman" w:cs="Times New Roman"/>
        </w:rPr>
        <w:t>ction from the excessive loss</w:t>
      </w:r>
      <w:r>
        <w:rPr>
          <w:rFonts w:ascii="Times New Roman" w:hAnsi="Times New Roman" w:cs="Times New Roman"/>
        </w:rPr>
        <w:t xml:space="preserve"> of </w:t>
      </w:r>
      <w:r w:rsidRPr="007B12CB">
        <w:rPr>
          <w:rFonts w:ascii="Times New Roman" w:hAnsi="Times New Roman" w:cs="Times New Roman"/>
          <w:i/>
        </w:rPr>
        <w:t>common</w:t>
      </w:r>
      <w:r>
        <w:rPr>
          <w:rFonts w:ascii="Times New Roman" w:hAnsi="Times New Roman" w:cs="Times New Roman"/>
        </w:rPr>
        <w:t xml:space="preserve"> medium frequency variance caused by flexible </w:t>
      </w:r>
      <w:proofErr w:type="spellStart"/>
      <w:r>
        <w:rPr>
          <w:rFonts w:ascii="Times New Roman" w:hAnsi="Times New Roman" w:cs="Times New Roman"/>
        </w:rPr>
        <w:t>detrending</w:t>
      </w:r>
      <w:proofErr w:type="spellEnd"/>
      <w:r>
        <w:rPr>
          <w:rFonts w:ascii="Times New Roman" w:hAnsi="Times New Roman" w:cs="Times New Roman"/>
        </w:rPr>
        <w:t xml:space="preserve"> methods, but it cannot replace </w:t>
      </w:r>
      <w:r w:rsidR="00572BE8">
        <w:rPr>
          <w:rFonts w:ascii="Times New Roman" w:hAnsi="Times New Roman" w:cs="Times New Roman"/>
        </w:rPr>
        <w:t>SF-</w:t>
      </w:r>
      <w:r>
        <w:rPr>
          <w:rFonts w:ascii="Times New Roman" w:hAnsi="Times New Roman" w:cs="Times New Roman"/>
        </w:rPr>
        <w:t>RCS for preserving longer time scale variance in excess of the s</w:t>
      </w:r>
      <w:r w:rsidR="00D8060F">
        <w:rPr>
          <w:rFonts w:ascii="Times New Roman" w:hAnsi="Times New Roman" w:cs="Times New Roman"/>
        </w:rPr>
        <w:t xml:space="preserve">eries lengths being </w:t>
      </w:r>
      <w:proofErr w:type="spellStart"/>
      <w:r w:rsidR="00D8060F">
        <w:rPr>
          <w:rFonts w:ascii="Times New Roman" w:hAnsi="Times New Roman" w:cs="Times New Roman"/>
        </w:rPr>
        <w:t>detrended</w:t>
      </w:r>
      <w:proofErr w:type="spellEnd"/>
      <w:r w:rsidR="00D8060F">
        <w:rPr>
          <w:rFonts w:ascii="Times New Roman" w:hAnsi="Times New Roman" w:cs="Times New Roman"/>
        </w:rPr>
        <w:t>.</w:t>
      </w:r>
    </w:p>
    <w:p w14:paraId="5771285E" w14:textId="77777777" w:rsidR="005E1D71" w:rsidRDefault="005E1D71" w:rsidP="005E1D71">
      <w:pPr>
        <w:spacing w:after="0"/>
        <w:jc w:val="both"/>
        <w:rPr>
          <w:rFonts w:ascii="Times New Roman" w:hAnsi="Times New Roman" w:cs="Times New Roman"/>
        </w:rPr>
      </w:pPr>
    </w:p>
    <w:p w14:paraId="690145F3" w14:textId="77992944" w:rsidR="009F101F" w:rsidRDefault="0070024F" w:rsidP="005E1D71">
      <w:pPr>
        <w:spacing w:after="0"/>
        <w:jc w:val="both"/>
        <w:rPr>
          <w:rFonts w:ascii="Times New Roman" w:hAnsi="Times New Roman" w:cs="Times New Roman"/>
        </w:rPr>
      </w:pPr>
      <w:r>
        <w:rPr>
          <w:rFonts w:ascii="Times New Roman" w:hAnsi="Times New Roman" w:cs="Times New Roman"/>
          <w:i/>
        </w:rPr>
        <w:t>7</w:t>
      </w:r>
      <w:r w:rsidR="00114512">
        <w:rPr>
          <w:rFonts w:ascii="Times New Roman" w:hAnsi="Times New Roman" w:cs="Times New Roman"/>
          <w:i/>
        </w:rPr>
        <w:t xml:space="preserve">.  </w:t>
      </w:r>
      <w:r w:rsidR="005E1D71">
        <w:rPr>
          <w:rFonts w:ascii="Times New Roman" w:hAnsi="Times New Roman" w:cs="Times New Roman"/>
          <w:i/>
        </w:rPr>
        <w:t>Standardizing</w:t>
      </w:r>
      <w:r w:rsidR="00C937B5">
        <w:rPr>
          <w:rFonts w:ascii="Times New Roman" w:hAnsi="Times New Roman" w:cs="Times New Roman"/>
          <w:i/>
        </w:rPr>
        <w:t xml:space="preserve"> the OWDA</w:t>
      </w:r>
      <w:r w:rsidR="005E1D71">
        <w:rPr>
          <w:rFonts w:ascii="Times New Roman" w:hAnsi="Times New Roman" w:cs="Times New Roman"/>
          <w:i/>
        </w:rPr>
        <w:t xml:space="preserve"> historical/modern tree-ring</w:t>
      </w:r>
      <w:r w:rsidR="00C937B5">
        <w:rPr>
          <w:rFonts w:ascii="Times New Roman" w:hAnsi="Times New Roman" w:cs="Times New Roman"/>
          <w:i/>
        </w:rPr>
        <w:t xml:space="preserve"> data</w:t>
      </w:r>
      <w:r w:rsidR="005E1D71" w:rsidRPr="00931CE3">
        <w:rPr>
          <w:rFonts w:ascii="Times New Roman" w:hAnsi="Times New Roman" w:cs="Times New Roman"/>
          <w:i/>
        </w:rPr>
        <w:t>:</w:t>
      </w:r>
      <w:r w:rsidR="005E1D71">
        <w:rPr>
          <w:rFonts w:ascii="Times New Roman" w:hAnsi="Times New Roman" w:cs="Times New Roman"/>
        </w:rPr>
        <w:t xml:space="preserve">  </w:t>
      </w:r>
      <w:r w:rsidR="009F101F">
        <w:rPr>
          <w:rFonts w:ascii="Times New Roman" w:hAnsi="Times New Roman" w:cs="Times New Roman"/>
        </w:rPr>
        <w:t>All of the OWDA tree-ring chronologies based only on living trees</w:t>
      </w:r>
      <w:r w:rsidR="00A71B71">
        <w:rPr>
          <w:rFonts w:ascii="Times New Roman" w:hAnsi="Times New Roman" w:cs="Times New Roman"/>
        </w:rPr>
        <w:t>,</w:t>
      </w:r>
      <w:r w:rsidR="009F101F">
        <w:rPr>
          <w:rFonts w:ascii="Times New Roman" w:hAnsi="Times New Roman" w:cs="Times New Roman"/>
        </w:rPr>
        <w:t xml:space="preserve"> for which SF-RCS was not considered appropriate</w:t>
      </w:r>
      <w:r w:rsidR="00A71B71">
        <w:rPr>
          <w:rFonts w:ascii="Times New Roman" w:hAnsi="Times New Roman" w:cs="Times New Roman"/>
        </w:rPr>
        <w:t>,</w:t>
      </w:r>
      <w:r w:rsidR="009F101F">
        <w:rPr>
          <w:rFonts w:ascii="Times New Roman" w:hAnsi="Times New Roman" w:cs="Times New Roman"/>
        </w:rPr>
        <w:t xml:space="preserve"> have </w:t>
      </w:r>
      <w:r w:rsidR="00D8060F">
        <w:rPr>
          <w:rFonts w:ascii="Times New Roman" w:hAnsi="Times New Roman" w:cs="Times New Roman"/>
        </w:rPr>
        <w:t xml:space="preserve">been </w:t>
      </w:r>
      <w:proofErr w:type="spellStart"/>
      <w:r w:rsidR="00D8060F">
        <w:rPr>
          <w:rFonts w:ascii="Times New Roman" w:hAnsi="Times New Roman" w:cs="Times New Roman"/>
        </w:rPr>
        <w:t>detrended</w:t>
      </w:r>
      <w:proofErr w:type="spellEnd"/>
      <w:r w:rsidR="00D8060F">
        <w:rPr>
          <w:rFonts w:ascii="Times New Roman" w:hAnsi="Times New Roman" w:cs="Times New Roman"/>
        </w:rPr>
        <w:t xml:space="preserve"> using </w:t>
      </w:r>
      <w:r w:rsidR="00A71B71">
        <w:rPr>
          <w:rFonts w:ascii="Times New Roman" w:hAnsi="Times New Roman" w:cs="Times New Roman"/>
        </w:rPr>
        <w:t>SF-SSD</w:t>
      </w:r>
      <w:r w:rsidR="009F101F">
        <w:rPr>
          <w:rFonts w:ascii="Times New Roman" w:hAnsi="Times New Roman" w:cs="Times New Roman"/>
        </w:rPr>
        <w:t xml:space="preserve">. Most of these series were </w:t>
      </w:r>
      <w:proofErr w:type="spellStart"/>
      <w:r w:rsidR="009F101F">
        <w:rPr>
          <w:rFonts w:ascii="Times New Roman" w:hAnsi="Times New Roman" w:cs="Times New Roman"/>
        </w:rPr>
        <w:t>detrended</w:t>
      </w:r>
      <w:proofErr w:type="spellEnd"/>
      <w:r w:rsidR="009F101F">
        <w:rPr>
          <w:rFonts w:ascii="Times New Roman" w:hAnsi="Times New Roman" w:cs="Times New Roman"/>
        </w:rPr>
        <w:t xml:space="preserve"> with age-dependent smoothing splines (67), which can mimic the behavior of monotonic negative exponential curves, but in a somewhat more adaptive way. However, as Fig. 8 shows, the </w:t>
      </w:r>
      <w:proofErr w:type="spellStart"/>
      <w:r w:rsidR="009F101F">
        <w:rPr>
          <w:rFonts w:ascii="Times New Roman" w:hAnsi="Times New Roman" w:cs="Times New Roman"/>
        </w:rPr>
        <w:t>detrending</w:t>
      </w:r>
      <w:proofErr w:type="spellEnd"/>
      <w:r w:rsidR="009F101F">
        <w:rPr>
          <w:rFonts w:ascii="Times New Roman" w:hAnsi="Times New Roman" w:cs="Times New Roman"/>
        </w:rPr>
        <w:t xml:space="preserve"> method used should have</w:t>
      </w:r>
      <w:r w:rsidR="003F7B4C">
        <w:rPr>
          <w:rFonts w:ascii="Times New Roman" w:hAnsi="Times New Roman" w:cs="Times New Roman"/>
        </w:rPr>
        <w:t xml:space="preserve"> relatively</w:t>
      </w:r>
      <w:r w:rsidR="009F101F">
        <w:rPr>
          <w:rFonts w:ascii="Times New Roman" w:hAnsi="Times New Roman" w:cs="Times New Roman"/>
        </w:rPr>
        <w:t xml:space="preserve"> little impact on the preservation of medium frequency variance as long as SFM is used.</w:t>
      </w:r>
      <w:r w:rsidR="00C50035">
        <w:rPr>
          <w:rFonts w:ascii="Times New Roman" w:hAnsi="Times New Roman" w:cs="Times New Roman"/>
        </w:rPr>
        <w:t xml:space="preserve"> The creation of</w:t>
      </w:r>
      <w:r w:rsidR="00DE7692">
        <w:rPr>
          <w:rFonts w:ascii="Times New Roman" w:hAnsi="Times New Roman" w:cs="Times New Roman"/>
        </w:rPr>
        <w:t xml:space="preserve"> the</w:t>
      </w:r>
      <w:r w:rsidR="00C50035">
        <w:rPr>
          <w:rFonts w:ascii="Times New Roman" w:hAnsi="Times New Roman" w:cs="Times New Roman"/>
        </w:rPr>
        <w:t xml:space="preserve"> historical/modern</w:t>
      </w:r>
      <w:r w:rsidR="00DE7692">
        <w:rPr>
          <w:rFonts w:ascii="Times New Roman" w:hAnsi="Times New Roman" w:cs="Times New Roman"/>
        </w:rPr>
        <w:t xml:space="preserve"> tree-ri</w:t>
      </w:r>
      <w:r w:rsidR="00F41F2F">
        <w:rPr>
          <w:rFonts w:ascii="Times New Roman" w:hAnsi="Times New Roman" w:cs="Times New Roman"/>
        </w:rPr>
        <w:t>ng chronologies used</w:t>
      </w:r>
      <w:r w:rsidR="00C50035">
        <w:rPr>
          <w:rFonts w:ascii="Times New Roman" w:hAnsi="Times New Roman" w:cs="Times New Roman"/>
        </w:rPr>
        <w:t xml:space="preserve"> for </w:t>
      </w:r>
      <w:proofErr w:type="spellStart"/>
      <w:r w:rsidR="00DE7692">
        <w:rPr>
          <w:rFonts w:ascii="Times New Roman" w:hAnsi="Times New Roman" w:cs="Times New Roman"/>
        </w:rPr>
        <w:t>scPDSI</w:t>
      </w:r>
      <w:proofErr w:type="spellEnd"/>
      <w:r w:rsidR="00C50035">
        <w:rPr>
          <w:rFonts w:ascii="Times New Roman" w:hAnsi="Times New Roman" w:cs="Times New Roman"/>
        </w:rPr>
        <w:t xml:space="preserve"> reconstruc</w:t>
      </w:r>
      <w:r w:rsidR="00DE7692">
        <w:rPr>
          <w:rFonts w:ascii="Times New Roman" w:hAnsi="Times New Roman" w:cs="Times New Roman"/>
        </w:rPr>
        <w:t>tion</w:t>
      </w:r>
      <w:r w:rsidR="00F41F2F">
        <w:rPr>
          <w:rFonts w:ascii="Times New Roman" w:hAnsi="Times New Roman" w:cs="Times New Roman"/>
        </w:rPr>
        <w:t xml:space="preserve"> in the OWDA</w:t>
      </w:r>
      <w:r w:rsidR="00DE7692">
        <w:rPr>
          <w:rFonts w:ascii="Times New Roman" w:hAnsi="Times New Roman" w:cs="Times New Roman"/>
        </w:rPr>
        <w:t xml:space="preserve"> wa</w:t>
      </w:r>
      <w:r w:rsidR="00AF3955">
        <w:rPr>
          <w:rFonts w:ascii="Times New Roman" w:hAnsi="Times New Roman" w:cs="Times New Roman"/>
        </w:rPr>
        <w:t>s more challenging</w:t>
      </w:r>
      <w:r w:rsidR="00C50035">
        <w:rPr>
          <w:rFonts w:ascii="Times New Roman" w:hAnsi="Times New Roman" w:cs="Times New Roman"/>
        </w:rPr>
        <w:t>.</w:t>
      </w:r>
      <w:r w:rsidR="00DE7692">
        <w:rPr>
          <w:rFonts w:ascii="Times New Roman" w:hAnsi="Times New Roman" w:cs="Times New Roman"/>
        </w:rPr>
        <w:t xml:space="preserve"> To illustrate how this was done</w:t>
      </w:r>
      <w:r w:rsidR="00D73692">
        <w:rPr>
          <w:rFonts w:ascii="Times New Roman" w:hAnsi="Times New Roman" w:cs="Times New Roman"/>
        </w:rPr>
        <w:t xml:space="preserve"> for each</w:t>
      </w:r>
      <w:r w:rsidR="00DE7692">
        <w:rPr>
          <w:rFonts w:ascii="Times New Roman" w:hAnsi="Times New Roman" w:cs="Times New Roman"/>
        </w:rPr>
        <w:t xml:space="preserve"> of these</w:t>
      </w:r>
      <w:r w:rsidR="00E80760">
        <w:rPr>
          <w:rFonts w:ascii="Times New Roman" w:hAnsi="Times New Roman" w:cs="Times New Roman"/>
        </w:rPr>
        <w:t xml:space="preserve"> more</w:t>
      </w:r>
      <w:r w:rsidR="00D73692">
        <w:rPr>
          <w:rFonts w:ascii="Times New Roman" w:hAnsi="Times New Roman" w:cs="Times New Roman"/>
        </w:rPr>
        <w:t xml:space="preserve"> complicated</w:t>
      </w:r>
      <w:r w:rsidR="003F5C01">
        <w:rPr>
          <w:rFonts w:ascii="Times New Roman" w:hAnsi="Times New Roman" w:cs="Times New Roman"/>
        </w:rPr>
        <w:t xml:space="preserve"> data sets in the OWDA tree-ring network, we</w:t>
      </w:r>
      <w:r w:rsidR="00DE7692">
        <w:rPr>
          <w:rFonts w:ascii="Times New Roman" w:hAnsi="Times New Roman" w:cs="Times New Roman"/>
        </w:rPr>
        <w:t xml:space="preserve"> </w:t>
      </w:r>
      <w:r w:rsidR="00D45DC5">
        <w:rPr>
          <w:rFonts w:ascii="Times New Roman" w:hAnsi="Times New Roman" w:cs="Times New Roman"/>
        </w:rPr>
        <w:t>continue with</w:t>
      </w:r>
      <w:r w:rsidR="00DE7692">
        <w:rPr>
          <w:rFonts w:ascii="Times New Roman" w:hAnsi="Times New Roman" w:cs="Times New Roman"/>
        </w:rPr>
        <w:t xml:space="preserve"> the historical/modern oak</w:t>
      </w:r>
      <w:r w:rsidR="00D45DC5">
        <w:rPr>
          <w:rFonts w:ascii="Times New Roman" w:hAnsi="Times New Roman" w:cs="Times New Roman"/>
        </w:rPr>
        <w:t xml:space="preserve"> ring-width</w:t>
      </w:r>
      <w:r w:rsidR="00DE7692">
        <w:rPr>
          <w:rFonts w:ascii="Times New Roman" w:hAnsi="Times New Roman" w:cs="Times New Roman"/>
        </w:rPr>
        <w:t xml:space="preserve"> data from northeastern France as our primary example.  </w:t>
      </w:r>
    </w:p>
    <w:p w14:paraId="11CEB115" w14:textId="3CAAFC1E" w:rsidR="008C4772" w:rsidRDefault="009F101F" w:rsidP="00230CE9">
      <w:pPr>
        <w:spacing w:after="0"/>
        <w:jc w:val="both"/>
        <w:rPr>
          <w:rFonts w:ascii="Times New Roman" w:hAnsi="Times New Roman" w:cs="Times New Roman"/>
        </w:rPr>
      </w:pPr>
      <w:r>
        <w:rPr>
          <w:rFonts w:ascii="Times New Roman" w:hAnsi="Times New Roman" w:cs="Times New Roman"/>
        </w:rPr>
        <w:tab/>
      </w:r>
      <w:r w:rsidR="00F41F2F">
        <w:rPr>
          <w:rFonts w:ascii="Times New Roman" w:hAnsi="Times New Roman" w:cs="Times New Roman"/>
        </w:rPr>
        <w:t>Given</w:t>
      </w:r>
      <w:r w:rsidR="00DE7692">
        <w:rPr>
          <w:rFonts w:ascii="Times New Roman" w:hAnsi="Times New Roman" w:cs="Times New Roman"/>
        </w:rPr>
        <w:t xml:space="preserve"> the</w:t>
      </w:r>
      <w:r w:rsidR="00604844">
        <w:rPr>
          <w:rFonts w:ascii="Times New Roman" w:hAnsi="Times New Roman" w:cs="Times New Roman"/>
        </w:rPr>
        <w:t xml:space="preserve"> homogeneous</w:t>
      </w:r>
      <w:r w:rsidR="004C71D9">
        <w:rPr>
          <w:rFonts w:ascii="Times New Roman" w:hAnsi="Times New Roman" w:cs="Times New Roman"/>
        </w:rPr>
        <w:t xml:space="preserve">ly </w:t>
      </w:r>
      <w:proofErr w:type="spellStart"/>
      <w:r w:rsidR="004C71D9">
        <w:rPr>
          <w:rFonts w:ascii="Times New Roman" w:hAnsi="Times New Roman" w:cs="Times New Roman"/>
        </w:rPr>
        <w:t>crossdated</w:t>
      </w:r>
      <w:proofErr w:type="spellEnd"/>
      <w:r w:rsidR="00604844">
        <w:rPr>
          <w:rFonts w:ascii="Times New Roman" w:hAnsi="Times New Roman" w:cs="Times New Roman"/>
        </w:rPr>
        <w:t xml:space="preserve"> historical/modern tree-</w:t>
      </w:r>
      <w:r w:rsidR="004C71D9">
        <w:rPr>
          <w:rFonts w:ascii="Times New Roman" w:hAnsi="Times New Roman" w:cs="Times New Roman"/>
        </w:rPr>
        <w:t>ring data set</w:t>
      </w:r>
      <w:r w:rsidR="002054F6">
        <w:rPr>
          <w:rFonts w:ascii="Times New Roman" w:hAnsi="Times New Roman" w:cs="Times New Roman"/>
        </w:rPr>
        <w:t xml:space="preserve"> developed</w:t>
      </w:r>
      <w:r w:rsidR="004C71D9">
        <w:rPr>
          <w:rFonts w:ascii="Times New Roman" w:hAnsi="Times New Roman" w:cs="Times New Roman"/>
        </w:rPr>
        <w:t xml:space="preserve"> for </w:t>
      </w:r>
      <w:r w:rsidR="00A8583F">
        <w:rPr>
          <w:rFonts w:ascii="Times New Roman" w:hAnsi="Times New Roman" w:cs="Times New Roman"/>
        </w:rPr>
        <w:t>northeas</w:t>
      </w:r>
      <w:r w:rsidR="003978E4">
        <w:rPr>
          <w:rFonts w:ascii="Times New Roman" w:hAnsi="Times New Roman" w:cs="Times New Roman"/>
        </w:rPr>
        <w:t>tern France</w:t>
      </w:r>
      <w:r w:rsidR="002054F6">
        <w:rPr>
          <w:rFonts w:ascii="Times New Roman" w:hAnsi="Times New Roman" w:cs="Times New Roman"/>
        </w:rPr>
        <w:t xml:space="preserve"> (Fig. 7B)</w:t>
      </w:r>
      <w:r w:rsidR="00604844">
        <w:rPr>
          <w:rFonts w:ascii="Times New Roman" w:hAnsi="Times New Roman" w:cs="Times New Roman"/>
        </w:rPr>
        <w:t xml:space="preserve">, </w:t>
      </w:r>
      <w:r w:rsidR="00220AB1">
        <w:rPr>
          <w:rFonts w:ascii="Times New Roman" w:hAnsi="Times New Roman" w:cs="Times New Roman"/>
        </w:rPr>
        <w:t>we wish to appl</w:t>
      </w:r>
      <w:r w:rsidR="00085968">
        <w:rPr>
          <w:rFonts w:ascii="Times New Roman" w:hAnsi="Times New Roman" w:cs="Times New Roman"/>
        </w:rPr>
        <w:t>y</w:t>
      </w:r>
      <w:r w:rsidR="002054F6">
        <w:rPr>
          <w:rFonts w:ascii="Times New Roman" w:hAnsi="Times New Roman" w:cs="Times New Roman"/>
        </w:rPr>
        <w:t xml:space="preserve"> SF-RCS</w:t>
      </w:r>
      <w:r w:rsidR="00220AB1">
        <w:rPr>
          <w:rFonts w:ascii="Times New Roman" w:hAnsi="Times New Roman" w:cs="Times New Roman"/>
        </w:rPr>
        <w:t xml:space="preserve"> (65)</w:t>
      </w:r>
      <w:r w:rsidR="002054F6">
        <w:rPr>
          <w:rFonts w:ascii="Times New Roman" w:hAnsi="Times New Roman" w:cs="Times New Roman"/>
        </w:rPr>
        <w:t xml:space="preserve"> to the data</w:t>
      </w:r>
      <w:r w:rsidR="00220AB1">
        <w:rPr>
          <w:rFonts w:ascii="Times New Roman" w:hAnsi="Times New Roman" w:cs="Times New Roman"/>
        </w:rPr>
        <w:t xml:space="preserve"> in order to preserve as much LMF variance as possible in the chronology due to climate</w:t>
      </w:r>
      <w:r w:rsidR="00913E4C">
        <w:rPr>
          <w:rFonts w:ascii="Times New Roman" w:hAnsi="Times New Roman" w:cs="Times New Roman"/>
        </w:rPr>
        <w:t>.</w:t>
      </w:r>
      <w:r w:rsidR="00220AB1">
        <w:rPr>
          <w:rFonts w:ascii="Times New Roman" w:hAnsi="Times New Roman" w:cs="Times New Roman"/>
        </w:rPr>
        <w:t xml:space="preserve">  This is</w:t>
      </w:r>
      <w:r w:rsidR="00EE10F9">
        <w:rPr>
          <w:rFonts w:ascii="Times New Roman" w:hAnsi="Times New Roman" w:cs="Times New Roman"/>
        </w:rPr>
        <w:t xml:space="preserve"> not easy to do with the</w:t>
      </w:r>
      <w:r w:rsidR="00E40C8F">
        <w:rPr>
          <w:rFonts w:ascii="Times New Roman" w:hAnsi="Times New Roman" w:cs="Times New Roman"/>
        </w:rPr>
        <w:t xml:space="preserve"> screened</w:t>
      </w:r>
      <w:r w:rsidR="00EE10F9">
        <w:rPr>
          <w:rFonts w:ascii="Times New Roman" w:hAnsi="Times New Roman" w:cs="Times New Roman"/>
        </w:rPr>
        <w:t xml:space="preserve"> </w:t>
      </w:r>
      <w:r w:rsidR="00490A30">
        <w:rPr>
          <w:rFonts w:ascii="Times New Roman" w:hAnsi="Times New Roman" w:cs="Times New Roman"/>
        </w:rPr>
        <w:t>historical/modern</w:t>
      </w:r>
      <w:r w:rsidR="00E40C8F">
        <w:rPr>
          <w:rFonts w:ascii="Times New Roman" w:hAnsi="Times New Roman" w:cs="Times New Roman"/>
        </w:rPr>
        <w:t xml:space="preserve"> tree-ring</w:t>
      </w:r>
      <w:r w:rsidR="00490A30">
        <w:rPr>
          <w:rFonts w:ascii="Times New Roman" w:hAnsi="Times New Roman" w:cs="Times New Roman"/>
        </w:rPr>
        <w:t xml:space="preserve"> data sets.  Each</w:t>
      </w:r>
      <w:r w:rsidR="00955CE1">
        <w:rPr>
          <w:rFonts w:ascii="Times New Roman" w:hAnsi="Times New Roman" w:cs="Times New Roman"/>
        </w:rPr>
        <w:t xml:space="preserve"> of these</w:t>
      </w:r>
      <w:r w:rsidR="00404113">
        <w:rPr>
          <w:rFonts w:ascii="Times New Roman" w:hAnsi="Times New Roman" w:cs="Times New Roman"/>
        </w:rPr>
        <w:t xml:space="preserve"> collections</w:t>
      </w:r>
      <w:r w:rsidR="001B703E">
        <w:rPr>
          <w:rFonts w:ascii="Times New Roman" w:hAnsi="Times New Roman" w:cs="Times New Roman"/>
        </w:rPr>
        <w:t xml:space="preserve"> was</w:t>
      </w:r>
      <w:r w:rsidR="00220AB1">
        <w:rPr>
          <w:rFonts w:ascii="Times New Roman" w:hAnsi="Times New Roman" w:cs="Times New Roman"/>
        </w:rPr>
        <w:t xml:space="preserve"> screened using strength of</w:t>
      </w:r>
      <w:r w:rsidR="001B703E">
        <w:rPr>
          <w:rFonts w:ascii="Times New Roman" w:hAnsi="Times New Roman" w:cs="Times New Roman"/>
        </w:rPr>
        <w:t xml:space="preserve"> </w:t>
      </w:r>
      <w:proofErr w:type="spellStart"/>
      <w:r w:rsidR="001B703E">
        <w:rPr>
          <w:rFonts w:ascii="Times New Roman" w:hAnsi="Times New Roman" w:cs="Times New Roman"/>
        </w:rPr>
        <w:t>cross</w:t>
      </w:r>
      <w:r w:rsidR="004E6291">
        <w:rPr>
          <w:rFonts w:ascii="Times New Roman" w:hAnsi="Times New Roman" w:cs="Times New Roman"/>
        </w:rPr>
        <w:t>dating</w:t>
      </w:r>
      <w:proofErr w:type="spellEnd"/>
      <w:r w:rsidR="004E6291">
        <w:rPr>
          <w:rFonts w:ascii="Times New Roman" w:hAnsi="Times New Roman" w:cs="Times New Roman"/>
        </w:rPr>
        <w:t xml:space="preserve"> as the</w:t>
      </w:r>
      <w:r w:rsidR="00220AB1">
        <w:rPr>
          <w:rFonts w:ascii="Times New Roman" w:hAnsi="Times New Roman" w:cs="Times New Roman"/>
        </w:rPr>
        <w:t xml:space="preserve"> criterion for acceptance</w:t>
      </w:r>
      <w:r w:rsidR="00404113">
        <w:rPr>
          <w:rFonts w:ascii="Times New Roman" w:hAnsi="Times New Roman" w:cs="Times New Roman"/>
        </w:rPr>
        <w:t xml:space="preserve">, but </w:t>
      </w:r>
      <w:proofErr w:type="spellStart"/>
      <w:r w:rsidR="00404113">
        <w:rPr>
          <w:rFonts w:ascii="Times New Roman" w:hAnsi="Times New Roman" w:cs="Times New Roman"/>
        </w:rPr>
        <w:t>crossdating</w:t>
      </w:r>
      <w:proofErr w:type="spellEnd"/>
      <w:r w:rsidR="00EE10F9">
        <w:rPr>
          <w:rFonts w:ascii="Times New Roman" w:hAnsi="Times New Roman" w:cs="Times New Roman"/>
        </w:rPr>
        <w:t xml:space="preserve"> is a process based on matching</w:t>
      </w:r>
      <w:r w:rsidR="00404113">
        <w:rPr>
          <w:rFonts w:ascii="Times New Roman" w:hAnsi="Times New Roman" w:cs="Times New Roman"/>
        </w:rPr>
        <w:t xml:space="preserve"> only</w:t>
      </w:r>
      <w:r w:rsidR="00EE10F9">
        <w:rPr>
          <w:rFonts w:ascii="Times New Roman" w:hAnsi="Times New Roman" w:cs="Times New Roman"/>
        </w:rPr>
        <w:t xml:space="preserve"> high-frequency variations in ring width</w:t>
      </w:r>
      <w:r w:rsidR="00E411F1">
        <w:rPr>
          <w:rFonts w:ascii="Times New Roman" w:hAnsi="Times New Roman" w:cs="Times New Roman"/>
        </w:rPr>
        <w:t xml:space="preserve"> related to year-to-year influences of climate on growth</w:t>
      </w:r>
      <w:r w:rsidR="00A108E2">
        <w:rPr>
          <w:rFonts w:ascii="Times New Roman" w:hAnsi="Times New Roman" w:cs="Times New Roman"/>
        </w:rPr>
        <w:t>.  Now</w:t>
      </w:r>
      <w:r w:rsidR="00EE10F9">
        <w:rPr>
          <w:rFonts w:ascii="Times New Roman" w:hAnsi="Times New Roman" w:cs="Times New Roman"/>
        </w:rPr>
        <w:t xml:space="preserve"> we wish to preserve centennial or longer variations in growth</w:t>
      </w:r>
      <w:r w:rsidR="00490A30">
        <w:rPr>
          <w:rFonts w:ascii="Times New Roman" w:hAnsi="Times New Roman" w:cs="Times New Roman"/>
        </w:rPr>
        <w:t xml:space="preserve"> in the</w:t>
      </w:r>
      <w:r w:rsidR="00A108E2">
        <w:rPr>
          <w:rFonts w:ascii="Times New Roman" w:hAnsi="Times New Roman" w:cs="Times New Roman"/>
        </w:rPr>
        <w:t xml:space="preserve"> historical/modern</w:t>
      </w:r>
      <w:r w:rsidR="003D7876">
        <w:rPr>
          <w:rFonts w:ascii="Times New Roman" w:hAnsi="Times New Roman" w:cs="Times New Roman"/>
        </w:rPr>
        <w:t xml:space="preserve"> chronologies</w:t>
      </w:r>
      <w:r w:rsidR="00A108E2">
        <w:rPr>
          <w:rFonts w:ascii="Times New Roman" w:hAnsi="Times New Roman" w:cs="Times New Roman"/>
        </w:rPr>
        <w:t xml:space="preserve"> and this is easier said than done</w:t>
      </w:r>
      <w:r w:rsidR="003D7876">
        <w:rPr>
          <w:rFonts w:ascii="Times New Roman" w:hAnsi="Times New Roman" w:cs="Times New Roman"/>
        </w:rPr>
        <w:t xml:space="preserve"> because it</w:t>
      </w:r>
      <w:r w:rsidR="00490A30">
        <w:rPr>
          <w:rFonts w:ascii="Times New Roman" w:hAnsi="Times New Roman" w:cs="Times New Roman"/>
        </w:rPr>
        <w:t xml:space="preserve"> places much </w:t>
      </w:r>
      <w:r w:rsidR="003D725F">
        <w:rPr>
          <w:rFonts w:ascii="Times New Roman" w:hAnsi="Times New Roman" w:cs="Times New Roman"/>
        </w:rPr>
        <w:t>greater</w:t>
      </w:r>
      <w:r w:rsidR="00490A30">
        <w:rPr>
          <w:rFonts w:ascii="Times New Roman" w:hAnsi="Times New Roman" w:cs="Times New Roman"/>
        </w:rPr>
        <w:t xml:space="preserve"> dem</w:t>
      </w:r>
      <w:r w:rsidR="001B703E">
        <w:rPr>
          <w:rFonts w:ascii="Times New Roman" w:hAnsi="Times New Roman" w:cs="Times New Roman"/>
        </w:rPr>
        <w:t>ands on the data relating to</w:t>
      </w:r>
      <w:r w:rsidR="006339A1">
        <w:rPr>
          <w:rFonts w:ascii="Times New Roman" w:hAnsi="Times New Roman" w:cs="Times New Roman"/>
        </w:rPr>
        <w:t xml:space="preserve"> difference</w:t>
      </w:r>
      <w:r w:rsidR="00773B97">
        <w:rPr>
          <w:rFonts w:ascii="Times New Roman" w:hAnsi="Times New Roman" w:cs="Times New Roman"/>
        </w:rPr>
        <w:t>s</w:t>
      </w:r>
      <w:r w:rsidR="0082549A">
        <w:rPr>
          <w:rFonts w:ascii="Times New Roman" w:hAnsi="Times New Roman" w:cs="Times New Roman"/>
        </w:rPr>
        <w:t xml:space="preserve"> in absolu</w:t>
      </w:r>
      <w:r w:rsidR="00E556A1">
        <w:rPr>
          <w:rFonts w:ascii="Times New Roman" w:hAnsi="Times New Roman" w:cs="Times New Roman"/>
        </w:rPr>
        <w:t>te growth rates (65</w:t>
      </w:r>
      <w:r w:rsidR="00773B97">
        <w:rPr>
          <w:rFonts w:ascii="Times New Roman" w:hAnsi="Times New Roman" w:cs="Times New Roman"/>
        </w:rPr>
        <w:t>)</w:t>
      </w:r>
      <w:r w:rsidR="00220AB1">
        <w:rPr>
          <w:rFonts w:ascii="Times New Roman" w:hAnsi="Times New Roman" w:cs="Times New Roman"/>
        </w:rPr>
        <w:t>, uncertain provenances of the wood used for construction,</w:t>
      </w:r>
      <w:r w:rsidR="00773B97">
        <w:rPr>
          <w:rFonts w:ascii="Times New Roman" w:hAnsi="Times New Roman" w:cs="Times New Roman"/>
        </w:rPr>
        <w:t xml:space="preserve"> and</w:t>
      </w:r>
      <w:r w:rsidR="00220AB1">
        <w:rPr>
          <w:rFonts w:ascii="Times New Roman" w:hAnsi="Times New Roman" w:cs="Times New Roman"/>
        </w:rPr>
        <w:t xml:space="preserve"> variable</w:t>
      </w:r>
      <w:r w:rsidR="00773B97">
        <w:rPr>
          <w:rFonts w:ascii="Times New Roman" w:hAnsi="Times New Roman" w:cs="Times New Roman"/>
        </w:rPr>
        <w:t xml:space="preserve"> segment lengths (61</w:t>
      </w:r>
      <w:r w:rsidR="006339A1">
        <w:rPr>
          <w:rFonts w:ascii="Times New Roman" w:hAnsi="Times New Roman" w:cs="Times New Roman"/>
        </w:rPr>
        <w:t>) of the series</w:t>
      </w:r>
      <w:r w:rsidR="007C1FA9">
        <w:rPr>
          <w:rFonts w:ascii="Times New Roman" w:hAnsi="Times New Roman" w:cs="Times New Roman"/>
        </w:rPr>
        <w:t xml:space="preserve"> in ea</w:t>
      </w:r>
      <w:r w:rsidR="0023063A">
        <w:rPr>
          <w:rFonts w:ascii="Times New Roman" w:hAnsi="Times New Roman" w:cs="Times New Roman"/>
        </w:rPr>
        <w:t>ch hi</w:t>
      </w:r>
      <w:r w:rsidR="00B8656E">
        <w:rPr>
          <w:rFonts w:ascii="Times New Roman" w:hAnsi="Times New Roman" w:cs="Times New Roman"/>
        </w:rPr>
        <w:t>storical/modern data set</w:t>
      </w:r>
      <w:r w:rsidR="0023063A">
        <w:rPr>
          <w:rFonts w:ascii="Times New Roman" w:hAnsi="Times New Roman" w:cs="Times New Roman"/>
        </w:rPr>
        <w:t>.</w:t>
      </w:r>
      <w:r w:rsidR="00CA0498">
        <w:rPr>
          <w:rFonts w:ascii="Times New Roman" w:hAnsi="Times New Roman" w:cs="Times New Roman"/>
        </w:rPr>
        <w:t xml:space="preserve">  Massive sample replication</w:t>
      </w:r>
      <w:r w:rsidR="00010780">
        <w:rPr>
          <w:rFonts w:ascii="Times New Roman" w:hAnsi="Times New Roman" w:cs="Times New Roman"/>
        </w:rPr>
        <w:t xml:space="preserve"> involving thousands of </w:t>
      </w:r>
      <w:r w:rsidR="001B703E">
        <w:rPr>
          <w:rFonts w:ascii="Times New Roman" w:hAnsi="Times New Roman" w:cs="Times New Roman"/>
        </w:rPr>
        <w:t>overlapping</w:t>
      </w:r>
      <w:r w:rsidR="00ED1E9B">
        <w:rPr>
          <w:rFonts w:ascii="Times New Roman" w:hAnsi="Times New Roman" w:cs="Times New Roman"/>
        </w:rPr>
        <w:t xml:space="preserve"> series distributed evenly through</w:t>
      </w:r>
      <w:r w:rsidR="00CA0498">
        <w:rPr>
          <w:rFonts w:ascii="Times New Roman" w:hAnsi="Times New Roman" w:cs="Times New Roman"/>
        </w:rPr>
        <w:t xml:space="preserve"> time can gre</w:t>
      </w:r>
      <w:r w:rsidR="0082549A">
        <w:rPr>
          <w:rFonts w:ascii="Times New Roman" w:hAnsi="Times New Roman" w:cs="Times New Roman"/>
        </w:rPr>
        <w:t xml:space="preserve">atly mitigate these </w:t>
      </w:r>
      <w:r w:rsidR="00E556A1">
        <w:rPr>
          <w:rFonts w:ascii="Times New Roman" w:hAnsi="Times New Roman" w:cs="Times New Roman"/>
        </w:rPr>
        <w:t>problems (68</w:t>
      </w:r>
      <w:r w:rsidR="00CA0498">
        <w:rPr>
          <w:rFonts w:ascii="Times New Roman" w:hAnsi="Times New Roman" w:cs="Times New Roman"/>
        </w:rPr>
        <w:t>)</w:t>
      </w:r>
      <w:r w:rsidR="004D6A70">
        <w:rPr>
          <w:rFonts w:ascii="Times New Roman" w:hAnsi="Times New Roman" w:cs="Times New Roman"/>
        </w:rPr>
        <w:t xml:space="preserve"> through</w:t>
      </w:r>
      <w:r w:rsidR="00424A90">
        <w:rPr>
          <w:rFonts w:ascii="Times New Roman" w:hAnsi="Times New Roman" w:cs="Times New Roman"/>
        </w:rPr>
        <w:t xml:space="preserve"> </w:t>
      </w:r>
      <w:r w:rsidR="00ED1E9B">
        <w:rPr>
          <w:rFonts w:ascii="Times New Roman" w:hAnsi="Times New Roman" w:cs="Times New Roman"/>
        </w:rPr>
        <w:t>the averaging process and</w:t>
      </w:r>
      <w:r w:rsidR="004D6A70">
        <w:rPr>
          <w:rFonts w:ascii="Times New Roman" w:hAnsi="Times New Roman" w:cs="Times New Roman"/>
        </w:rPr>
        <w:t xml:space="preserve"> the</w:t>
      </w:r>
      <w:r w:rsidR="004D6A70" w:rsidRPr="00ED1E9B">
        <w:rPr>
          <w:rFonts w:ascii="Times New Roman" w:hAnsi="Times New Roman" w:cs="Times New Roman"/>
        </w:rPr>
        <w:t xml:space="preserve"> Law of Large Numbers</w:t>
      </w:r>
      <w:r w:rsidR="00CA0498" w:rsidRPr="00ED1E9B">
        <w:rPr>
          <w:rFonts w:ascii="Times New Roman" w:hAnsi="Times New Roman" w:cs="Times New Roman"/>
        </w:rPr>
        <w:t xml:space="preserve">, </w:t>
      </w:r>
      <w:r w:rsidR="00CA0498">
        <w:rPr>
          <w:rFonts w:ascii="Times New Roman" w:hAnsi="Times New Roman" w:cs="Times New Roman"/>
        </w:rPr>
        <w:t>but</w:t>
      </w:r>
      <w:r w:rsidR="00685187">
        <w:rPr>
          <w:rFonts w:ascii="Times New Roman" w:hAnsi="Times New Roman" w:cs="Times New Roman"/>
        </w:rPr>
        <w:t xml:space="preserve"> this cannot</w:t>
      </w:r>
      <w:r w:rsidR="004D6A70">
        <w:rPr>
          <w:rFonts w:ascii="Times New Roman" w:hAnsi="Times New Roman" w:cs="Times New Roman"/>
        </w:rPr>
        <w:t xml:space="preserve"> always</w:t>
      </w:r>
      <w:r w:rsidR="00ED1E9B">
        <w:rPr>
          <w:rFonts w:ascii="Times New Roman" w:hAnsi="Times New Roman" w:cs="Times New Roman"/>
        </w:rPr>
        <w:t xml:space="preserve"> be depended upon.  T</w:t>
      </w:r>
      <w:r w:rsidR="00E2632C">
        <w:rPr>
          <w:rFonts w:ascii="Times New Roman" w:hAnsi="Times New Roman" w:cs="Times New Roman"/>
        </w:rPr>
        <w:t>here is</w:t>
      </w:r>
      <w:r w:rsidR="00C0385B">
        <w:rPr>
          <w:rFonts w:ascii="Times New Roman" w:hAnsi="Times New Roman" w:cs="Times New Roman"/>
        </w:rPr>
        <w:t xml:space="preserve"> also</w:t>
      </w:r>
      <w:r w:rsidR="00E2632C">
        <w:rPr>
          <w:rFonts w:ascii="Times New Roman" w:hAnsi="Times New Roman" w:cs="Times New Roman"/>
        </w:rPr>
        <w:t xml:space="preserve"> ‘modern s</w:t>
      </w:r>
      <w:r w:rsidR="001B2D03">
        <w:rPr>
          <w:rFonts w:ascii="Times New Roman" w:hAnsi="Times New Roman" w:cs="Times New Roman"/>
        </w:rPr>
        <w:t>ample bias’</w:t>
      </w:r>
      <w:r w:rsidR="00E556A1">
        <w:rPr>
          <w:rFonts w:ascii="Times New Roman" w:hAnsi="Times New Roman" w:cs="Times New Roman"/>
        </w:rPr>
        <w:t xml:space="preserve"> (63</w:t>
      </w:r>
      <w:r w:rsidR="00567C67">
        <w:rPr>
          <w:rFonts w:ascii="Times New Roman" w:hAnsi="Times New Roman" w:cs="Times New Roman"/>
        </w:rPr>
        <w:t>)</w:t>
      </w:r>
      <w:r w:rsidR="001B2D03">
        <w:rPr>
          <w:rFonts w:ascii="Times New Roman" w:hAnsi="Times New Roman" w:cs="Times New Roman"/>
        </w:rPr>
        <w:t xml:space="preserve"> to deal with, which is not easily minimized by replication</w:t>
      </w:r>
      <w:r w:rsidR="00ED1E9B">
        <w:rPr>
          <w:rFonts w:ascii="Times New Roman" w:hAnsi="Times New Roman" w:cs="Times New Roman"/>
        </w:rPr>
        <w:t xml:space="preserve"> and the averaging process</w:t>
      </w:r>
      <w:r w:rsidR="0089156C">
        <w:rPr>
          <w:rFonts w:ascii="Times New Roman" w:hAnsi="Times New Roman" w:cs="Times New Roman"/>
        </w:rPr>
        <w:t xml:space="preserve"> alone</w:t>
      </w:r>
      <w:r w:rsidR="00E474E1">
        <w:rPr>
          <w:rFonts w:ascii="Times New Roman" w:hAnsi="Times New Roman" w:cs="Times New Roman"/>
        </w:rPr>
        <w:t xml:space="preserve"> because of the</w:t>
      </w:r>
      <w:r w:rsidR="00567C67">
        <w:rPr>
          <w:rFonts w:ascii="Times New Roman" w:hAnsi="Times New Roman" w:cs="Times New Roman"/>
        </w:rPr>
        <w:t xml:space="preserve"> lack of rando</w:t>
      </w:r>
      <w:r w:rsidR="00ED1E9B">
        <w:rPr>
          <w:rFonts w:ascii="Times New Roman" w:hAnsi="Times New Roman" w:cs="Times New Roman"/>
        </w:rPr>
        <w:t>m overlaps of tree-ring series</w:t>
      </w:r>
      <w:r w:rsidR="00567C67">
        <w:rPr>
          <w:rFonts w:ascii="Times New Roman" w:hAnsi="Times New Roman" w:cs="Times New Roman"/>
        </w:rPr>
        <w:t xml:space="preserve"> at the modern end of the chronology</w:t>
      </w:r>
      <w:r w:rsidR="00CA0498">
        <w:rPr>
          <w:rFonts w:ascii="Times New Roman" w:hAnsi="Times New Roman" w:cs="Times New Roman"/>
        </w:rPr>
        <w:t>.</w:t>
      </w:r>
      <w:r w:rsidR="005B1E16">
        <w:rPr>
          <w:rFonts w:ascii="Times New Roman" w:hAnsi="Times New Roman" w:cs="Times New Roman"/>
        </w:rPr>
        <w:t xml:space="preserve">  Potential bias in updating tree-r</w:t>
      </w:r>
      <w:r w:rsidR="000563DA">
        <w:rPr>
          <w:rFonts w:ascii="Times New Roman" w:hAnsi="Times New Roman" w:cs="Times New Roman"/>
        </w:rPr>
        <w:t>ing chronologi</w:t>
      </w:r>
      <w:r w:rsidR="00EB6139">
        <w:rPr>
          <w:rFonts w:ascii="Times New Roman" w:hAnsi="Times New Roman" w:cs="Times New Roman"/>
        </w:rPr>
        <w:t>es using RCS (69</w:t>
      </w:r>
      <w:r w:rsidR="005B1E16">
        <w:rPr>
          <w:rFonts w:ascii="Times New Roman" w:hAnsi="Times New Roman" w:cs="Times New Roman"/>
        </w:rPr>
        <w:t>) must also be kept in mind.</w:t>
      </w:r>
      <w:r w:rsidR="00CA0498">
        <w:rPr>
          <w:rFonts w:ascii="Times New Roman" w:hAnsi="Times New Roman" w:cs="Times New Roman"/>
        </w:rPr>
        <w:t xml:space="preserve">  </w:t>
      </w:r>
      <w:r w:rsidR="00C626E1">
        <w:rPr>
          <w:rFonts w:ascii="Times New Roman" w:hAnsi="Times New Roman" w:cs="Times New Roman"/>
        </w:rPr>
        <w:t>In addition, sample replication can be highly variable</w:t>
      </w:r>
      <w:r w:rsidR="00B57FBC">
        <w:rPr>
          <w:rFonts w:ascii="Times New Roman" w:hAnsi="Times New Roman" w:cs="Times New Roman"/>
        </w:rPr>
        <w:t xml:space="preserve"> over time</w:t>
      </w:r>
      <w:r w:rsidR="00BF354D">
        <w:rPr>
          <w:rFonts w:ascii="Times New Roman" w:hAnsi="Times New Roman" w:cs="Times New Roman"/>
        </w:rPr>
        <w:t xml:space="preserve"> (</w:t>
      </w:r>
      <w:r w:rsidR="00230CE9">
        <w:rPr>
          <w:rFonts w:ascii="Times New Roman" w:hAnsi="Times New Roman" w:cs="Times New Roman"/>
        </w:rPr>
        <w:t xml:space="preserve">e.g., </w:t>
      </w:r>
      <w:r w:rsidR="00BF354D">
        <w:rPr>
          <w:rFonts w:ascii="Times New Roman" w:hAnsi="Times New Roman" w:cs="Times New Roman"/>
        </w:rPr>
        <w:t>Fig. 7C)</w:t>
      </w:r>
      <w:r w:rsidR="00C626E1">
        <w:rPr>
          <w:rFonts w:ascii="Times New Roman" w:hAnsi="Times New Roman" w:cs="Times New Roman"/>
        </w:rPr>
        <w:t xml:space="preserve"> as it depe</w:t>
      </w:r>
      <w:r w:rsidR="003D725F">
        <w:rPr>
          <w:rFonts w:ascii="Times New Roman" w:hAnsi="Times New Roman" w:cs="Times New Roman"/>
        </w:rPr>
        <w:t>nds on the frequenc</w:t>
      </w:r>
      <w:r w:rsidR="00633085">
        <w:rPr>
          <w:rFonts w:ascii="Times New Roman" w:hAnsi="Times New Roman" w:cs="Times New Roman"/>
        </w:rPr>
        <w:t>y of construction and</w:t>
      </w:r>
      <w:r w:rsidR="003D725F">
        <w:rPr>
          <w:rFonts w:ascii="Times New Roman" w:hAnsi="Times New Roman" w:cs="Times New Roman"/>
        </w:rPr>
        <w:t xml:space="preserve"> survival of</w:t>
      </w:r>
      <w:r w:rsidR="00B57FBC">
        <w:rPr>
          <w:rFonts w:ascii="Times New Roman" w:hAnsi="Times New Roman" w:cs="Times New Roman"/>
        </w:rPr>
        <w:t xml:space="preserve"> historical structures available for sampling</w:t>
      </w:r>
      <w:r w:rsidR="0025699C">
        <w:rPr>
          <w:rFonts w:ascii="Times New Roman" w:hAnsi="Times New Roman" w:cs="Times New Roman"/>
        </w:rPr>
        <w:t xml:space="preserve">.  </w:t>
      </w:r>
      <w:r w:rsidR="00C06CBA">
        <w:rPr>
          <w:rFonts w:ascii="Times New Roman" w:hAnsi="Times New Roman" w:cs="Times New Roman"/>
        </w:rPr>
        <w:t>During times of cultural crisis and upheaval, like</w:t>
      </w:r>
      <w:r w:rsidR="00C626E1">
        <w:rPr>
          <w:rFonts w:ascii="Times New Roman" w:hAnsi="Times New Roman" w:cs="Times New Roman"/>
        </w:rPr>
        <w:t xml:space="preserve"> during the </w:t>
      </w:r>
      <w:r w:rsidR="00A37A99">
        <w:rPr>
          <w:rFonts w:ascii="Times New Roman" w:hAnsi="Times New Roman" w:cs="Times New Roman"/>
        </w:rPr>
        <w:t>‘Migration Period’</w:t>
      </w:r>
      <w:r w:rsidR="00AB3D22">
        <w:rPr>
          <w:rFonts w:ascii="Times New Roman" w:hAnsi="Times New Roman" w:cs="Times New Roman"/>
        </w:rPr>
        <w:t xml:space="preserve"> in early post</w:t>
      </w:r>
      <w:r w:rsidR="001608F9">
        <w:rPr>
          <w:rFonts w:ascii="Times New Roman" w:hAnsi="Times New Roman" w:cs="Times New Roman"/>
        </w:rPr>
        <w:t>-Roman times</w:t>
      </w:r>
      <w:r w:rsidR="007618CF">
        <w:rPr>
          <w:rFonts w:ascii="Times New Roman" w:hAnsi="Times New Roman" w:cs="Times New Roman"/>
        </w:rPr>
        <w:t xml:space="preserve"> (40</w:t>
      </w:r>
      <w:r w:rsidR="00C06CBA">
        <w:rPr>
          <w:rFonts w:ascii="Times New Roman" w:hAnsi="Times New Roman" w:cs="Times New Roman"/>
        </w:rPr>
        <w:t>)</w:t>
      </w:r>
      <w:r w:rsidR="001608F9">
        <w:rPr>
          <w:rFonts w:ascii="Times New Roman" w:hAnsi="Times New Roman" w:cs="Times New Roman"/>
        </w:rPr>
        <w:t xml:space="preserve">, replication </w:t>
      </w:r>
      <w:r w:rsidR="009E4502">
        <w:rPr>
          <w:rFonts w:ascii="Times New Roman" w:hAnsi="Times New Roman" w:cs="Times New Roman"/>
        </w:rPr>
        <w:t>can plummet</w:t>
      </w:r>
      <w:r w:rsidR="001608F9">
        <w:rPr>
          <w:rFonts w:ascii="Times New Roman" w:hAnsi="Times New Roman" w:cs="Times New Roman"/>
        </w:rPr>
        <w:t>.</w:t>
      </w:r>
    </w:p>
    <w:p w14:paraId="45AC32C6" w14:textId="0C93F045" w:rsidR="00540299" w:rsidRDefault="00B12896" w:rsidP="00A564AE">
      <w:pPr>
        <w:spacing w:after="0"/>
        <w:ind w:firstLine="720"/>
        <w:jc w:val="both"/>
        <w:rPr>
          <w:rFonts w:ascii="Times New Roman" w:hAnsi="Times New Roman" w:cs="Times New Roman"/>
        </w:rPr>
      </w:pPr>
      <w:r>
        <w:rPr>
          <w:rFonts w:ascii="Times New Roman" w:hAnsi="Times New Roman" w:cs="Times New Roman"/>
        </w:rPr>
        <w:t>With these issues in mind,</w:t>
      </w:r>
      <w:r w:rsidR="003F4235">
        <w:rPr>
          <w:rFonts w:ascii="Times New Roman" w:hAnsi="Times New Roman" w:cs="Times New Roman"/>
        </w:rPr>
        <w:t xml:space="preserve"> a</w:t>
      </w:r>
      <w:r w:rsidR="004E6291">
        <w:rPr>
          <w:rFonts w:ascii="Times New Roman" w:hAnsi="Times New Roman" w:cs="Times New Roman"/>
        </w:rPr>
        <w:t xml:space="preserve"> simple</w:t>
      </w:r>
      <w:r w:rsidR="00311993">
        <w:rPr>
          <w:rFonts w:ascii="Times New Roman" w:hAnsi="Times New Roman" w:cs="Times New Roman"/>
        </w:rPr>
        <w:t xml:space="preserve"> 2-stage SF-</w:t>
      </w:r>
      <w:r w:rsidR="003D1930">
        <w:rPr>
          <w:rFonts w:ascii="Times New Roman" w:hAnsi="Times New Roman" w:cs="Times New Roman"/>
        </w:rPr>
        <w:t>RCS proced</w:t>
      </w:r>
      <w:r w:rsidR="00C52C2F">
        <w:rPr>
          <w:rFonts w:ascii="Times New Roman" w:hAnsi="Times New Roman" w:cs="Times New Roman"/>
        </w:rPr>
        <w:t>ure was devised</w:t>
      </w:r>
      <w:r w:rsidR="005343B1">
        <w:rPr>
          <w:rFonts w:ascii="Times New Roman" w:hAnsi="Times New Roman" w:cs="Times New Roman"/>
        </w:rPr>
        <w:t xml:space="preserve"> for this project</w:t>
      </w:r>
      <w:r w:rsidR="00C52C2F">
        <w:rPr>
          <w:rFonts w:ascii="Times New Roman" w:hAnsi="Times New Roman" w:cs="Times New Roman"/>
        </w:rPr>
        <w:t xml:space="preserve"> to corr</w:t>
      </w:r>
      <w:r w:rsidR="00DB224F">
        <w:rPr>
          <w:rFonts w:ascii="Times New Roman" w:hAnsi="Times New Roman" w:cs="Times New Roman"/>
        </w:rPr>
        <w:t xml:space="preserve">ect for </w:t>
      </w:r>
      <w:proofErr w:type="spellStart"/>
      <w:r w:rsidR="00984877">
        <w:rPr>
          <w:rFonts w:ascii="Times New Roman" w:hAnsi="Times New Roman" w:cs="Times New Roman"/>
        </w:rPr>
        <w:t>inhomogeneities</w:t>
      </w:r>
      <w:proofErr w:type="spellEnd"/>
      <w:r w:rsidR="003D1930">
        <w:rPr>
          <w:rFonts w:ascii="Times New Roman" w:hAnsi="Times New Roman" w:cs="Times New Roman"/>
        </w:rPr>
        <w:t xml:space="preserve"> in</w:t>
      </w:r>
      <w:r w:rsidR="00B56308">
        <w:rPr>
          <w:rFonts w:ascii="Times New Roman" w:hAnsi="Times New Roman" w:cs="Times New Roman"/>
        </w:rPr>
        <w:t xml:space="preserve"> the</w:t>
      </w:r>
      <w:r w:rsidR="000F4E01">
        <w:rPr>
          <w:rFonts w:ascii="Times New Roman" w:hAnsi="Times New Roman" w:cs="Times New Roman"/>
        </w:rPr>
        <w:t xml:space="preserve"> historical/modern</w:t>
      </w:r>
      <w:r w:rsidR="00B56308">
        <w:rPr>
          <w:rFonts w:ascii="Times New Roman" w:hAnsi="Times New Roman" w:cs="Times New Roman"/>
        </w:rPr>
        <w:t xml:space="preserve"> RCS</w:t>
      </w:r>
      <w:r w:rsidR="009A3CE4">
        <w:rPr>
          <w:rFonts w:ascii="Times New Roman" w:hAnsi="Times New Roman" w:cs="Times New Roman"/>
        </w:rPr>
        <w:t xml:space="preserve"> chronologies not removed</w:t>
      </w:r>
      <w:r w:rsidR="004E6291">
        <w:rPr>
          <w:rFonts w:ascii="Times New Roman" w:hAnsi="Times New Roman" w:cs="Times New Roman"/>
        </w:rPr>
        <w:t xml:space="preserve"> by single-curve</w:t>
      </w:r>
      <w:r w:rsidR="009A3CE4">
        <w:rPr>
          <w:rFonts w:ascii="Times New Roman" w:hAnsi="Times New Roman" w:cs="Times New Roman"/>
        </w:rPr>
        <w:t xml:space="preserve"> RCS</w:t>
      </w:r>
      <w:r w:rsidR="004E6291">
        <w:rPr>
          <w:rFonts w:ascii="Times New Roman" w:hAnsi="Times New Roman" w:cs="Times New Roman"/>
        </w:rPr>
        <w:t xml:space="preserve"> </w:t>
      </w:r>
      <w:proofErr w:type="spellStart"/>
      <w:r w:rsidR="004E6291">
        <w:rPr>
          <w:rFonts w:ascii="Times New Roman" w:hAnsi="Times New Roman" w:cs="Times New Roman"/>
        </w:rPr>
        <w:t>detrending</w:t>
      </w:r>
      <w:proofErr w:type="spellEnd"/>
      <w:r w:rsidR="005343B1">
        <w:rPr>
          <w:rFonts w:ascii="Times New Roman" w:hAnsi="Times New Roman" w:cs="Times New Roman"/>
        </w:rPr>
        <w:t xml:space="preserve"> (58</w:t>
      </w:r>
      <w:r w:rsidR="00C52C2F">
        <w:rPr>
          <w:rFonts w:ascii="Times New Roman" w:hAnsi="Times New Roman" w:cs="Times New Roman"/>
        </w:rPr>
        <w:t>)</w:t>
      </w:r>
      <w:r w:rsidR="003D1930">
        <w:rPr>
          <w:rFonts w:ascii="Times New Roman" w:hAnsi="Times New Roman" w:cs="Times New Roman"/>
        </w:rPr>
        <w:t>.</w:t>
      </w:r>
      <w:r w:rsidR="006F52F3">
        <w:rPr>
          <w:rFonts w:ascii="Times New Roman" w:hAnsi="Times New Roman" w:cs="Times New Roman"/>
        </w:rPr>
        <w:t xml:space="preserve">  This</w:t>
      </w:r>
      <w:r w:rsidR="00BB75B9">
        <w:rPr>
          <w:rFonts w:ascii="Times New Roman" w:hAnsi="Times New Roman" w:cs="Times New Roman"/>
        </w:rPr>
        <w:t xml:space="preserve"> 2-stage procedure</w:t>
      </w:r>
      <w:r w:rsidR="006F52F3">
        <w:rPr>
          <w:rFonts w:ascii="Times New Roman" w:hAnsi="Times New Roman" w:cs="Times New Roman"/>
        </w:rPr>
        <w:t xml:space="preserve"> differs from</w:t>
      </w:r>
      <w:r w:rsidR="00BB75B9">
        <w:rPr>
          <w:rFonts w:ascii="Times New Roman" w:hAnsi="Times New Roman" w:cs="Times New Roman"/>
        </w:rPr>
        <w:t xml:space="preserve"> that</w:t>
      </w:r>
      <w:r w:rsidR="006F52F3">
        <w:rPr>
          <w:rFonts w:ascii="Times New Roman" w:hAnsi="Times New Roman" w:cs="Times New Roman"/>
        </w:rPr>
        <w:t xml:space="preserve"> ba</w:t>
      </w:r>
      <w:r w:rsidR="005343B1">
        <w:rPr>
          <w:rFonts w:ascii="Times New Roman" w:hAnsi="Times New Roman" w:cs="Times New Roman"/>
        </w:rPr>
        <w:t>sed on multiple-RCS curves (59</w:t>
      </w:r>
      <w:r w:rsidR="006F52F3">
        <w:rPr>
          <w:rFonts w:ascii="Times New Roman" w:hAnsi="Times New Roman" w:cs="Times New Roman"/>
        </w:rPr>
        <w:t>)</w:t>
      </w:r>
      <w:r w:rsidR="00BB75B9">
        <w:rPr>
          <w:rFonts w:ascii="Times New Roman" w:hAnsi="Times New Roman" w:cs="Times New Roman"/>
        </w:rPr>
        <w:t xml:space="preserve"> to correct for differential growth rate effects</w:t>
      </w:r>
      <w:r w:rsidR="00823B44">
        <w:rPr>
          <w:rFonts w:ascii="Times New Roman" w:hAnsi="Times New Roman" w:cs="Times New Roman"/>
        </w:rPr>
        <w:t xml:space="preserve"> and</w:t>
      </w:r>
      <w:r w:rsidR="006F52F3">
        <w:rPr>
          <w:rFonts w:ascii="Times New Roman" w:hAnsi="Times New Roman" w:cs="Times New Roman"/>
        </w:rPr>
        <w:t xml:space="preserve"> is not intended to be a replacement</w:t>
      </w:r>
      <w:r w:rsidR="005E202A">
        <w:rPr>
          <w:rFonts w:ascii="Times New Roman" w:hAnsi="Times New Roman" w:cs="Times New Roman"/>
        </w:rPr>
        <w:t xml:space="preserve"> for that method</w:t>
      </w:r>
      <w:r w:rsidR="006F52F3">
        <w:rPr>
          <w:rFonts w:ascii="Times New Roman" w:hAnsi="Times New Roman" w:cs="Times New Roman"/>
        </w:rPr>
        <w:t>.  However, as will be shown, the 2-stage proce</w:t>
      </w:r>
      <w:r w:rsidR="00F2483E">
        <w:rPr>
          <w:rFonts w:ascii="Times New Roman" w:hAnsi="Times New Roman" w:cs="Times New Roman"/>
        </w:rPr>
        <w:t xml:space="preserve">dure </w:t>
      </w:r>
      <w:r w:rsidR="00C858A0">
        <w:rPr>
          <w:rFonts w:ascii="Times New Roman" w:hAnsi="Times New Roman" w:cs="Times New Roman"/>
        </w:rPr>
        <w:t>can correct for</w:t>
      </w:r>
      <w:r w:rsidR="00F2483E">
        <w:rPr>
          <w:rFonts w:ascii="Times New Roman" w:hAnsi="Times New Roman" w:cs="Times New Roman"/>
        </w:rPr>
        <w:t xml:space="preserve"> </w:t>
      </w:r>
      <w:r w:rsidR="006F52F3">
        <w:rPr>
          <w:rFonts w:ascii="Times New Roman" w:hAnsi="Times New Roman" w:cs="Times New Roman"/>
        </w:rPr>
        <w:t>the most egregious homogeneity problems</w:t>
      </w:r>
      <w:r w:rsidR="00823B44">
        <w:rPr>
          <w:rFonts w:ascii="Times New Roman" w:hAnsi="Times New Roman" w:cs="Times New Roman"/>
        </w:rPr>
        <w:t xml:space="preserve"> caused by differential growth rate effects</w:t>
      </w:r>
      <w:r w:rsidR="00F2483E">
        <w:rPr>
          <w:rFonts w:ascii="Times New Roman" w:hAnsi="Times New Roman" w:cs="Times New Roman"/>
        </w:rPr>
        <w:t xml:space="preserve"> between the modern</w:t>
      </w:r>
      <w:r w:rsidR="00311993">
        <w:rPr>
          <w:rFonts w:ascii="Times New Roman" w:hAnsi="Times New Roman" w:cs="Times New Roman"/>
        </w:rPr>
        <w:t xml:space="preserve"> and historical</w:t>
      </w:r>
      <w:r w:rsidR="00F2483E">
        <w:rPr>
          <w:rFonts w:ascii="Times New Roman" w:hAnsi="Times New Roman" w:cs="Times New Roman"/>
        </w:rPr>
        <w:t xml:space="preserve"> data</w:t>
      </w:r>
      <w:r w:rsidR="00311993">
        <w:rPr>
          <w:rFonts w:ascii="Times New Roman" w:hAnsi="Times New Roman" w:cs="Times New Roman"/>
        </w:rPr>
        <w:t>,</w:t>
      </w:r>
      <w:r w:rsidR="00F2483E">
        <w:rPr>
          <w:rFonts w:ascii="Times New Roman" w:hAnsi="Times New Roman" w:cs="Times New Roman"/>
        </w:rPr>
        <w:t xml:space="preserve"> and</w:t>
      </w:r>
      <w:r w:rsidR="00311993">
        <w:rPr>
          <w:rFonts w:ascii="Times New Roman" w:hAnsi="Times New Roman" w:cs="Times New Roman"/>
        </w:rPr>
        <w:t xml:space="preserve"> also</w:t>
      </w:r>
      <w:r w:rsidR="00180B85">
        <w:rPr>
          <w:rFonts w:ascii="Times New Roman" w:hAnsi="Times New Roman" w:cs="Times New Roman"/>
        </w:rPr>
        <w:t xml:space="preserve"> due to</w:t>
      </w:r>
      <w:r w:rsidR="00F2483E">
        <w:rPr>
          <w:rFonts w:ascii="Times New Roman" w:hAnsi="Times New Roman" w:cs="Times New Roman"/>
        </w:rPr>
        <w:t xml:space="preserve"> the highly variable sources of wood in the historical portion of the data set</w:t>
      </w:r>
      <w:r w:rsidR="008A55FB">
        <w:rPr>
          <w:rFonts w:ascii="Times New Roman" w:hAnsi="Times New Roman" w:cs="Times New Roman"/>
        </w:rPr>
        <w:t>, while</w:t>
      </w:r>
      <w:r w:rsidR="006F52F3">
        <w:rPr>
          <w:rFonts w:ascii="Times New Roman" w:hAnsi="Times New Roman" w:cs="Times New Roman"/>
        </w:rPr>
        <w:t xml:space="preserve"> at the same time pres</w:t>
      </w:r>
      <w:r w:rsidR="005E202A">
        <w:rPr>
          <w:rFonts w:ascii="Times New Roman" w:hAnsi="Times New Roman" w:cs="Times New Roman"/>
        </w:rPr>
        <w:t>erving centennial time scale</w:t>
      </w:r>
      <w:r w:rsidR="006F52F3">
        <w:rPr>
          <w:rFonts w:ascii="Times New Roman" w:hAnsi="Times New Roman" w:cs="Times New Roman"/>
        </w:rPr>
        <w:t xml:space="preserve"> variability thought due to climate.</w:t>
      </w:r>
      <w:r w:rsidR="003B6837">
        <w:rPr>
          <w:rFonts w:ascii="Times New Roman" w:hAnsi="Times New Roman" w:cs="Times New Roman"/>
        </w:rPr>
        <w:t xml:space="preserve">  </w:t>
      </w:r>
    </w:p>
    <w:p w14:paraId="0C5E2AC9" w14:textId="3BC05EE9" w:rsidR="002A3E57" w:rsidRDefault="00574FBE" w:rsidP="00A564AE">
      <w:pPr>
        <w:spacing w:after="0"/>
        <w:ind w:firstLine="720"/>
        <w:jc w:val="both"/>
        <w:rPr>
          <w:rFonts w:ascii="Times New Roman" w:hAnsi="Times New Roman" w:cs="Times New Roman"/>
        </w:rPr>
      </w:pPr>
      <w:r>
        <w:rPr>
          <w:rFonts w:ascii="Times New Roman" w:hAnsi="Times New Roman" w:cs="Times New Roman"/>
        </w:rPr>
        <w:t>We use again the</w:t>
      </w:r>
      <w:r w:rsidR="003B6837">
        <w:rPr>
          <w:rFonts w:ascii="Times New Roman" w:hAnsi="Times New Roman" w:cs="Times New Roman"/>
        </w:rPr>
        <w:t xml:space="preserve"> historical/modern</w:t>
      </w:r>
      <w:r w:rsidR="00B14A8B">
        <w:rPr>
          <w:rFonts w:ascii="Times New Roman" w:hAnsi="Times New Roman" w:cs="Times New Roman"/>
        </w:rPr>
        <w:t xml:space="preserve"> oak</w:t>
      </w:r>
      <w:r w:rsidR="003B6837">
        <w:rPr>
          <w:rFonts w:ascii="Times New Roman" w:hAnsi="Times New Roman" w:cs="Times New Roman"/>
        </w:rPr>
        <w:t xml:space="preserve"> tree-ring data set from northeaster</w:t>
      </w:r>
      <w:r>
        <w:rPr>
          <w:rFonts w:ascii="Times New Roman" w:hAnsi="Times New Roman" w:cs="Times New Roman"/>
        </w:rPr>
        <w:t xml:space="preserve">n France described </w:t>
      </w:r>
      <w:r w:rsidR="007437D6">
        <w:rPr>
          <w:rFonts w:ascii="Times New Roman" w:hAnsi="Times New Roman" w:cs="Times New Roman"/>
        </w:rPr>
        <w:t xml:space="preserve">in </w:t>
      </w:r>
      <w:r w:rsidR="007437D6">
        <w:rPr>
          <w:rFonts w:ascii="Times New Roman" w:hAnsi="Times New Roman" w:cs="Times New Roman"/>
          <w:i/>
        </w:rPr>
        <w:t>Augmenting tree-ring chronologies</w:t>
      </w:r>
      <w:r w:rsidR="007437D6" w:rsidRPr="00931CE3">
        <w:rPr>
          <w:rFonts w:ascii="Times New Roman" w:hAnsi="Times New Roman" w:cs="Times New Roman"/>
          <w:i/>
        </w:rPr>
        <w:t xml:space="preserve"> with historical tree-ring data</w:t>
      </w:r>
      <w:r w:rsidR="007437D6">
        <w:rPr>
          <w:rFonts w:ascii="Times New Roman" w:hAnsi="Times New Roman" w:cs="Times New Roman"/>
        </w:rPr>
        <w:t xml:space="preserve"> and shown in Fig. 7. </w:t>
      </w:r>
      <w:r w:rsidR="00672404">
        <w:rPr>
          <w:rFonts w:ascii="Times New Roman" w:hAnsi="Times New Roman" w:cs="Times New Roman"/>
        </w:rPr>
        <w:t>Figure</w:t>
      </w:r>
      <w:r w:rsidR="007437D6">
        <w:rPr>
          <w:rFonts w:ascii="Times New Roman" w:hAnsi="Times New Roman" w:cs="Times New Roman"/>
        </w:rPr>
        <w:t xml:space="preserve"> 9A-B shows the results of applying single-curve SF-RCS to the data. This is ‘Stage 1’ of t</w:t>
      </w:r>
      <w:r w:rsidR="00672404">
        <w:rPr>
          <w:rFonts w:ascii="Times New Roman" w:hAnsi="Times New Roman" w:cs="Times New Roman"/>
        </w:rPr>
        <w:t>he 2-stage SF-RCS procedure. A single</w:t>
      </w:r>
      <w:r w:rsidR="007437D6">
        <w:rPr>
          <w:rFonts w:ascii="Times New Roman" w:hAnsi="Times New Roman" w:cs="Times New Roman"/>
        </w:rPr>
        <w:t xml:space="preserve"> mean biological growth curve</w:t>
      </w:r>
      <w:r w:rsidR="005E34FF">
        <w:rPr>
          <w:rFonts w:ascii="Times New Roman" w:hAnsi="Times New Roman" w:cs="Times New Roman"/>
        </w:rPr>
        <w:t xml:space="preserve"> (the RCS curve)</w:t>
      </w:r>
      <w:r w:rsidR="006F0915">
        <w:rPr>
          <w:rFonts w:ascii="Times New Roman" w:hAnsi="Times New Roman" w:cs="Times New Roman"/>
        </w:rPr>
        <w:t xml:space="preserve"> has been estimated</w:t>
      </w:r>
      <w:r w:rsidR="00672404">
        <w:rPr>
          <w:rFonts w:ascii="Times New Roman" w:hAnsi="Times New Roman" w:cs="Times New Roman"/>
        </w:rPr>
        <w:t xml:space="preserve"> with</w:t>
      </w:r>
      <w:r w:rsidR="006F0915">
        <w:rPr>
          <w:rFonts w:ascii="Times New Roman" w:hAnsi="Times New Roman" w:cs="Times New Roman"/>
        </w:rPr>
        <w:t>out</w:t>
      </w:r>
      <w:r w:rsidR="00672404">
        <w:rPr>
          <w:rFonts w:ascii="Times New Roman" w:hAnsi="Times New Roman" w:cs="Times New Roman"/>
        </w:rPr>
        <w:t xml:space="preserve"> </w:t>
      </w:r>
      <w:r w:rsidR="006F0915">
        <w:rPr>
          <w:rFonts w:ascii="Times New Roman" w:hAnsi="Times New Roman" w:cs="Times New Roman"/>
        </w:rPr>
        <w:t>any</w:t>
      </w:r>
      <w:r w:rsidR="00985A86">
        <w:rPr>
          <w:rFonts w:ascii="Times New Roman" w:hAnsi="Times New Roman" w:cs="Times New Roman"/>
        </w:rPr>
        <w:t xml:space="preserve"> pith-</w:t>
      </w:r>
      <w:r w:rsidR="00672404">
        <w:rPr>
          <w:rFonts w:ascii="Times New Roman" w:hAnsi="Times New Roman" w:cs="Times New Roman"/>
        </w:rPr>
        <w:t>offset adjustment</w:t>
      </w:r>
      <w:r w:rsidR="006F0915">
        <w:rPr>
          <w:rFonts w:ascii="Times New Roman" w:hAnsi="Times New Roman" w:cs="Times New Roman"/>
        </w:rPr>
        <w:t>s</w:t>
      </w:r>
      <w:r w:rsidR="00593144">
        <w:rPr>
          <w:rFonts w:ascii="Times New Roman" w:hAnsi="Times New Roman" w:cs="Times New Roman"/>
        </w:rPr>
        <w:t xml:space="preserve"> (</w:t>
      </w:r>
      <w:r w:rsidR="005E34FF">
        <w:rPr>
          <w:rFonts w:ascii="Times New Roman" w:hAnsi="Times New Roman" w:cs="Times New Roman"/>
        </w:rPr>
        <w:t>65,66</w:t>
      </w:r>
      <w:r w:rsidR="00593144">
        <w:rPr>
          <w:rFonts w:ascii="Times New Roman" w:hAnsi="Times New Roman" w:cs="Times New Roman"/>
        </w:rPr>
        <w:t>)</w:t>
      </w:r>
      <w:r w:rsidR="00DE0C46">
        <w:rPr>
          <w:rFonts w:ascii="Times New Roman" w:hAnsi="Times New Roman" w:cs="Times New Roman"/>
        </w:rPr>
        <w:t xml:space="preserve"> b</w:t>
      </w:r>
      <w:r w:rsidR="005219C8">
        <w:rPr>
          <w:rFonts w:ascii="Times New Roman" w:hAnsi="Times New Roman" w:cs="Times New Roman"/>
        </w:rPr>
        <w:t>ecause none were</w:t>
      </w:r>
      <w:r w:rsidR="00672404">
        <w:rPr>
          <w:rFonts w:ascii="Times New Roman" w:hAnsi="Times New Roman" w:cs="Times New Roman"/>
        </w:rPr>
        <w:t xml:space="preserve"> available. This RCS curve is shown</w:t>
      </w:r>
      <w:r w:rsidR="007437D6">
        <w:rPr>
          <w:rFonts w:ascii="Times New Roman" w:hAnsi="Times New Roman" w:cs="Times New Roman"/>
        </w:rPr>
        <w:t xml:space="preserve"> in</w:t>
      </w:r>
      <w:r w:rsidR="00672404">
        <w:rPr>
          <w:rFonts w:ascii="Times New Roman" w:hAnsi="Times New Roman" w:cs="Times New Roman"/>
        </w:rPr>
        <w:t xml:space="preserve"> Fig. 9A </w:t>
      </w:r>
      <w:r w:rsidR="007437D6">
        <w:rPr>
          <w:rFonts w:ascii="Times New Roman" w:hAnsi="Times New Roman" w:cs="Times New Roman"/>
        </w:rPr>
        <w:t>before and aft</w:t>
      </w:r>
      <w:r w:rsidR="00AC7944">
        <w:rPr>
          <w:rFonts w:ascii="Times New Roman" w:hAnsi="Times New Roman" w:cs="Times New Roman"/>
        </w:rPr>
        <w:t xml:space="preserve">er two iterations of signal-free </w:t>
      </w:r>
      <w:proofErr w:type="spellStart"/>
      <w:r w:rsidR="00AC7944">
        <w:rPr>
          <w:rFonts w:ascii="Times New Roman" w:hAnsi="Times New Roman" w:cs="Times New Roman"/>
        </w:rPr>
        <w:t>detrending</w:t>
      </w:r>
      <w:proofErr w:type="spellEnd"/>
      <w:r w:rsidR="005E34FF">
        <w:rPr>
          <w:rFonts w:ascii="Times New Roman" w:hAnsi="Times New Roman" w:cs="Times New Roman"/>
        </w:rPr>
        <w:t xml:space="preserve"> were</w:t>
      </w:r>
      <w:r w:rsidR="00672404">
        <w:rPr>
          <w:rFonts w:ascii="Times New Roman" w:hAnsi="Times New Roman" w:cs="Times New Roman"/>
        </w:rPr>
        <w:t xml:space="preserve"> applied to the data</w:t>
      </w:r>
      <w:r w:rsidR="005E34FF">
        <w:rPr>
          <w:rFonts w:ascii="Times New Roman" w:hAnsi="Times New Roman" w:cs="Times New Roman"/>
        </w:rPr>
        <w:t>. T</w:t>
      </w:r>
      <w:r w:rsidR="00617353">
        <w:rPr>
          <w:rFonts w:ascii="Times New Roman" w:hAnsi="Times New Roman" w:cs="Times New Roman"/>
        </w:rPr>
        <w:t>here is very little</w:t>
      </w:r>
      <w:r w:rsidR="007437D6">
        <w:rPr>
          <w:rFonts w:ascii="Times New Roman" w:hAnsi="Times New Roman" w:cs="Times New Roman"/>
        </w:rPr>
        <w:t xml:space="preserve"> difference between the before-and-after RCS</w:t>
      </w:r>
      <w:r w:rsidR="00AC7944">
        <w:rPr>
          <w:rFonts w:ascii="Times New Roman" w:hAnsi="Times New Roman" w:cs="Times New Roman"/>
        </w:rPr>
        <w:t xml:space="preserve"> biological growth</w:t>
      </w:r>
      <w:r w:rsidR="005E34FF">
        <w:rPr>
          <w:rFonts w:ascii="Times New Roman" w:hAnsi="Times New Roman" w:cs="Times New Roman"/>
        </w:rPr>
        <w:t xml:space="preserve"> curves</w:t>
      </w:r>
      <w:r w:rsidR="00617353">
        <w:rPr>
          <w:rFonts w:ascii="Times New Roman" w:hAnsi="Times New Roman" w:cs="Times New Roman"/>
        </w:rPr>
        <w:t xml:space="preserve"> (Fig. 9A)</w:t>
      </w:r>
      <w:r w:rsidR="005E34FF">
        <w:rPr>
          <w:rFonts w:ascii="Times New Roman" w:hAnsi="Times New Roman" w:cs="Times New Roman"/>
        </w:rPr>
        <w:t xml:space="preserve"> and the resulting</w:t>
      </w:r>
      <w:r w:rsidR="00617353">
        <w:rPr>
          <w:rFonts w:ascii="Times New Roman" w:hAnsi="Times New Roman" w:cs="Times New Roman"/>
        </w:rPr>
        <w:t xml:space="preserve"> chronologies (</w:t>
      </w:r>
      <w:r w:rsidR="007437D6">
        <w:rPr>
          <w:rFonts w:ascii="Times New Roman" w:hAnsi="Times New Roman" w:cs="Times New Roman"/>
        </w:rPr>
        <w:t>Fig. 9B</w:t>
      </w:r>
      <w:r w:rsidR="00617353">
        <w:rPr>
          <w:rFonts w:ascii="Times New Roman" w:hAnsi="Times New Roman" w:cs="Times New Roman"/>
        </w:rPr>
        <w:t>)</w:t>
      </w:r>
      <w:r w:rsidR="007437D6">
        <w:rPr>
          <w:rFonts w:ascii="Times New Roman" w:hAnsi="Times New Roman" w:cs="Times New Roman"/>
        </w:rPr>
        <w:t xml:space="preserve">.  Note the enormous similarity between the </w:t>
      </w:r>
      <w:r w:rsidR="00617353">
        <w:rPr>
          <w:rFonts w:ascii="Times New Roman" w:hAnsi="Times New Roman" w:cs="Times New Roman"/>
        </w:rPr>
        <w:t>RCS chronologies</w:t>
      </w:r>
      <w:r w:rsidR="007437D6">
        <w:rPr>
          <w:rFonts w:ascii="Times New Roman" w:hAnsi="Times New Roman" w:cs="Times New Roman"/>
        </w:rPr>
        <w:t xml:space="preserve"> and the</w:t>
      </w:r>
      <w:r w:rsidR="00047687">
        <w:rPr>
          <w:rFonts w:ascii="Times New Roman" w:hAnsi="Times New Roman" w:cs="Times New Roman"/>
        </w:rPr>
        <w:t xml:space="preserve"> simple mean of the raw data (</w:t>
      </w:r>
      <w:r w:rsidR="007437D6">
        <w:rPr>
          <w:rFonts w:ascii="Times New Roman" w:hAnsi="Times New Roman" w:cs="Times New Roman"/>
        </w:rPr>
        <w:t>Fig. 7A</w:t>
      </w:r>
      <w:r w:rsidR="00047687">
        <w:rPr>
          <w:rFonts w:ascii="Times New Roman" w:hAnsi="Times New Roman" w:cs="Times New Roman"/>
        </w:rPr>
        <w:t>)</w:t>
      </w:r>
      <w:r w:rsidR="00B32D7D">
        <w:rPr>
          <w:rFonts w:ascii="Times New Roman" w:hAnsi="Times New Roman" w:cs="Times New Roman"/>
        </w:rPr>
        <w:t xml:space="preserve"> as well</w:t>
      </w:r>
      <w:r w:rsidR="007437D6">
        <w:rPr>
          <w:rFonts w:ascii="Times New Roman" w:hAnsi="Times New Roman" w:cs="Times New Roman"/>
        </w:rPr>
        <w:t xml:space="preserve">. In this case, the </w:t>
      </w:r>
      <w:r w:rsidR="001C7DEF">
        <w:rPr>
          <w:rFonts w:ascii="Times New Roman" w:hAnsi="Times New Roman" w:cs="Times New Roman"/>
        </w:rPr>
        <w:t>estimated RCS curve</w:t>
      </w:r>
      <w:r w:rsidR="00DE0C46">
        <w:rPr>
          <w:rFonts w:ascii="Times New Roman" w:hAnsi="Times New Roman" w:cs="Times New Roman"/>
        </w:rPr>
        <w:t>s have</w:t>
      </w:r>
      <w:r w:rsidR="001C7DEF">
        <w:rPr>
          <w:rFonts w:ascii="Times New Roman" w:hAnsi="Times New Roman" w:cs="Times New Roman"/>
        </w:rPr>
        <w:t xml:space="preserve"> not</w:t>
      </w:r>
      <w:r w:rsidR="00C2334F">
        <w:rPr>
          <w:rFonts w:ascii="Times New Roman" w:hAnsi="Times New Roman" w:cs="Times New Roman"/>
        </w:rPr>
        <w:t xml:space="preserve"> corrected</w:t>
      </w:r>
      <w:r w:rsidR="001C7DEF">
        <w:rPr>
          <w:rFonts w:ascii="Times New Roman" w:hAnsi="Times New Roman" w:cs="Times New Roman"/>
        </w:rPr>
        <w:t xml:space="preserve"> the </w:t>
      </w:r>
      <w:proofErr w:type="spellStart"/>
      <w:r w:rsidR="001C7DEF">
        <w:rPr>
          <w:rFonts w:ascii="Times New Roman" w:hAnsi="Times New Roman" w:cs="Times New Roman"/>
        </w:rPr>
        <w:t>inhomogeneities</w:t>
      </w:r>
      <w:proofErr w:type="spellEnd"/>
      <w:r w:rsidR="007437D6">
        <w:rPr>
          <w:rFonts w:ascii="Times New Roman" w:hAnsi="Times New Roman" w:cs="Times New Roman"/>
        </w:rPr>
        <w:t xml:space="preserve"> in the</w:t>
      </w:r>
      <w:r w:rsidR="001C7DEF">
        <w:rPr>
          <w:rFonts w:ascii="Times New Roman" w:hAnsi="Times New Roman" w:cs="Times New Roman"/>
        </w:rPr>
        <w:t xml:space="preserve"> raw</w:t>
      </w:r>
      <w:r w:rsidR="00A67482">
        <w:rPr>
          <w:rFonts w:ascii="Times New Roman" w:hAnsi="Times New Roman" w:cs="Times New Roman"/>
        </w:rPr>
        <w:t xml:space="preserve"> data</w:t>
      </w:r>
      <w:r w:rsidR="005F655A">
        <w:rPr>
          <w:rFonts w:ascii="Times New Roman" w:hAnsi="Times New Roman" w:cs="Times New Roman"/>
        </w:rPr>
        <w:t xml:space="preserve"> at mult</w:t>
      </w:r>
      <w:r w:rsidR="00901AF0">
        <w:rPr>
          <w:rFonts w:ascii="Times New Roman" w:hAnsi="Times New Roman" w:cs="Times New Roman"/>
        </w:rPr>
        <w:t>i</w:t>
      </w:r>
      <w:r w:rsidR="005F655A">
        <w:rPr>
          <w:rFonts w:ascii="Times New Roman" w:hAnsi="Times New Roman" w:cs="Times New Roman"/>
        </w:rPr>
        <w:t>-decadal to centennial time scales</w:t>
      </w:r>
      <w:r w:rsidR="00A67482">
        <w:rPr>
          <w:rFonts w:ascii="Times New Roman" w:hAnsi="Times New Roman" w:cs="Times New Roman"/>
        </w:rPr>
        <w:t>, the most obvious</w:t>
      </w:r>
      <w:r w:rsidR="00C2334F">
        <w:rPr>
          <w:rFonts w:ascii="Times New Roman" w:hAnsi="Times New Roman" w:cs="Times New Roman"/>
        </w:rPr>
        <w:t xml:space="preserve"> period</w:t>
      </w:r>
      <w:r w:rsidR="007437D6">
        <w:rPr>
          <w:rFonts w:ascii="Times New Roman" w:hAnsi="Times New Roman" w:cs="Times New Roman"/>
        </w:rPr>
        <w:t xml:space="preserve"> centered around 600 CE.  </w:t>
      </w:r>
      <w:r w:rsidR="00DE0C46">
        <w:rPr>
          <w:rFonts w:ascii="Times New Roman" w:hAnsi="Times New Roman" w:cs="Times New Roman"/>
        </w:rPr>
        <w:t xml:space="preserve">This is </w:t>
      </w:r>
      <w:r w:rsidR="0085243C">
        <w:rPr>
          <w:rFonts w:ascii="Times New Roman" w:hAnsi="Times New Roman" w:cs="Times New Roman"/>
        </w:rPr>
        <w:t>primarily</w:t>
      </w:r>
      <w:r w:rsidR="00DE0C46">
        <w:rPr>
          <w:rFonts w:ascii="Times New Roman" w:hAnsi="Times New Roman" w:cs="Times New Roman"/>
        </w:rPr>
        <w:t xml:space="preserve"> due to sy</w:t>
      </w:r>
      <w:r w:rsidR="008669D4">
        <w:rPr>
          <w:rFonts w:ascii="Times New Roman" w:hAnsi="Times New Roman" w:cs="Times New Roman"/>
        </w:rPr>
        <w:t>stematic</w:t>
      </w:r>
      <w:r w:rsidR="002A3E57">
        <w:rPr>
          <w:rFonts w:ascii="Times New Roman" w:hAnsi="Times New Roman" w:cs="Times New Roman"/>
        </w:rPr>
        <w:t xml:space="preserve"> (non-random in time)</w:t>
      </w:r>
      <w:r w:rsidR="008669D4">
        <w:rPr>
          <w:rFonts w:ascii="Times New Roman" w:hAnsi="Times New Roman" w:cs="Times New Roman"/>
        </w:rPr>
        <w:t xml:space="preserve"> growth-</w:t>
      </w:r>
      <w:r w:rsidR="00021F4D">
        <w:rPr>
          <w:rFonts w:ascii="Times New Roman" w:hAnsi="Times New Roman" w:cs="Times New Roman"/>
        </w:rPr>
        <w:t>rate differences</w:t>
      </w:r>
      <w:r w:rsidR="005219C8">
        <w:rPr>
          <w:rFonts w:ascii="Times New Roman" w:hAnsi="Times New Roman" w:cs="Times New Roman"/>
        </w:rPr>
        <w:t xml:space="preserve"> that</w:t>
      </w:r>
      <w:r w:rsidR="00DE0C46">
        <w:rPr>
          <w:rFonts w:ascii="Times New Roman" w:hAnsi="Times New Roman" w:cs="Times New Roman"/>
        </w:rPr>
        <w:t xml:space="preserve"> </w:t>
      </w:r>
      <w:r w:rsidR="0085243C">
        <w:rPr>
          <w:rFonts w:ascii="Times New Roman" w:hAnsi="Times New Roman" w:cs="Times New Roman"/>
        </w:rPr>
        <w:t>a single RCS curve is unable to account for</w:t>
      </w:r>
      <w:r w:rsidR="00033B5E">
        <w:rPr>
          <w:rFonts w:ascii="Times New Roman" w:hAnsi="Times New Roman" w:cs="Times New Roman"/>
        </w:rPr>
        <w:t xml:space="preserve">, which is reflected </w:t>
      </w:r>
      <w:r w:rsidR="00DE0C46">
        <w:rPr>
          <w:rFonts w:ascii="Times New Roman" w:hAnsi="Times New Roman" w:cs="Times New Roman"/>
        </w:rPr>
        <w:t xml:space="preserve">in the means of the tree-ring indices of the individual segments after </w:t>
      </w:r>
      <w:proofErr w:type="spellStart"/>
      <w:r w:rsidR="00DE0C46">
        <w:rPr>
          <w:rFonts w:ascii="Times New Roman" w:hAnsi="Times New Roman" w:cs="Times New Roman"/>
        </w:rPr>
        <w:t>detrending</w:t>
      </w:r>
      <w:proofErr w:type="spellEnd"/>
      <w:r w:rsidR="00DE0C46">
        <w:rPr>
          <w:rFonts w:ascii="Times New Roman" w:hAnsi="Times New Roman" w:cs="Times New Roman"/>
        </w:rPr>
        <w:t xml:space="preserve"> by the</w:t>
      </w:r>
      <w:r w:rsidR="002F5585">
        <w:rPr>
          <w:rFonts w:ascii="Times New Roman" w:hAnsi="Times New Roman" w:cs="Times New Roman"/>
        </w:rPr>
        <w:t xml:space="preserve"> single RCS curve.</w:t>
      </w:r>
      <w:r w:rsidR="00D703A5">
        <w:rPr>
          <w:rFonts w:ascii="Times New Roman" w:hAnsi="Times New Roman" w:cs="Times New Roman"/>
        </w:rPr>
        <w:t xml:space="preserve">  Of course, some of these ‘non-random in time’ growth rate differences may be due to climate, but the properties of the historica</w:t>
      </w:r>
      <w:r w:rsidR="00A82CD0">
        <w:rPr>
          <w:rFonts w:ascii="Times New Roman" w:hAnsi="Times New Roman" w:cs="Times New Roman"/>
        </w:rPr>
        <w:t>l/modern data sets make</w:t>
      </w:r>
      <w:r w:rsidR="00512A8E">
        <w:rPr>
          <w:rFonts w:ascii="Times New Roman" w:hAnsi="Times New Roman" w:cs="Times New Roman"/>
        </w:rPr>
        <w:t xml:space="preserve"> it</w:t>
      </w:r>
      <w:r w:rsidR="00D703A5">
        <w:rPr>
          <w:rFonts w:ascii="Times New Roman" w:hAnsi="Times New Roman" w:cs="Times New Roman"/>
        </w:rPr>
        <w:t xml:space="preserve"> likely that these differences are</w:t>
      </w:r>
      <w:r w:rsidR="00512A8E">
        <w:rPr>
          <w:rFonts w:ascii="Times New Roman" w:hAnsi="Times New Roman" w:cs="Times New Roman"/>
        </w:rPr>
        <w:t xml:space="preserve"> mostly</w:t>
      </w:r>
      <w:r w:rsidR="00D703A5">
        <w:rPr>
          <w:rFonts w:ascii="Times New Roman" w:hAnsi="Times New Roman" w:cs="Times New Roman"/>
        </w:rPr>
        <w:t xml:space="preserve"> non-climatic in origin.</w:t>
      </w:r>
    </w:p>
    <w:p w14:paraId="732E55BC" w14:textId="527CFF8F" w:rsidR="00704244" w:rsidRDefault="00DE0C46" w:rsidP="00A564AE">
      <w:pPr>
        <w:spacing w:after="0"/>
        <w:ind w:firstLine="720"/>
        <w:jc w:val="both"/>
        <w:rPr>
          <w:rFonts w:ascii="Times New Roman" w:hAnsi="Times New Roman" w:cs="Times New Roman"/>
        </w:rPr>
      </w:pPr>
      <w:r>
        <w:rPr>
          <w:rFonts w:ascii="Times New Roman" w:hAnsi="Times New Roman" w:cs="Times New Roman"/>
        </w:rPr>
        <w:t>‘Stage 2’ of the</w:t>
      </w:r>
      <w:r w:rsidR="00D1150D">
        <w:rPr>
          <w:rFonts w:ascii="Times New Roman" w:hAnsi="Times New Roman" w:cs="Times New Roman"/>
        </w:rPr>
        <w:t xml:space="preserve"> 2-stage SF-RCS procedure</w:t>
      </w:r>
      <w:r w:rsidR="002F5585">
        <w:rPr>
          <w:rFonts w:ascii="Times New Roman" w:hAnsi="Times New Roman" w:cs="Times New Roman"/>
        </w:rPr>
        <w:t xml:space="preserve"> </w:t>
      </w:r>
      <w:r w:rsidR="002A3E57">
        <w:rPr>
          <w:rFonts w:ascii="Times New Roman" w:hAnsi="Times New Roman" w:cs="Times New Roman"/>
        </w:rPr>
        <w:t>is designed to reduce differential growth rate</w:t>
      </w:r>
      <w:r w:rsidR="002F5585">
        <w:rPr>
          <w:rFonts w:ascii="Times New Roman" w:hAnsi="Times New Roman" w:cs="Times New Roman"/>
        </w:rPr>
        <w:t xml:space="preserve"> bias</w:t>
      </w:r>
      <w:r w:rsidR="006062FB">
        <w:rPr>
          <w:rFonts w:ascii="Times New Roman" w:hAnsi="Times New Roman" w:cs="Times New Roman"/>
        </w:rPr>
        <w:t>es</w:t>
      </w:r>
      <w:r w:rsidR="002F5585">
        <w:rPr>
          <w:rFonts w:ascii="Times New Roman" w:hAnsi="Times New Roman" w:cs="Times New Roman"/>
        </w:rPr>
        <w:t xml:space="preserve"> by removing</w:t>
      </w:r>
      <w:r w:rsidR="00AC7944">
        <w:rPr>
          <w:rFonts w:ascii="Times New Roman" w:hAnsi="Times New Roman" w:cs="Times New Roman"/>
        </w:rPr>
        <w:t xml:space="preserve"> the</w:t>
      </w:r>
      <w:r w:rsidR="007437D6">
        <w:rPr>
          <w:rFonts w:ascii="Times New Roman" w:hAnsi="Times New Roman" w:cs="Times New Roman"/>
        </w:rPr>
        <w:t xml:space="preserve"> means of t</w:t>
      </w:r>
      <w:r w:rsidR="002F5585">
        <w:rPr>
          <w:rFonts w:ascii="Times New Roman" w:hAnsi="Times New Roman" w:cs="Times New Roman"/>
        </w:rPr>
        <w:t>he individual</w:t>
      </w:r>
      <w:r w:rsidR="00C53E9D">
        <w:rPr>
          <w:rFonts w:ascii="Times New Roman" w:hAnsi="Times New Roman" w:cs="Times New Roman"/>
        </w:rPr>
        <w:t xml:space="preserve"> RCS-</w:t>
      </w:r>
      <w:proofErr w:type="spellStart"/>
      <w:r w:rsidR="00C53E9D">
        <w:rPr>
          <w:rFonts w:ascii="Times New Roman" w:hAnsi="Times New Roman" w:cs="Times New Roman"/>
        </w:rPr>
        <w:t>detrended</w:t>
      </w:r>
      <w:proofErr w:type="spellEnd"/>
      <w:r w:rsidR="002F5585">
        <w:rPr>
          <w:rFonts w:ascii="Times New Roman" w:hAnsi="Times New Roman" w:cs="Times New Roman"/>
        </w:rPr>
        <w:t xml:space="preserve"> segments</w:t>
      </w:r>
      <w:r w:rsidR="00C53E9D">
        <w:rPr>
          <w:rFonts w:ascii="Times New Roman" w:hAnsi="Times New Roman" w:cs="Times New Roman"/>
        </w:rPr>
        <w:t xml:space="preserve"> using</w:t>
      </w:r>
      <w:r w:rsidR="00AA4846">
        <w:rPr>
          <w:rFonts w:ascii="Times New Roman" w:hAnsi="Times New Roman" w:cs="Times New Roman"/>
        </w:rPr>
        <w:t xml:space="preserve"> </w:t>
      </w:r>
      <w:r w:rsidR="00B6466B">
        <w:rPr>
          <w:rFonts w:ascii="Times New Roman" w:hAnsi="Times New Roman" w:cs="Times New Roman"/>
        </w:rPr>
        <w:t>an iterated signal-free method</w:t>
      </w:r>
      <w:r w:rsidR="00AC7944">
        <w:rPr>
          <w:rFonts w:ascii="Times New Roman" w:hAnsi="Times New Roman" w:cs="Times New Roman"/>
        </w:rPr>
        <w:t xml:space="preserve"> (Fig. 9C)</w:t>
      </w:r>
      <w:r w:rsidR="00AA4846">
        <w:rPr>
          <w:rFonts w:ascii="Times New Roman" w:hAnsi="Times New Roman" w:cs="Times New Roman"/>
        </w:rPr>
        <w:t>. In so doing,</w:t>
      </w:r>
      <w:r w:rsidR="007437D6">
        <w:rPr>
          <w:rFonts w:ascii="Times New Roman" w:hAnsi="Times New Roman" w:cs="Times New Roman"/>
        </w:rPr>
        <w:t xml:space="preserve"> the most obvious </w:t>
      </w:r>
      <w:proofErr w:type="spellStart"/>
      <w:r w:rsidR="007437D6">
        <w:rPr>
          <w:rFonts w:ascii="Times New Roman" w:hAnsi="Times New Roman" w:cs="Times New Roman"/>
        </w:rPr>
        <w:t>inhomogeneities</w:t>
      </w:r>
      <w:proofErr w:type="spellEnd"/>
      <w:r w:rsidR="007437D6">
        <w:rPr>
          <w:rFonts w:ascii="Times New Roman" w:hAnsi="Times New Roman" w:cs="Times New Roman"/>
        </w:rPr>
        <w:t xml:space="preserve"> are removed as indicated in the ‘before’ (blue) and ‘after’ (re</w:t>
      </w:r>
      <w:r w:rsidR="00AC7944">
        <w:rPr>
          <w:rFonts w:ascii="Times New Roman" w:hAnsi="Times New Roman" w:cs="Times New Roman"/>
        </w:rPr>
        <w:t>d) SF-RCS chronologies (</w:t>
      </w:r>
      <w:r w:rsidR="007437D6">
        <w:rPr>
          <w:rFonts w:ascii="Times New Roman" w:hAnsi="Times New Roman" w:cs="Times New Roman"/>
        </w:rPr>
        <w:t>Fig. 9D</w:t>
      </w:r>
      <w:r w:rsidR="00AC7944">
        <w:rPr>
          <w:rFonts w:ascii="Times New Roman" w:hAnsi="Times New Roman" w:cs="Times New Roman"/>
        </w:rPr>
        <w:t>)</w:t>
      </w:r>
      <w:r w:rsidR="007437D6">
        <w:rPr>
          <w:rFonts w:ascii="Times New Roman" w:hAnsi="Times New Roman" w:cs="Times New Roman"/>
        </w:rPr>
        <w:t>.</w:t>
      </w:r>
      <w:r w:rsidR="000C286A">
        <w:rPr>
          <w:rFonts w:ascii="Times New Roman" w:hAnsi="Times New Roman" w:cs="Times New Roman"/>
        </w:rPr>
        <w:t xml:space="preserve"> </w:t>
      </w:r>
      <w:r w:rsidR="00E36342">
        <w:rPr>
          <w:rFonts w:ascii="Times New Roman" w:hAnsi="Times New Roman" w:cs="Times New Roman"/>
        </w:rPr>
        <w:t>The differences between the ‘bef</w:t>
      </w:r>
      <w:r w:rsidR="00E21763">
        <w:rPr>
          <w:rFonts w:ascii="Times New Roman" w:hAnsi="Times New Roman" w:cs="Times New Roman"/>
        </w:rPr>
        <w:t>ore’ and ‘after’ chronologies are</w:t>
      </w:r>
      <w:r w:rsidR="00E36342">
        <w:rPr>
          <w:rFonts w:ascii="Times New Roman" w:hAnsi="Times New Roman" w:cs="Times New Roman"/>
        </w:rPr>
        <w:t xml:space="preserve"> very localized and most apparent in the</w:t>
      </w:r>
      <w:r w:rsidR="00E21763">
        <w:rPr>
          <w:rFonts w:ascii="Times New Roman" w:hAnsi="Times New Roman" w:cs="Times New Roman"/>
        </w:rPr>
        <w:t xml:space="preserve"> poorly replicated</w:t>
      </w:r>
      <w:r w:rsidR="00E36342">
        <w:rPr>
          <w:rFonts w:ascii="Times New Roman" w:hAnsi="Times New Roman" w:cs="Times New Roman"/>
        </w:rPr>
        <w:t xml:space="preserve"> 600 CE per</w:t>
      </w:r>
      <w:r w:rsidR="005057D7">
        <w:rPr>
          <w:rFonts w:ascii="Times New Roman" w:hAnsi="Times New Roman" w:cs="Times New Roman"/>
        </w:rPr>
        <w:t>iod and in the</w:t>
      </w:r>
      <w:r w:rsidR="00FA12DD">
        <w:rPr>
          <w:rFonts w:ascii="Times New Roman" w:hAnsi="Times New Roman" w:cs="Times New Roman"/>
        </w:rPr>
        <w:t xml:space="preserve"> post-1800 CE period when</w:t>
      </w:r>
      <w:r w:rsidR="000C286A">
        <w:rPr>
          <w:rFonts w:ascii="Times New Roman" w:hAnsi="Times New Roman" w:cs="Times New Roman"/>
        </w:rPr>
        <w:t xml:space="preserve"> modern sample bias is likely to be a</w:t>
      </w:r>
      <w:r w:rsidR="00FA27DC">
        <w:rPr>
          <w:rFonts w:ascii="Times New Roman" w:hAnsi="Times New Roman" w:cs="Times New Roman"/>
        </w:rPr>
        <w:t xml:space="preserve"> significant</w:t>
      </w:r>
      <w:r w:rsidR="000C286A">
        <w:rPr>
          <w:rFonts w:ascii="Times New Roman" w:hAnsi="Times New Roman" w:cs="Times New Roman"/>
        </w:rPr>
        <w:t xml:space="preserve"> problem.</w:t>
      </w:r>
      <w:r w:rsidR="007437D6" w:rsidRPr="0053678E">
        <w:rPr>
          <w:rFonts w:ascii="Times New Roman" w:hAnsi="Times New Roman" w:cs="Times New Roman"/>
        </w:rPr>
        <w:t xml:space="preserve"> </w:t>
      </w:r>
      <w:r w:rsidR="00200914">
        <w:rPr>
          <w:rFonts w:ascii="Times New Roman" w:hAnsi="Times New Roman" w:cs="Times New Roman"/>
        </w:rPr>
        <w:t>The SF-iterate</w:t>
      </w:r>
      <w:r w:rsidR="00FA27DC">
        <w:rPr>
          <w:rFonts w:ascii="Times New Roman" w:hAnsi="Times New Roman" w:cs="Times New Roman"/>
        </w:rPr>
        <w:t>d effects of the Stage-2 procedure</w:t>
      </w:r>
      <w:r w:rsidR="00200914">
        <w:rPr>
          <w:rFonts w:ascii="Times New Roman" w:hAnsi="Times New Roman" w:cs="Times New Roman"/>
        </w:rPr>
        <w:t xml:space="preserve"> are most easily seen in the mean chronology smoothed curves (Fig. 9E) from the beginning Stage-1 input (blue) to final Stage-2 SF-iterated output (red). The loss of spectral power in the</w:t>
      </w:r>
      <w:r w:rsidR="00AE7C41">
        <w:rPr>
          <w:rFonts w:ascii="Times New Roman" w:hAnsi="Times New Roman" w:cs="Times New Roman"/>
        </w:rPr>
        <w:t xml:space="preserve"> final SF-RCS</w:t>
      </w:r>
      <w:r w:rsidR="00200914">
        <w:rPr>
          <w:rFonts w:ascii="Times New Roman" w:hAnsi="Times New Roman" w:cs="Times New Roman"/>
        </w:rPr>
        <w:t xml:space="preserve"> chronology from Stage-1 to Stage-2 is apparent, especially at periods &gt;100 years.</w:t>
      </w:r>
      <w:r w:rsidR="00B6466B">
        <w:rPr>
          <w:rFonts w:ascii="Times New Roman" w:hAnsi="Times New Roman" w:cs="Times New Roman"/>
        </w:rPr>
        <w:t xml:space="preserve"> It is not clear how m</w:t>
      </w:r>
      <w:r w:rsidR="00FA27DC">
        <w:rPr>
          <w:rFonts w:ascii="Times New Roman" w:hAnsi="Times New Roman" w:cs="Times New Roman"/>
        </w:rPr>
        <w:t>uch of this lost LMF variance is</w:t>
      </w:r>
      <w:r w:rsidR="00B6466B">
        <w:rPr>
          <w:rFonts w:ascii="Times New Roman" w:hAnsi="Times New Roman" w:cs="Times New Roman"/>
        </w:rPr>
        <w:t xml:space="preserve"> due to climate,</w:t>
      </w:r>
      <w:r w:rsidR="008A7119">
        <w:rPr>
          <w:rFonts w:ascii="Times New Roman" w:hAnsi="Times New Roman" w:cs="Times New Roman"/>
        </w:rPr>
        <w:t xml:space="preserve"> but it</w:t>
      </w:r>
      <w:r w:rsidR="00CC3C3A">
        <w:rPr>
          <w:rFonts w:ascii="Times New Roman" w:hAnsi="Times New Roman" w:cs="Times New Roman"/>
        </w:rPr>
        <w:t xml:space="preserve"> is almost certain that</w:t>
      </w:r>
      <w:r w:rsidR="00ED0004">
        <w:rPr>
          <w:rFonts w:ascii="Times New Roman" w:hAnsi="Times New Roman" w:cs="Times New Roman"/>
        </w:rPr>
        <w:t xml:space="preserve"> much of</w:t>
      </w:r>
      <w:r w:rsidR="00CC3C3A">
        <w:rPr>
          <w:rFonts w:ascii="Times New Roman" w:hAnsi="Times New Roman" w:cs="Times New Roman"/>
        </w:rPr>
        <w:t xml:space="preserve"> </w:t>
      </w:r>
      <w:r w:rsidR="00B6466B">
        <w:rPr>
          <w:rFonts w:ascii="Times New Roman" w:hAnsi="Times New Roman" w:cs="Times New Roman"/>
        </w:rPr>
        <w:t>the</w:t>
      </w:r>
      <w:r w:rsidR="00CC3C3A">
        <w:rPr>
          <w:rFonts w:ascii="Times New Roman" w:hAnsi="Times New Roman" w:cs="Times New Roman"/>
        </w:rPr>
        <w:t xml:space="preserve"> added </w:t>
      </w:r>
      <w:r w:rsidR="00B6466B">
        <w:rPr>
          <w:rFonts w:ascii="Times New Roman" w:hAnsi="Times New Roman" w:cs="Times New Roman"/>
        </w:rPr>
        <w:t>LMF varia</w:t>
      </w:r>
      <w:r w:rsidR="00FA27DC">
        <w:rPr>
          <w:rFonts w:ascii="Times New Roman" w:hAnsi="Times New Roman" w:cs="Times New Roman"/>
        </w:rPr>
        <w:t>nce in</w:t>
      </w:r>
      <w:r w:rsidR="00ED0004">
        <w:rPr>
          <w:rFonts w:ascii="Times New Roman" w:hAnsi="Times New Roman" w:cs="Times New Roman"/>
        </w:rPr>
        <w:t xml:space="preserve"> the Stage-1 chronology is due to</w:t>
      </w:r>
      <w:r w:rsidR="00B6466B">
        <w:rPr>
          <w:rFonts w:ascii="Times New Roman" w:hAnsi="Times New Roman" w:cs="Times New Roman"/>
        </w:rPr>
        <w:t xml:space="preserve"> non-climatic effects.</w:t>
      </w:r>
    </w:p>
    <w:p w14:paraId="377D68FF" w14:textId="45E635AF" w:rsidR="000D76C5" w:rsidRDefault="000D76C5" w:rsidP="00A564AE">
      <w:pPr>
        <w:spacing w:after="0"/>
        <w:ind w:firstLine="720"/>
        <w:jc w:val="both"/>
        <w:rPr>
          <w:rFonts w:ascii="Times New Roman" w:hAnsi="Times New Roman" w:cs="Times New Roman"/>
        </w:rPr>
      </w:pPr>
      <w:r>
        <w:rPr>
          <w:rFonts w:ascii="Times New Roman" w:hAnsi="Times New Roman" w:cs="Times New Roman"/>
        </w:rPr>
        <w:t xml:space="preserve">In the next section, the issue of </w:t>
      </w:r>
      <w:r w:rsidR="004F6B25">
        <w:rPr>
          <w:rFonts w:ascii="Times New Roman" w:hAnsi="Times New Roman" w:cs="Times New Roman"/>
        </w:rPr>
        <w:t>LMF variance retention using a</w:t>
      </w:r>
      <w:r>
        <w:rPr>
          <w:rFonts w:ascii="Times New Roman" w:hAnsi="Times New Roman" w:cs="Times New Roman"/>
        </w:rPr>
        <w:t xml:space="preserve"> 2-stage SF-RCS procedure will be investigated. In particular, we seek to determine the degree to which we are doing better than what might be expected using</w:t>
      </w:r>
      <w:r w:rsidR="00D643E8">
        <w:rPr>
          <w:rFonts w:ascii="Times New Roman" w:hAnsi="Times New Roman" w:cs="Times New Roman"/>
        </w:rPr>
        <w:t xml:space="preserve"> the</w:t>
      </w:r>
      <w:r>
        <w:rPr>
          <w:rFonts w:ascii="Times New Roman" w:hAnsi="Times New Roman" w:cs="Times New Roman"/>
        </w:rPr>
        <w:t xml:space="preserve"> SF-SSD </w:t>
      </w:r>
      <w:r w:rsidR="00E41DB0">
        <w:rPr>
          <w:rFonts w:ascii="Times New Roman" w:hAnsi="Times New Roman" w:cs="Times New Roman"/>
        </w:rPr>
        <w:t>method</w:t>
      </w:r>
      <w:r w:rsidR="00D643E8">
        <w:rPr>
          <w:rFonts w:ascii="Times New Roman" w:hAnsi="Times New Roman" w:cs="Times New Roman"/>
        </w:rPr>
        <w:t xml:space="preserve"> </w:t>
      </w:r>
      <w:r>
        <w:rPr>
          <w:rFonts w:ascii="Times New Roman" w:hAnsi="Times New Roman" w:cs="Times New Roman"/>
        </w:rPr>
        <w:t>based on very</w:t>
      </w:r>
      <w:r w:rsidR="00D643E8">
        <w:rPr>
          <w:rFonts w:ascii="Times New Roman" w:hAnsi="Times New Roman" w:cs="Times New Roman"/>
        </w:rPr>
        <w:t xml:space="preserve"> conservative </w:t>
      </w:r>
      <w:proofErr w:type="spellStart"/>
      <w:r w:rsidR="00D643E8">
        <w:rPr>
          <w:rFonts w:ascii="Times New Roman" w:hAnsi="Times New Roman" w:cs="Times New Roman"/>
        </w:rPr>
        <w:t>detrending</w:t>
      </w:r>
      <w:proofErr w:type="spellEnd"/>
      <w:r>
        <w:rPr>
          <w:rFonts w:ascii="Times New Roman" w:hAnsi="Times New Roman" w:cs="Times New Roman"/>
        </w:rPr>
        <w:t>.</w:t>
      </w:r>
    </w:p>
    <w:p w14:paraId="08A1DAF2" w14:textId="77777777" w:rsidR="00F80FCE" w:rsidRPr="00501EE6" w:rsidRDefault="00F80FCE" w:rsidP="00A564AE">
      <w:pPr>
        <w:spacing w:after="0"/>
        <w:ind w:firstLine="720"/>
        <w:jc w:val="both"/>
        <w:rPr>
          <w:rFonts w:ascii="Times New Roman" w:hAnsi="Times New Roman" w:cs="Times New Roman"/>
        </w:rPr>
      </w:pPr>
    </w:p>
    <w:p w14:paraId="4B1918C4" w14:textId="6845A209" w:rsidR="00F80FCE" w:rsidRDefault="00B5481D" w:rsidP="00F80FCE">
      <w:pPr>
        <w:spacing w:after="0"/>
        <w:jc w:val="both"/>
        <w:rPr>
          <w:rFonts w:ascii="Times New Roman" w:hAnsi="Times New Roman" w:cs="Times New Roman"/>
        </w:rPr>
      </w:pPr>
      <w:r>
        <w:rPr>
          <w:rFonts w:ascii="Times New Roman" w:hAnsi="Times New Roman" w:cs="Times New Roman"/>
          <w:i/>
        </w:rPr>
        <w:t>8</w:t>
      </w:r>
      <w:r w:rsidR="00942D4B">
        <w:rPr>
          <w:rFonts w:ascii="Times New Roman" w:hAnsi="Times New Roman" w:cs="Times New Roman"/>
          <w:i/>
        </w:rPr>
        <w:t xml:space="preserve">.  </w:t>
      </w:r>
      <w:r w:rsidR="00F80FCE" w:rsidRPr="00FE7775">
        <w:rPr>
          <w:rFonts w:ascii="Times New Roman" w:hAnsi="Times New Roman" w:cs="Times New Roman"/>
          <w:i/>
        </w:rPr>
        <w:t>Estimating</w:t>
      </w:r>
      <w:r w:rsidR="003E3558">
        <w:rPr>
          <w:rFonts w:ascii="Times New Roman" w:hAnsi="Times New Roman" w:cs="Times New Roman"/>
          <w:i/>
        </w:rPr>
        <w:t xml:space="preserve"> low-to-medium frequency</w:t>
      </w:r>
      <w:r w:rsidR="00F80FCE" w:rsidRPr="00D01027">
        <w:rPr>
          <w:rFonts w:ascii="Times New Roman" w:hAnsi="Times New Roman" w:cs="Times New Roman"/>
          <w:i/>
        </w:rPr>
        <w:t xml:space="preserve"> </w:t>
      </w:r>
      <w:r w:rsidR="00F80FCE" w:rsidRPr="00FE7775">
        <w:rPr>
          <w:rFonts w:ascii="Times New Roman" w:hAnsi="Times New Roman" w:cs="Times New Roman"/>
          <w:i/>
        </w:rPr>
        <w:t>variance</w:t>
      </w:r>
      <w:r w:rsidR="00F80FCE">
        <w:rPr>
          <w:rFonts w:ascii="Times New Roman" w:hAnsi="Times New Roman" w:cs="Times New Roman"/>
          <w:i/>
        </w:rPr>
        <w:t xml:space="preserve"> retention</w:t>
      </w:r>
      <w:r w:rsidR="00F80FCE">
        <w:rPr>
          <w:rFonts w:ascii="Times New Roman" w:hAnsi="Times New Roman" w:cs="Times New Roman"/>
        </w:rPr>
        <w:t>:  Retention of LMF variance in the</w:t>
      </w:r>
      <w:r w:rsidR="00783395">
        <w:rPr>
          <w:rFonts w:ascii="Times New Roman" w:hAnsi="Times New Roman" w:cs="Times New Roman"/>
        </w:rPr>
        <w:t xml:space="preserve"> overall</w:t>
      </w:r>
      <w:r w:rsidR="00F80FCE">
        <w:rPr>
          <w:rFonts w:ascii="Times New Roman" w:hAnsi="Times New Roman" w:cs="Times New Roman"/>
        </w:rPr>
        <w:t xml:space="preserve"> OWDA tree-ring </w:t>
      </w:r>
      <w:r w:rsidR="00783395">
        <w:rPr>
          <w:rFonts w:ascii="Times New Roman" w:hAnsi="Times New Roman" w:cs="Times New Roman"/>
        </w:rPr>
        <w:t>network</w:t>
      </w:r>
      <w:r w:rsidR="00F80FCE">
        <w:rPr>
          <w:rFonts w:ascii="Times New Roman" w:hAnsi="Times New Roman" w:cs="Times New Roman"/>
        </w:rPr>
        <w:t xml:space="preserve"> after the use of signal-free </w:t>
      </w:r>
      <w:r w:rsidR="006D038A">
        <w:rPr>
          <w:rFonts w:ascii="Times New Roman" w:hAnsi="Times New Roman" w:cs="Times New Roman"/>
        </w:rPr>
        <w:t>methods is difficult to quantify</w:t>
      </w:r>
      <w:r w:rsidR="00F80FCE">
        <w:rPr>
          <w:rFonts w:ascii="Times New Roman" w:hAnsi="Times New Roman" w:cs="Times New Roman"/>
        </w:rPr>
        <w:t xml:space="preserve"> precisely. Table 1 provides the median segment lengths (MSL) for the OWDA tree-ring chronologies. They range from 69 to 475 years with a median across all sites of 187 years.  This finding suggests that we should be able to reconstruct </w:t>
      </w:r>
      <w:proofErr w:type="spellStart"/>
      <w:r w:rsidR="00F80FCE">
        <w:rPr>
          <w:rFonts w:ascii="Times New Roman" w:hAnsi="Times New Roman" w:cs="Times New Roman"/>
        </w:rPr>
        <w:t>scPDSI</w:t>
      </w:r>
      <w:proofErr w:type="spellEnd"/>
      <w:r w:rsidR="00F80FCE">
        <w:rPr>
          <w:rFonts w:ascii="Times New Roman" w:hAnsi="Times New Roman" w:cs="Times New Roman"/>
        </w:rPr>
        <w:t xml:space="preserve"> variability at time scales up to ~150 years over most of the OWDA domain using signal-free methods. In fact, it is highly likely that we are doing much better than that. Out of 106 chronologies, 63 are based on mostly modern (living) trees with a median sample size of 101 series per chronology and a MSL of 240 years. After standar</w:t>
      </w:r>
      <w:r w:rsidR="00E70C78">
        <w:rPr>
          <w:rFonts w:ascii="Times New Roman" w:hAnsi="Times New Roman" w:cs="Times New Roman"/>
        </w:rPr>
        <w:t>dization using SF-SSD (SF-RCS was</w:t>
      </w:r>
      <w:r w:rsidR="00F80FCE">
        <w:rPr>
          <w:rFonts w:ascii="Times New Roman" w:hAnsi="Times New Roman" w:cs="Times New Roman"/>
        </w:rPr>
        <w:t xml:space="preserve"> not considered appropriate here), the maximum LMF variance retained in these chronologies should have a median value of ~200 years based on the results shown in Fig. 8. With a median series length of 595 years (Table 1), the retained LMF variance is close to the practical (~1/</w:t>
      </w:r>
      <w:r w:rsidR="00F80FCE" w:rsidRPr="00D21E82">
        <w:rPr>
          <w:rFonts w:ascii="Symbol" w:hAnsi="Symbol" w:cs="Times New Roman"/>
        </w:rPr>
        <w:t></w:t>
      </w:r>
      <w:r w:rsidR="00F80FCE" w:rsidRPr="00D21E82">
        <w:rPr>
          <w:rFonts w:ascii="Symbol" w:hAnsi="Symbol" w:cs="Times New Roman"/>
        </w:rPr>
        <w:t></w:t>
      </w:r>
      <w:r w:rsidR="00F80FCE">
        <w:rPr>
          <w:rFonts w:ascii="Times New Roman" w:hAnsi="Times New Roman" w:cs="Times New Roman"/>
        </w:rPr>
        <w:t>) resolvability limit of low-frequency signals in classical spectral analysis.</w:t>
      </w:r>
    </w:p>
    <w:p w14:paraId="1CD7E25C" w14:textId="19745F77" w:rsidR="00F80FCE" w:rsidRDefault="00F80FCE" w:rsidP="00F80FCE">
      <w:pPr>
        <w:spacing w:after="0"/>
        <w:jc w:val="both"/>
        <w:rPr>
          <w:rFonts w:ascii="Times New Roman" w:hAnsi="Times New Roman" w:cs="Times New Roman"/>
        </w:rPr>
      </w:pPr>
      <w:r>
        <w:rPr>
          <w:rFonts w:ascii="Times New Roman" w:hAnsi="Times New Roman" w:cs="Times New Roman"/>
        </w:rPr>
        <w:tab/>
        <w:t>The remaining 43 chronologies, based on a combination of modern and historical or remnant wood samples, have a median sample size of 678 series and a MSL of 119 years. If these chronologies were standardized using SF-SSD, the maximum retained</w:t>
      </w:r>
      <w:r w:rsidRPr="002C2FA2">
        <w:rPr>
          <w:rFonts w:ascii="Times New Roman" w:hAnsi="Times New Roman" w:cs="Times New Roman"/>
        </w:rPr>
        <w:t xml:space="preserve"> </w:t>
      </w:r>
      <w:r>
        <w:rPr>
          <w:rFonts w:ascii="Times New Roman" w:hAnsi="Times New Roman" w:cs="Times New Roman"/>
        </w:rPr>
        <w:t>LMF variance would have a median value of ~100 years. Given that the median length of these chronologies is 1205 years (Table 1), this level of retained LMF variance is unacceptably low. Consequently, the chronologies made up of historical/modern tree-ring data were standardized using</w:t>
      </w:r>
      <w:r w:rsidR="002D2328">
        <w:rPr>
          <w:rFonts w:ascii="Times New Roman" w:hAnsi="Times New Roman" w:cs="Times New Roman"/>
        </w:rPr>
        <w:t xml:space="preserve"> the 2-stage SF-RCS</w:t>
      </w:r>
      <w:r>
        <w:rPr>
          <w:rFonts w:ascii="Times New Roman" w:hAnsi="Times New Roman" w:cs="Times New Roman"/>
        </w:rPr>
        <w:t xml:space="preserve"> procedure described above. This was practical to do because the overall sample size per OWDA data set (Table 1) greatly exceeds the minimum of 50 that has been recommended for calculating a single RCS curve (65). However, the sample size in any given year can vary considerably (e.g. Fig. 7C) and this will a</w:t>
      </w:r>
      <w:r w:rsidR="008B751C">
        <w:rPr>
          <w:rFonts w:ascii="Times New Roman" w:hAnsi="Times New Roman" w:cs="Times New Roman"/>
        </w:rPr>
        <w:t>ffect the signal strength of</w:t>
      </w:r>
      <w:r>
        <w:rPr>
          <w:rFonts w:ascii="Times New Roman" w:hAnsi="Times New Roman" w:cs="Times New Roman"/>
        </w:rPr>
        <w:t xml:space="preserve"> chronologi</w:t>
      </w:r>
      <w:r w:rsidR="008B751C">
        <w:rPr>
          <w:rFonts w:ascii="Times New Roman" w:hAnsi="Times New Roman" w:cs="Times New Roman"/>
        </w:rPr>
        <w:t>es over time. But because OWDA chronologies</w:t>
      </w:r>
      <w:r>
        <w:rPr>
          <w:rFonts w:ascii="Times New Roman" w:hAnsi="Times New Roman" w:cs="Times New Roman"/>
        </w:rPr>
        <w:t xml:space="preserve"> are not used in isola</w:t>
      </w:r>
      <w:r w:rsidR="008B751C">
        <w:rPr>
          <w:rFonts w:ascii="Times New Roman" w:hAnsi="Times New Roman" w:cs="Times New Roman"/>
        </w:rPr>
        <w:t xml:space="preserve">tion for reconstructing the </w:t>
      </w:r>
      <w:proofErr w:type="spellStart"/>
      <w:r w:rsidR="008B751C">
        <w:rPr>
          <w:rFonts w:ascii="Times New Roman" w:hAnsi="Times New Roman" w:cs="Times New Roman"/>
        </w:rPr>
        <w:t>scPDSI</w:t>
      </w:r>
      <w:proofErr w:type="spellEnd"/>
      <w:r>
        <w:rPr>
          <w:rFonts w:ascii="Times New Roman" w:hAnsi="Times New Roman" w:cs="Times New Roman"/>
        </w:rPr>
        <w:t xml:space="preserve"> at any given grid point (see </w:t>
      </w:r>
      <w:r w:rsidRPr="002C546F">
        <w:rPr>
          <w:rFonts w:ascii="Times New Roman" w:hAnsi="Times New Roman" w:cs="Times New Roman"/>
          <w:i/>
        </w:rPr>
        <w:t>Point-by-Point Regression</w:t>
      </w:r>
      <w:r>
        <w:rPr>
          <w:rFonts w:ascii="Times New Roman" w:hAnsi="Times New Roman" w:cs="Times New Roman"/>
        </w:rPr>
        <w:t>), the changing sample size</w:t>
      </w:r>
      <w:r w:rsidR="00AD4F01">
        <w:rPr>
          <w:rFonts w:ascii="Times New Roman" w:hAnsi="Times New Roman" w:cs="Times New Roman"/>
        </w:rPr>
        <w:t xml:space="preserve"> and associated signal strength</w:t>
      </w:r>
      <w:r>
        <w:rPr>
          <w:rFonts w:ascii="Times New Roman" w:hAnsi="Times New Roman" w:cs="Times New Roman"/>
        </w:rPr>
        <w:t xml:space="preserve"> issue shou</w:t>
      </w:r>
      <w:r w:rsidR="0053414A">
        <w:rPr>
          <w:rFonts w:ascii="Times New Roman" w:hAnsi="Times New Roman" w:cs="Times New Roman"/>
        </w:rPr>
        <w:t>ld not seriously affect the reconstructions</w:t>
      </w:r>
      <w:r>
        <w:rPr>
          <w:rFonts w:ascii="Times New Roman" w:hAnsi="Times New Roman" w:cs="Times New Roman"/>
        </w:rPr>
        <w:t xml:space="preserve"> except perhaps in cases where the earliest portions of the nested grid point reconstructions are based on only one chronology.</w:t>
      </w:r>
    </w:p>
    <w:p w14:paraId="446E9D5C" w14:textId="59533A53" w:rsidR="003C6921" w:rsidRPr="00D07646" w:rsidRDefault="00F80FCE" w:rsidP="001D0003">
      <w:pPr>
        <w:spacing w:after="0"/>
        <w:jc w:val="both"/>
        <w:rPr>
          <w:rFonts w:ascii="Times New Roman" w:hAnsi="Times New Roman" w:cs="Times New Roman"/>
        </w:rPr>
      </w:pPr>
      <w:r w:rsidRPr="00D07646">
        <w:rPr>
          <w:rFonts w:ascii="Times New Roman" w:hAnsi="Times New Roman" w:cs="Times New Roman"/>
        </w:rPr>
        <w:tab/>
        <w:t xml:space="preserve">The recovery of additional LMF variance using </w:t>
      </w:r>
      <w:r w:rsidR="006D038A" w:rsidRPr="00D07646">
        <w:rPr>
          <w:rFonts w:ascii="Times New Roman" w:hAnsi="Times New Roman" w:cs="Times New Roman"/>
        </w:rPr>
        <w:t xml:space="preserve">2-stage </w:t>
      </w:r>
      <w:r w:rsidR="002D2328" w:rsidRPr="00D07646">
        <w:rPr>
          <w:rFonts w:ascii="Times New Roman" w:hAnsi="Times New Roman" w:cs="Times New Roman"/>
        </w:rPr>
        <w:t>SF-RCS is illustrated again for</w:t>
      </w:r>
      <w:r w:rsidRPr="00D07646">
        <w:rPr>
          <w:rFonts w:ascii="Times New Roman" w:hAnsi="Times New Roman" w:cs="Times New Roman"/>
        </w:rPr>
        <w:t xml:space="preserve"> the northeastern</w:t>
      </w:r>
      <w:r w:rsidR="002D2328" w:rsidRPr="00D07646">
        <w:rPr>
          <w:rFonts w:ascii="Times New Roman" w:hAnsi="Times New Roman" w:cs="Times New Roman"/>
        </w:rPr>
        <w:t xml:space="preserve"> France tree-ring data set</w:t>
      </w:r>
      <w:r w:rsidR="006D038A" w:rsidRPr="00D07646">
        <w:rPr>
          <w:rFonts w:ascii="Times New Roman" w:hAnsi="Times New Roman" w:cs="Times New Roman"/>
        </w:rPr>
        <w:t>, but</w:t>
      </w:r>
      <w:r w:rsidR="002D2328" w:rsidRPr="00D07646">
        <w:rPr>
          <w:rFonts w:ascii="Times New Roman" w:hAnsi="Times New Roman" w:cs="Times New Roman"/>
        </w:rPr>
        <w:t xml:space="preserve"> is</w:t>
      </w:r>
      <w:r w:rsidR="006D038A" w:rsidRPr="00D07646">
        <w:rPr>
          <w:rFonts w:ascii="Times New Roman" w:hAnsi="Times New Roman" w:cs="Times New Roman"/>
        </w:rPr>
        <w:t xml:space="preserve"> e</w:t>
      </w:r>
      <w:r w:rsidR="00C11872" w:rsidRPr="00D07646">
        <w:rPr>
          <w:rFonts w:ascii="Times New Roman" w:hAnsi="Times New Roman" w:cs="Times New Roman"/>
        </w:rPr>
        <w:t>xpressed in a different way than in</w:t>
      </w:r>
      <w:r w:rsidR="006D038A" w:rsidRPr="00D07646">
        <w:rPr>
          <w:rFonts w:ascii="Times New Roman" w:hAnsi="Times New Roman" w:cs="Times New Roman"/>
        </w:rPr>
        <w:t xml:space="preserve"> Fig. 9</w:t>
      </w:r>
      <w:r w:rsidR="00613455" w:rsidRPr="00D07646">
        <w:rPr>
          <w:rFonts w:ascii="Times New Roman" w:hAnsi="Times New Roman" w:cs="Times New Roman"/>
        </w:rPr>
        <w:t>F</w:t>
      </w:r>
      <w:r w:rsidRPr="00D07646">
        <w:rPr>
          <w:rFonts w:ascii="Times New Roman" w:hAnsi="Times New Roman" w:cs="Times New Roman"/>
        </w:rPr>
        <w:t xml:space="preserve">. </w:t>
      </w:r>
      <w:r w:rsidR="002D2328" w:rsidRPr="00D07646">
        <w:rPr>
          <w:rFonts w:ascii="Times New Roman" w:hAnsi="Times New Roman" w:cs="Times New Roman"/>
        </w:rPr>
        <w:t>Figure 10A shows the</w:t>
      </w:r>
      <w:r w:rsidR="006D038A" w:rsidRPr="00D07646">
        <w:rPr>
          <w:rFonts w:ascii="Times New Roman" w:hAnsi="Times New Roman" w:cs="Times New Roman"/>
        </w:rPr>
        <w:t xml:space="preserve"> ratio of the</w:t>
      </w:r>
      <w:r w:rsidR="002D2328" w:rsidRPr="00D07646">
        <w:rPr>
          <w:rFonts w:ascii="Times New Roman" w:hAnsi="Times New Roman" w:cs="Times New Roman"/>
        </w:rPr>
        <w:t xml:space="preserve"> chronology</w:t>
      </w:r>
      <w:r w:rsidR="006D038A" w:rsidRPr="00D07646">
        <w:rPr>
          <w:rFonts w:ascii="Times New Roman" w:hAnsi="Times New Roman" w:cs="Times New Roman"/>
        </w:rPr>
        <w:t xml:space="preserve"> p</w:t>
      </w:r>
      <w:r w:rsidR="002D2328" w:rsidRPr="00D07646">
        <w:rPr>
          <w:rFonts w:ascii="Times New Roman" w:hAnsi="Times New Roman" w:cs="Times New Roman"/>
        </w:rPr>
        <w:t xml:space="preserve">ower spectra (SF-RCS/SF-SSD) </w:t>
      </w:r>
      <w:r w:rsidR="006D038A" w:rsidRPr="00D07646">
        <w:rPr>
          <w:rFonts w:ascii="Times New Roman" w:hAnsi="Times New Roman" w:cs="Times New Roman"/>
        </w:rPr>
        <w:t>plotted for periods from DC to 25 years. The largest effect of SF-RCS is indicated (red hatching) for periods longer than the median segment length of 108 years. The SF-RCS chronology has 5.52 t</w:t>
      </w:r>
      <w:r w:rsidR="00B71CE8" w:rsidRPr="00D07646">
        <w:rPr>
          <w:rFonts w:ascii="Times New Roman" w:hAnsi="Times New Roman" w:cs="Times New Roman"/>
        </w:rPr>
        <w:t>imes as much total spectral power</w:t>
      </w:r>
      <w:r w:rsidR="006D038A" w:rsidRPr="00D07646">
        <w:rPr>
          <w:rFonts w:ascii="Times New Roman" w:hAnsi="Times New Roman" w:cs="Times New Roman"/>
        </w:rPr>
        <w:t xml:space="preserve"> over periods &gt;100 years compared to the SF-SSD chronology</w:t>
      </w:r>
      <w:r w:rsidR="00AD2C39" w:rsidRPr="00D07646">
        <w:rPr>
          <w:rFonts w:ascii="Times New Roman" w:hAnsi="Times New Roman" w:cs="Times New Roman"/>
        </w:rPr>
        <w:t xml:space="preserve"> based on age-dependent spline </w:t>
      </w:r>
      <w:proofErr w:type="spellStart"/>
      <w:r w:rsidR="00AD2C39" w:rsidRPr="00D07646">
        <w:rPr>
          <w:rFonts w:ascii="Times New Roman" w:hAnsi="Times New Roman" w:cs="Times New Roman"/>
        </w:rPr>
        <w:t>detrending</w:t>
      </w:r>
      <w:proofErr w:type="spellEnd"/>
      <w:r w:rsidR="006D038A" w:rsidRPr="00D07646">
        <w:rPr>
          <w:rFonts w:ascii="Times New Roman" w:hAnsi="Times New Roman" w:cs="Times New Roman"/>
        </w:rPr>
        <w:t>. This we call the ‘LMF-Ratio’. An</w:t>
      </w:r>
      <w:r w:rsidR="00056C60" w:rsidRPr="00D07646">
        <w:rPr>
          <w:rFonts w:ascii="Times New Roman" w:hAnsi="Times New Roman" w:cs="Times New Roman"/>
        </w:rPr>
        <w:t xml:space="preserve"> LMF-Ratio&gt;1 means that 2-stage </w:t>
      </w:r>
      <w:r w:rsidR="006D038A" w:rsidRPr="00D07646">
        <w:rPr>
          <w:rFonts w:ascii="Times New Roman" w:hAnsi="Times New Roman" w:cs="Times New Roman"/>
        </w:rPr>
        <w:t>SF-RCS is preserving more</w:t>
      </w:r>
      <w:r w:rsidR="00B46D5A" w:rsidRPr="00D07646">
        <w:rPr>
          <w:rFonts w:ascii="Times New Roman" w:hAnsi="Times New Roman" w:cs="Times New Roman"/>
        </w:rPr>
        <w:t xml:space="preserve"> LMF</w:t>
      </w:r>
      <w:r w:rsidR="006D038A" w:rsidRPr="00D07646">
        <w:rPr>
          <w:rFonts w:ascii="Times New Roman" w:hAnsi="Times New Roman" w:cs="Times New Roman"/>
        </w:rPr>
        <w:t xml:space="preserve"> variance than SF-SSD for the given</w:t>
      </w:r>
      <w:r w:rsidR="00B71CE8" w:rsidRPr="00D07646">
        <w:rPr>
          <w:rFonts w:ascii="Times New Roman" w:hAnsi="Times New Roman" w:cs="Times New Roman"/>
        </w:rPr>
        <w:t xml:space="preserve"> single-series</w:t>
      </w:r>
      <w:r w:rsidR="006D038A" w:rsidRPr="00D07646">
        <w:rPr>
          <w:rFonts w:ascii="Times New Roman" w:hAnsi="Times New Roman" w:cs="Times New Roman"/>
        </w:rPr>
        <w:t xml:space="preserve"> </w:t>
      </w:r>
      <w:proofErr w:type="spellStart"/>
      <w:r w:rsidR="006D038A" w:rsidRPr="00D07646">
        <w:rPr>
          <w:rFonts w:ascii="Times New Roman" w:hAnsi="Times New Roman" w:cs="Times New Roman"/>
        </w:rPr>
        <w:t>detrending</w:t>
      </w:r>
      <w:proofErr w:type="spellEnd"/>
      <w:r w:rsidR="006D038A" w:rsidRPr="00D07646">
        <w:rPr>
          <w:rFonts w:ascii="Times New Roman" w:hAnsi="Times New Roman" w:cs="Times New Roman"/>
        </w:rPr>
        <w:t xml:space="preserve"> option used. </w:t>
      </w:r>
    </w:p>
    <w:p w14:paraId="474FF896" w14:textId="11990422" w:rsidR="0039179B" w:rsidRPr="00D07646" w:rsidRDefault="003C6921" w:rsidP="001D0003">
      <w:pPr>
        <w:spacing w:after="0"/>
        <w:jc w:val="both"/>
        <w:rPr>
          <w:rFonts w:ascii="Times New Roman" w:hAnsi="Times New Roman" w:cs="Times New Roman"/>
        </w:rPr>
      </w:pPr>
      <w:r w:rsidRPr="00D07646">
        <w:rPr>
          <w:rFonts w:ascii="Times New Roman" w:hAnsi="Times New Roman" w:cs="Times New Roman"/>
        </w:rPr>
        <w:tab/>
      </w:r>
      <w:r w:rsidR="006D038A" w:rsidRPr="00D07646">
        <w:rPr>
          <w:rFonts w:ascii="Times New Roman" w:hAnsi="Times New Roman" w:cs="Times New Roman"/>
        </w:rPr>
        <w:t>A summary plot of the LMF-Ratio for all 43 historical/modern chronologies as a function of MSL is shown in Fig. 10B. There is a curvilinear relationship that is reasonably</w:t>
      </w:r>
      <w:r w:rsidR="00983828" w:rsidRPr="00D07646">
        <w:rPr>
          <w:rFonts w:ascii="Times New Roman" w:hAnsi="Times New Roman" w:cs="Times New Roman"/>
        </w:rPr>
        <w:t xml:space="preserve"> well</w:t>
      </w:r>
      <w:r w:rsidR="006D038A" w:rsidRPr="00D07646">
        <w:rPr>
          <w:rFonts w:ascii="Times New Roman" w:hAnsi="Times New Roman" w:cs="Times New Roman"/>
        </w:rPr>
        <w:t xml:space="preserve"> approximated by a power function</w:t>
      </w:r>
      <w:r w:rsidR="00EC29D4" w:rsidRPr="00D07646">
        <w:rPr>
          <w:rFonts w:ascii="Times New Roman" w:hAnsi="Times New Roman" w:cs="Times New Roman"/>
        </w:rPr>
        <w:t xml:space="preserve"> (r=0.47</w:t>
      </w:r>
      <w:r w:rsidR="00792D0C" w:rsidRPr="00D07646">
        <w:rPr>
          <w:rFonts w:ascii="Times New Roman" w:hAnsi="Times New Roman" w:cs="Times New Roman"/>
        </w:rPr>
        <w:t>, p&lt;0.01</w:t>
      </w:r>
      <w:r w:rsidR="00EC29D4" w:rsidRPr="00D07646">
        <w:rPr>
          <w:rFonts w:ascii="Times New Roman" w:hAnsi="Times New Roman" w:cs="Times New Roman"/>
        </w:rPr>
        <w:t>)</w:t>
      </w:r>
      <w:r w:rsidR="006D038A" w:rsidRPr="00D07646">
        <w:rPr>
          <w:rFonts w:ascii="Times New Roman" w:hAnsi="Times New Roman" w:cs="Times New Roman"/>
        </w:rPr>
        <w:t>, which implies a log-log relationship between MSL and LMF-Ratio. Thi</w:t>
      </w:r>
      <w:r w:rsidR="002D2328" w:rsidRPr="00D07646">
        <w:rPr>
          <w:rFonts w:ascii="Times New Roman" w:hAnsi="Times New Roman" w:cs="Times New Roman"/>
        </w:rPr>
        <w:t>s plot indicates that</w:t>
      </w:r>
      <w:r w:rsidR="006D038A" w:rsidRPr="00D07646">
        <w:rPr>
          <w:rFonts w:ascii="Times New Roman" w:hAnsi="Times New Roman" w:cs="Times New Roman"/>
        </w:rPr>
        <w:t xml:space="preserve"> historical/modern chronologies benefit most from 2-stage SF-RCS when MSL is less than 150 years.</w:t>
      </w:r>
      <w:r w:rsidR="004352E7" w:rsidRPr="00D07646">
        <w:rPr>
          <w:rFonts w:ascii="Times New Roman" w:hAnsi="Times New Roman" w:cs="Times New Roman"/>
        </w:rPr>
        <w:t xml:space="preserve"> The </w:t>
      </w:r>
      <w:r w:rsidR="00D40C0F" w:rsidRPr="00D07646">
        <w:rPr>
          <w:rFonts w:ascii="Times New Roman" w:hAnsi="Times New Roman" w:cs="Times New Roman"/>
        </w:rPr>
        <w:t>mean (</w:t>
      </w:r>
      <w:r w:rsidR="004352E7" w:rsidRPr="00D07646">
        <w:rPr>
          <w:rFonts w:ascii="Times New Roman" w:hAnsi="Times New Roman" w:cs="Times New Roman"/>
        </w:rPr>
        <w:t>median</w:t>
      </w:r>
      <w:r w:rsidR="00D40C0F" w:rsidRPr="00D07646">
        <w:rPr>
          <w:rFonts w:ascii="Times New Roman" w:hAnsi="Times New Roman" w:cs="Times New Roman"/>
        </w:rPr>
        <w:t>)</w:t>
      </w:r>
      <w:r w:rsidR="004352E7" w:rsidRPr="00D07646">
        <w:rPr>
          <w:rFonts w:ascii="Times New Roman" w:hAnsi="Times New Roman" w:cs="Times New Roman"/>
        </w:rPr>
        <w:t xml:space="preserve"> LMF-Ratio for the 33 chronologies that satisfy this limit</w:t>
      </w:r>
      <w:r w:rsidRPr="00D07646">
        <w:rPr>
          <w:rFonts w:ascii="Times New Roman" w:hAnsi="Times New Roman" w:cs="Times New Roman"/>
        </w:rPr>
        <w:t xml:space="preserve"> (76.7% of the total)</w:t>
      </w:r>
      <w:r w:rsidR="004352E7" w:rsidRPr="00D07646">
        <w:rPr>
          <w:rFonts w:ascii="Times New Roman" w:hAnsi="Times New Roman" w:cs="Times New Roman"/>
        </w:rPr>
        <w:t xml:space="preserve"> is </w:t>
      </w:r>
      <w:r w:rsidR="00D40C0F" w:rsidRPr="00D07646">
        <w:rPr>
          <w:rFonts w:ascii="Times New Roman" w:hAnsi="Times New Roman" w:cs="Times New Roman"/>
        </w:rPr>
        <w:t>4.8 (</w:t>
      </w:r>
      <w:r w:rsidR="004352E7" w:rsidRPr="00D07646">
        <w:rPr>
          <w:rFonts w:ascii="Times New Roman" w:hAnsi="Times New Roman" w:cs="Times New Roman"/>
        </w:rPr>
        <w:t>3.7</w:t>
      </w:r>
      <w:r w:rsidR="00D40C0F" w:rsidRPr="00D07646">
        <w:rPr>
          <w:rFonts w:ascii="Times New Roman" w:hAnsi="Times New Roman" w:cs="Times New Roman"/>
        </w:rPr>
        <w:t>)</w:t>
      </w:r>
      <w:r w:rsidR="004352E7" w:rsidRPr="00D07646">
        <w:rPr>
          <w:rFonts w:ascii="Times New Roman" w:hAnsi="Times New Roman" w:cs="Times New Roman"/>
        </w:rPr>
        <w:t>.</w:t>
      </w:r>
      <w:r w:rsidR="00A74FA0" w:rsidRPr="00D07646">
        <w:rPr>
          <w:rFonts w:ascii="Times New Roman" w:hAnsi="Times New Roman" w:cs="Times New Roman"/>
        </w:rPr>
        <w:t xml:space="preserve"> From these results it is </w:t>
      </w:r>
      <w:r w:rsidR="00336483" w:rsidRPr="00D07646">
        <w:rPr>
          <w:rFonts w:ascii="Times New Roman" w:hAnsi="Times New Roman" w:cs="Times New Roman"/>
        </w:rPr>
        <w:t>evident</w:t>
      </w:r>
      <w:r w:rsidR="00A74FA0" w:rsidRPr="00D07646">
        <w:rPr>
          <w:rFonts w:ascii="Times New Roman" w:hAnsi="Times New Roman" w:cs="Times New Roman"/>
        </w:rPr>
        <w:t xml:space="preserve"> that the 2</w:t>
      </w:r>
      <w:r w:rsidR="00781630" w:rsidRPr="00D07646">
        <w:rPr>
          <w:rFonts w:ascii="Times New Roman" w:hAnsi="Times New Roman" w:cs="Times New Roman"/>
        </w:rPr>
        <w:t>-stage SF-RCS method generally preserves more</w:t>
      </w:r>
      <w:r w:rsidR="00A74FA0" w:rsidRPr="00D07646">
        <w:rPr>
          <w:rFonts w:ascii="Times New Roman" w:hAnsi="Times New Roman" w:cs="Times New Roman"/>
        </w:rPr>
        <w:t xml:space="preserve"> LMF variance</w:t>
      </w:r>
      <w:r w:rsidR="00781630" w:rsidRPr="00D07646">
        <w:rPr>
          <w:rFonts w:ascii="Times New Roman" w:hAnsi="Times New Roman" w:cs="Times New Roman"/>
        </w:rPr>
        <w:t xml:space="preserve"> than the SF-SSD method and more than should be</w:t>
      </w:r>
      <w:r w:rsidR="00F31D28" w:rsidRPr="00D07646">
        <w:rPr>
          <w:rFonts w:ascii="Times New Roman" w:hAnsi="Times New Roman" w:cs="Times New Roman"/>
        </w:rPr>
        <w:t xml:space="preserve"> expected given</w:t>
      </w:r>
      <w:r w:rsidR="00A74FA0" w:rsidRPr="00D07646">
        <w:rPr>
          <w:rFonts w:ascii="Times New Roman" w:hAnsi="Times New Roman" w:cs="Times New Roman"/>
        </w:rPr>
        <w:t xml:space="preserve"> the SLC</w:t>
      </w:r>
      <w:r w:rsidR="00F31D28" w:rsidRPr="00D07646">
        <w:rPr>
          <w:rFonts w:ascii="Times New Roman" w:hAnsi="Times New Roman" w:cs="Times New Roman"/>
        </w:rPr>
        <w:t xml:space="preserve"> alone</w:t>
      </w:r>
      <w:r w:rsidR="00DF383A" w:rsidRPr="00D07646">
        <w:rPr>
          <w:rFonts w:ascii="Times New Roman" w:hAnsi="Times New Roman" w:cs="Times New Roman"/>
        </w:rPr>
        <w:t xml:space="preserve"> (cf. Fig. </w:t>
      </w:r>
      <w:r w:rsidR="001E3B3F" w:rsidRPr="00D07646">
        <w:rPr>
          <w:rFonts w:ascii="Times New Roman" w:hAnsi="Times New Roman" w:cs="Times New Roman"/>
        </w:rPr>
        <w:t>8)</w:t>
      </w:r>
      <w:r w:rsidR="00A74FA0" w:rsidRPr="00D07646">
        <w:rPr>
          <w:rFonts w:ascii="Times New Roman" w:hAnsi="Times New Roman" w:cs="Times New Roman"/>
        </w:rPr>
        <w:t>.</w:t>
      </w:r>
      <w:r w:rsidR="001240E7" w:rsidRPr="00D07646">
        <w:rPr>
          <w:rFonts w:ascii="Times New Roman" w:hAnsi="Times New Roman" w:cs="Times New Roman"/>
        </w:rPr>
        <w:t xml:space="preserve"> </w:t>
      </w:r>
      <w:r w:rsidR="00AD6970" w:rsidRPr="00D07646">
        <w:rPr>
          <w:rFonts w:ascii="Times New Roman" w:hAnsi="Times New Roman" w:cs="Times New Roman"/>
        </w:rPr>
        <w:t>It is un</w:t>
      </w:r>
      <w:r w:rsidR="002E12B5" w:rsidRPr="00D07646">
        <w:rPr>
          <w:rFonts w:ascii="Times New Roman" w:hAnsi="Times New Roman" w:cs="Times New Roman"/>
        </w:rPr>
        <w:t xml:space="preserve">clear how </w:t>
      </w:r>
      <w:r w:rsidR="00127DC5" w:rsidRPr="00D07646">
        <w:rPr>
          <w:rFonts w:ascii="Times New Roman" w:hAnsi="Times New Roman" w:cs="Times New Roman"/>
        </w:rPr>
        <w:t>different</w:t>
      </w:r>
      <w:r w:rsidR="002E12B5" w:rsidRPr="00D07646">
        <w:rPr>
          <w:rFonts w:ascii="Times New Roman" w:hAnsi="Times New Roman" w:cs="Times New Roman"/>
        </w:rPr>
        <w:t xml:space="preserve"> the results might be using the multiple-RCS method</w:t>
      </w:r>
      <w:r w:rsidR="007609EA" w:rsidRPr="00D07646">
        <w:rPr>
          <w:rFonts w:ascii="Times New Roman" w:hAnsi="Times New Roman" w:cs="Times New Roman"/>
        </w:rPr>
        <w:t xml:space="preserve"> (65), but the</w:t>
      </w:r>
      <w:r w:rsidR="005704AB" w:rsidRPr="00D07646">
        <w:rPr>
          <w:rFonts w:ascii="Times New Roman" w:hAnsi="Times New Roman" w:cs="Times New Roman"/>
        </w:rPr>
        <w:t xml:space="preserve"> much simpler</w:t>
      </w:r>
      <w:r w:rsidR="007609EA" w:rsidRPr="00D07646">
        <w:rPr>
          <w:rFonts w:ascii="Times New Roman" w:hAnsi="Times New Roman" w:cs="Times New Roman"/>
        </w:rPr>
        <w:t xml:space="preserve"> 2-stage SF-R</w:t>
      </w:r>
      <w:r w:rsidR="004F46D1" w:rsidRPr="00D07646">
        <w:rPr>
          <w:rFonts w:ascii="Times New Roman" w:hAnsi="Times New Roman" w:cs="Times New Roman"/>
        </w:rPr>
        <w:t>CS met</w:t>
      </w:r>
      <w:r w:rsidR="00FA0A6D" w:rsidRPr="00D07646">
        <w:rPr>
          <w:rFonts w:ascii="Times New Roman" w:hAnsi="Times New Roman" w:cs="Times New Roman"/>
        </w:rPr>
        <w:t>hod appears to work</w:t>
      </w:r>
      <w:r w:rsidR="00C57E2F" w:rsidRPr="00D07646">
        <w:rPr>
          <w:rFonts w:ascii="Times New Roman" w:hAnsi="Times New Roman" w:cs="Times New Roman"/>
        </w:rPr>
        <w:t xml:space="preserve"> accepta</w:t>
      </w:r>
      <w:r w:rsidR="000E6525" w:rsidRPr="00D07646">
        <w:rPr>
          <w:rFonts w:ascii="Times New Roman" w:hAnsi="Times New Roman" w:cs="Times New Roman"/>
        </w:rPr>
        <w:t>bly</w:t>
      </w:r>
      <w:r w:rsidR="007609EA" w:rsidRPr="00D07646">
        <w:rPr>
          <w:rFonts w:ascii="Times New Roman" w:hAnsi="Times New Roman" w:cs="Times New Roman"/>
        </w:rPr>
        <w:t xml:space="preserve"> well</w:t>
      </w:r>
      <w:r w:rsidR="00C62B74" w:rsidRPr="00D07646">
        <w:rPr>
          <w:rFonts w:ascii="Times New Roman" w:hAnsi="Times New Roman" w:cs="Times New Roman"/>
        </w:rPr>
        <w:t xml:space="preserve"> </w:t>
      </w:r>
      <w:r w:rsidR="00FA0A6D" w:rsidRPr="00D07646">
        <w:rPr>
          <w:rFonts w:ascii="Times New Roman" w:hAnsi="Times New Roman" w:cs="Times New Roman"/>
        </w:rPr>
        <w:t>in preserving LMF variance</w:t>
      </w:r>
      <w:r w:rsidR="00557C19" w:rsidRPr="00D07646">
        <w:rPr>
          <w:rFonts w:ascii="Times New Roman" w:hAnsi="Times New Roman" w:cs="Times New Roman"/>
        </w:rPr>
        <w:t xml:space="preserve"> in excess of SLC</w:t>
      </w:r>
      <w:r w:rsidR="009900B6" w:rsidRPr="00D07646">
        <w:rPr>
          <w:rFonts w:ascii="Times New Roman" w:hAnsi="Times New Roman" w:cs="Times New Roman"/>
        </w:rPr>
        <w:t xml:space="preserve"> in the large majority of historical/modern tree-ring chronologies</w:t>
      </w:r>
      <w:r w:rsidR="00557C19" w:rsidRPr="00D07646">
        <w:rPr>
          <w:rFonts w:ascii="Times New Roman" w:hAnsi="Times New Roman" w:cs="Times New Roman"/>
        </w:rPr>
        <w:t xml:space="preserve"> and also in correcting for obvious</w:t>
      </w:r>
      <w:r w:rsidR="00044DEB" w:rsidRPr="00D07646">
        <w:rPr>
          <w:rFonts w:ascii="Times New Roman" w:hAnsi="Times New Roman" w:cs="Times New Roman"/>
        </w:rPr>
        <w:t xml:space="preserve"> growth rate</w:t>
      </w:r>
      <w:r w:rsidR="00C57E2F" w:rsidRPr="00D07646">
        <w:rPr>
          <w:rFonts w:ascii="Times New Roman" w:hAnsi="Times New Roman" w:cs="Times New Roman"/>
        </w:rPr>
        <w:t xml:space="preserve"> biases in those</w:t>
      </w:r>
      <w:r w:rsidR="00557C19" w:rsidRPr="00D07646">
        <w:rPr>
          <w:rFonts w:ascii="Times New Roman" w:hAnsi="Times New Roman" w:cs="Times New Roman"/>
        </w:rPr>
        <w:t xml:space="preserve"> data</w:t>
      </w:r>
      <w:r w:rsidR="00C57E2F" w:rsidRPr="00D07646">
        <w:rPr>
          <w:rFonts w:ascii="Times New Roman" w:hAnsi="Times New Roman" w:cs="Times New Roman"/>
        </w:rPr>
        <w:t xml:space="preserve"> sets</w:t>
      </w:r>
      <w:r w:rsidR="00557C19" w:rsidRPr="00D07646">
        <w:rPr>
          <w:rFonts w:ascii="Times New Roman" w:hAnsi="Times New Roman" w:cs="Times New Roman"/>
        </w:rPr>
        <w:t xml:space="preserve"> (see </w:t>
      </w:r>
      <w:r w:rsidR="00557C19" w:rsidRPr="00D07646">
        <w:rPr>
          <w:rFonts w:ascii="Times New Roman" w:hAnsi="Times New Roman" w:cs="Times New Roman"/>
          <w:i/>
        </w:rPr>
        <w:t>Standardizing the OWDA historical/modern tree-ring data</w:t>
      </w:r>
      <w:r w:rsidR="00557C19" w:rsidRPr="00D07646">
        <w:rPr>
          <w:rFonts w:ascii="Times New Roman" w:hAnsi="Times New Roman" w:cs="Times New Roman"/>
        </w:rPr>
        <w:t>).</w:t>
      </w:r>
    </w:p>
    <w:p w14:paraId="54374CBA" w14:textId="77777777" w:rsidR="001D0003" w:rsidRPr="001D0003" w:rsidRDefault="001D0003" w:rsidP="001D0003">
      <w:pPr>
        <w:spacing w:after="0"/>
        <w:jc w:val="both"/>
      </w:pPr>
    </w:p>
    <w:p w14:paraId="09104400" w14:textId="166252D4" w:rsidR="00146933" w:rsidRDefault="00E96E98" w:rsidP="00850FB7">
      <w:pPr>
        <w:spacing w:after="0"/>
        <w:jc w:val="both"/>
        <w:rPr>
          <w:rFonts w:ascii="Times New Roman" w:hAnsi="Times New Roman" w:cs="Times New Roman"/>
        </w:rPr>
      </w:pPr>
      <w:r>
        <w:rPr>
          <w:rFonts w:ascii="Times New Roman" w:hAnsi="Times New Roman" w:cs="Times New Roman"/>
          <w:i/>
        </w:rPr>
        <w:t>9</w:t>
      </w:r>
      <w:r w:rsidR="00AC0103">
        <w:rPr>
          <w:rFonts w:ascii="Times New Roman" w:hAnsi="Times New Roman" w:cs="Times New Roman"/>
          <w:i/>
        </w:rPr>
        <w:t xml:space="preserve">.  </w:t>
      </w:r>
      <w:r w:rsidR="00664A9D" w:rsidRPr="00F86DFB">
        <w:rPr>
          <w:rFonts w:ascii="Times New Roman" w:hAnsi="Times New Roman" w:cs="Times New Roman"/>
          <w:i/>
        </w:rPr>
        <w:t>Point-by-Point Regression:</w:t>
      </w:r>
      <w:r w:rsidR="00664A9D" w:rsidRPr="00501EE6">
        <w:rPr>
          <w:rFonts w:ascii="Times New Roman" w:hAnsi="Times New Roman" w:cs="Times New Roman"/>
        </w:rPr>
        <w:t xml:space="preserve">  </w:t>
      </w:r>
      <w:r w:rsidR="001B41B3" w:rsidRPr="00501EE6">
        <w:rPr>
          <w:rFonts w:ascii="Times New Roman" w:hAnsi="Times New Roman" w:cs="Times New Roman"/>
        </w:rPr>
        <w:t>The Point-by-Point Regression (PPR) method</w:t>
      </w:r>
      <w:r w:rsidR="00686758">
        <w:rPr>
          <w:rFonts w:ascii="Times New Roman" w:hAnsi="Times New Roman" w:cs="Times New Roman"/>
        </w:rPr>
        <w:t xml:space="preserve"> (44)</w:t>
      </w:r>
      <w:r w:rsidR="001B41B3" w:rsidRPr="00501EE6">
        <w:rPr>
          <w:rFonts w:ascii="Times New Roman" w:hAnsi="Times New Roman" w:cs="Times New Roman"/>
        </w:rPr>
        <w:t xml:space="preserve"> was used to reconstruct the OWDA sequentially at each</w:t>
      </w:r>
      <w:r w:rsidR="00027603">
        <w:rPr>
          <w:rFonts w:ascii="Times New Roman" w:hAnsi="Times New Roman" w:cs="Times New Roman"/>
        </w:rPr>
        <w:t xml:space="preserve"> of its 5414</w:t>
      </w:r>
      <w:r w:rsidR="001B41B3" w:rsidRPr="00501EE6">
        <w:rPr>
          <w:rFonts w:ascii="Times New Roman" w:hAnsi="Times New Roman" w:cs="Times New Roman"/>
        </w:rPr>
        <w:t xml:space="preserve"> grid point</w:t>
      </w:r>
      <w:r w:rsidR="00027603">
        <w:rPr>
          <w:rFonts w:ascii="Times New Roman" w:hAnsi="Times New Roman" w:cs="Times New Roman"/>
        </w:rPr>
        <w:t>s</w:t>
      </w:r>
      <w:r w:rsidR="001B41B3" w:rsidRPr="00501EE6">
        <w:rPr>
          <w:rFonts w:ascii="Times New Roman" w:hAnsi="Times New Roman" w:cs="Times New Roman"/>
        </w:rPr>
        <w:t xml:space="preserve"> from the network of 106 </w:t>
      </w:r>
      <w:r w:rsidR="006C2112">
        <w:rPr>
          <w:rFonts w:ascii="Times New Roman" w:hAnsi="Times New Roman" w:cs="Times New Roman"/>
        </w:rPr>
        <w:t xml:space="preserve">tree-ring chronologies (Fig. 1). </w:t>
      </w:r>
      <w:r w:rsidR="009A4F10">
        <w:rPr>
          <w:rFonts w:ascii="Times New Roman" w:hAnsi="Times New Roman" w:cs="Times New Roman"/>
        </w:rPr>
        <w:t>PPR is based on a principal</w:t>
      </w:r>
      <w:r w:rsidR="00850FB7">
        <w:rPr>
          <w:rFonts w:ascii="Times New Roman" w:hAnsi="Times New Roman" w:cs="Times New Roman"/>
        </w:rPr>
        <w:t xml:space="preserve"> component</w:t>
      </w:r>
      <w:r w:rsidR="009A4F10">
        <w:rPr>
          <w:rFonts w:ascii="Times New Roman" w:hAnsi="Times New Roman" w:cs="Times New Roman"/>
        </w:rPr>
        <w:t>s</w:t>
      </w:r>
      <w:r w:rsidR="00850FB7">
        <w:rPr>
          <w:rFonts w:ascii="Times New Roman" w:hAnsi="Times New Roman" w:cs="Times New Roman"/>
        </w:rPr>
        <w:t xml:space="preserve"> regression</w:t>
      </w:r>
      <w:r w:rsidR="002744BB">
        <w:rPr>
          <w:rFonts w:ascii="Times New Roman" w:hAnsi="Times New Roman" w:cs="Times New Roman"/>
        </w:rPr>
        <w:t xml:space="preserve"> (PCR)</w:t>
      </w:r>
      <w:r w:rsidR="00850FB7">
        <w:rPr>
          <w:rFonts w:ascii="Times New Roman" w:hAnsi="Times New Roman" w:cs="Times New Roman"/>
        </w:rPr>
        <w:t xml:space="preserve"> procedure</w:t>
      </w:r>
      <w:r w:rsidR="006C2112">
        <w:rPr>
          <w:rFonts w:ascii="Times New Roman" w:hAnsi="Times New Roman" w:cs="Times New Roman"/>
        </w:rPr>
        <w:t>,</w:t>
      </w:r>
      <w:r w:rsidR="00E8347B">
        <w:rPr>
          <w:rFonts w:ascii="Times New Roman" w:hAnsi="Times New Roman" w:cs="Times New Roman"/>
        </w:rPr>
        <w:t xml:space="preserve"> and its</w:t>
      </w:r>
      <w:r w:rsidR="00850FB7">
        <w:rPr>
          <w:rFonts w:ascii="Times New Roman" w:hAnsi="Times New Roman" w:cs="Times New Roman"/>
        </w:rPr>
        <w:t xml:space="preserve"> </w:t>
      </w:r>
      <w:r w:rsidR="00E8347B">
        <w:rPr>
          <w:rFonts w:ascii="Times New Roman" w:hAnsi="Times New Roman" w:cs="Times New Roman"/>
        </w:rPr>
        <w:t>basic mechanics and</w:t>
      </w:r>
      <w:r w:rsidR="006C2112">
        <w:rPr>
          <w:rFonts w:ascii="Times New Roman" w:hAnsi="Times New Roman" w:cs="Times New Roman"/>
        </w:rPr>
        <w:t xml:space="preserve"> usefulness as a climate field reconstruction method</w:t>
      </w:r>
      <w:r w:rsidR="00850FB7">
        <w:rPr>
          <w:rFonts w:ascii="Times New Roman" w:hAnsi="Times New Roman" w:cs="Times New Roman"/>
        </w:rPr>
        <w:t xml:space="preserve"> are described in detail in (44).</w:t>
      </w:r>
      <w:r w:rsidR="00686758">
        <w:rPr>
          <w:rFonts w:ascii="Times New Roman" w:hAnsi="Times New Roman" w:cs="Times New Roman"/>
        </w:rPr>
        <w:t xml:space="preserve">  </w:t>
      </w:r>
      <w:r w:rsidR="002744BB">
        <w:rPr>
          <w:rFonts w:ascii="Times New Roman" w:hAnsi="Times New Roman" w:cs="Times New Roman"/>
        </w:rPr>
        <w:t>Each grid point PCR</w:t>
      </w:r>
      <w:r w:rsidR="00A57E91">
        <w:rPr>
          <w:rFonts w:ascii="Times New Roman" w:hAnsi="Times New Roman" w:cs="Times New Roman"/>
        </w:rPr>
        <w:t xml:space="preserve"> model</w:t>
      </w:r>
      <w:r w:rsidR="004266B3">
        <w:rPr>
          <w:rFonts w:ascii="Times New Roman" w:hAnsi="Times New Roman" w:cs="Times New Roman"/>
        </w:rPr>
        <w:t xml:space="preserve"> used to produce the OWDA</w:t>
      </w:r>
      <w:r w:rsidR="00431AAA">
        <w:rPr>
          <w:rFonts w:ascii="Times New Roman" w:hAnsi="Times New Roman" w:cs="Times New Roman"/>
        </w:rPr>
        <w:t xml:space="preserve"> </w:t>
      </w:r>
      <w:r w:rsidR="004266B3">
        <w:rPr>
          <w:rFonts w:ascii="Times New Roman" w:hAnsi="Times New Roman" w:cs="Times New Roman"/>
        </w:rPr>
        <w:t>wa</w:t>
      </w:r>
      <w:r w:rsidR="002744BB">
        <w:rPr>
          <w:rFonts w:ascii="Times New Roman" w:hAnsi="Times New Roman" w:cs="Times New Roman"/>
        </w:rPr>
        <w:t xml:space="preserve">s </w:t>
      </w:r>
      <w:r w:rsidR="00564B22">
        <w:rPr>
          <w:rFonts w:ascii="Times New Roman" w:hAnsi="Times New Roman" w:cs="Times New Roman"/>
        </w:rPr>
        <w:t>estimated uniquely from an overlapping subset</w:t>
      </w:r>
      <w:r w:rsidR="00DD4E83">
        <w:rPr>
          <w:rFonts w:ascii="Times New Roman" w:hAnsi="Times New Roman" w:cs="Times New Roman"/>
        </w:rPr>
        <w:t xml:space="preserve"> of</w:t>
      </w:r>
      <w:r w:rsidR="0005175A">
        <w:rPr>
          <w:rFonts w:ascii="Times New Roman" w:hAnsi="Times New Roman" w:cs="Times New Roman"/>
        </w:rPr>
        <w:t xml:space="preserve"> tree-ring chronologies that fe</w:t>
      </w:r>
      <w:r w:rsidR="00564B22">
        <w:rPr>
          <w:rFonts w:ascii="Times New Roman" w:hAnsi="Times New Roman" w:cs="Times New Roman"/>
        </w:rPr>
        <w:t>ll within a given distance (search radius) from the grid point in question.</w:t>
      </w:r>
      <w:r w:rsidR="002744BB">
        <w:rPr>
          <w:rFonts w:ascii="Times New Roman" w:hAnsi="Times New Roman" w:cs="Times New Roman"/>
        </w:rPr>
        <w:t xml:space="preserve"> </w:t>
      </w:r>
      <w:r w:rsidR="0005175A">
        <w:rPr>
          <w:rFonts w:ascii="Times New Roman" w:hAnsi="Times New Roman" w:cs="Times New Roman"/>
        </w:rPr>
        <w:t>A</w:t>
      </w:r>
      <w:r w:rsidR="0005175A" w:rsidRPr="00501EE6">
        <w:rPr>
          <w:rFonts w:ascii="Times New Roman" w:hAnsi="Times New Roman" w:cs="Times New Roman"/>
        </w:rPr>
        <w:t xml:space="preserve"> 1000</w:t>
      </w:r>
      <w:r w:rsidR="0005175A">
        <w:rPr>
          <w:rFonts w:ascii="Times New Roman" w:hAnsi="Times New Roman" w:cs="Times New Roman"/>
        </w:rPr>
        <w:t xml:space="preserve"> km search radius</w:t>
      </w:r>
      <w:r w:rsidR="00366DBA">
        <w:rPr>
          <w:rFonts w:ascii="Times New Roman" w:hAnsi="Times New Roman" w:cs="Times New Roman"/>
        </w:rPr>
        <w:t xml:space="preserve"> was</w:t>
      </w:r>
      <w:r w:rsidR="0005175A">
        <w:rPr>
          <w:rFonts w:ascii="Times New Roman" w:hAnsi="Times New Roman" w:cs="Times New Roman"/>
        </w:rPr>
        <w:t xml:space="preserve"> used here (</w:t>
      </w:r>
      <w:r w:rsidR="00C013CB">
        <w:rPr>
          <w:rFonts w:ascii="Times New Roman" w:hAnsi="Times New Roman" w:cs="Times New Roman"/>
        </w:rPr>
        <w:t xml:space="preserve">reference circle in </w:t>
      </w:r>
      <w:r w:rsidR="0005175A">
        <w:rPr>
          <w:rFonts w:ascii="Times New Roman" w:hAnsi="Times New Roman" w:cs="Times New Roman"/>
        </w:rPr>
        <w:t xml:space="preserve">Fig. 1), which is a small increase over the 800 km average e-folding distance of the instrumental gridded data (Fig. 5) </w:t>
      </w:r>
      <w:r w:rsidR="00F90230">
        <w:rPr>
          <w:rFonts w:ascii="Times New Roman" w:hAnsi="Times New Roman" w:cs="Times New Roman"/>
        </w:rPr>
        <w:t>and was considered necessary</w:t>
      </w:r>
      <w:r w:rsidR="00F41A31">
        <w:rPr>
          <w:rFonts w:ascii="Times New Roman" w:hAnsi="Times New Roman" w:cs="Times New Roman"/>
        </w:rPr>
        <w:t xml:space="preserve"> </w:t>
      </w:r>
      <w:r w:rsidR="0005175A">
        <w:rPr>
          <w:rFonts w:ascii="Times New Roman" w:hAnsi="Times New Roman" w:cs="Times New Roman"/>
        </w:rPr>
        <w:t>due to the irregular nature of the tree-ring network and its sparse coverage in the eastern portion of the domain.</w:t>
      </w:r>
      <w:r w:rsidR="00CE1A59">
        <w:rPr>
          <w:rFonts w:ascii="Times New Roman" w:hAnsi="Times New Roman" w:cs="Times New Roman"/>
        </w:rPr>
        <w:t xml:space="preserve"> </w:t>
      </w:r>
    </w:p>
    <w:p w14:paraId="476D72AC" w14:textId="7AB9C775" w:rsidR="0005175A" w:rsidRDefault="00146933" w:rsidP="00850FB7">
      <w:pPr>
        <w:spacing w:after="0"/>
        <w:jc w:val="both"/>
        <w:rPr>
          <w:rFonts w:ascii="Times New Roman" w:hAnsi="Times New Roman" w:cs="Times New Roman"/>
        </w:rPr>
      </w:pPr>
      <w:r>
        <w:rPr>
          <w:rFonts w:ascii="Times New Roman" w:hAnsi="Times New Roman" w:cs="Times New Roman"/>
        </w:rPr>
        <w:tab/>
      </w:r>
      <w:r w:rsidR="00CE1A59">
        <w:rPr>
          <w:rFonts w:ascii="Times New Roman" w:hAnsi="Times New Roman" w:cs="Times New Roman"/>
        </w:rPr>
        <w:t>A</w:t>
      </w:r>
      <w:r w:rsidR="00191B99">
        <w:rPr>
          <w:rFonts w:ascii="Times New Roman" w:hAnsi="Times New Roman" w:cs="Times New Roman"/>
        </w:rPr>
        <w:t xml:space="preserve"> minimum o</w:t>
      </w:r>
      <w:r w:rsidR="00DB6EC1">
        <w:rPr>
          <w:rFonts w:ascii="Times New Roman" w:hAnsi="Times New Roman" w:cs="Times New Roman"/>
        </w:rPr>
        <w:t>f 20 tree-ring chronologies was</w:t>
      </w:r>
      <w:r w:rsidR="00191B99">
        <w:rPr>
          <w:rFonts w:ascii="Times New Roman" w:hAnsi="Times New Roman" w:cs="Times New Roman"/>
        </w:rPr>
        <w:t xml:space="preserve"> required</w:t>
      </w:r>
      <w:r w:rsidR="00DA2307">
        <w:rPr>
          <w:rFonts w:ascii="Times New Roman" w:hAnsi="Times New Roman" w:cs="Times New Roman"/>
        </w:rPr>
        <w:t xml:space="preserve"> to produce</w:t>
      </w:r>
      <w:r w:rsidR="00CE1A59">
        <w:rPr>
          <w:rFonts w:ascii="Times New Roman" w:hAnsi="Times New Roman" w:cs="Times New Roman"/>
        </w:rPr>
        <w:t xml:space="preserve"> each grid point</w:t>
      </w:r>
      <w:r w:rsidR="006707C6">
        <w:rPr>
          <w:rFonts w:ascii="Times New Roman" w:hAnsi="Times New Roman" w:cs="Times New Roman"/>
        </w:rPr>
        <w:t xml:space="preserve"> reconstruction</w:t>
      </w:r>
      <w:r w:rsidR="000D5FE7">
        <w:rPr>
          <w:rFonts w:ascii="Times New Roman" w:hAnsi="Times New Roman" w:cs="Times New Roman"/>
        </w:rPr>
        <w:t xml:space="preserve">. When </w:t>
      </w:r>
      <w:r w:rsidR="00CD7414">
        <w:rPr>
          <w:rFonts w:ascii="Times New Roman" w:hAnsi="Times New Roman" w:cs="Times New Roman"/>
        </w:rPr>
        <w:t>this minimum number could not be found using the initial</w:t>
      </w:r>
      <w:r w:rsidR="000D5FE7">
        <w:rPr>
          <w:rFonts w:ascii="Times New Roman" w:hAnsi="Times New Roman" w:cs="Times New Roman"/>
        </w:rPr>
        <w:t xml:space="preserve"> 1000 km search radius</w:t>
      </w:r>
      <w:r w:rsidR="00CD7414">
        <w:rPr>
          <w:rFonts w:ascii="Times New Roman" w:hAnsi="Times New Roman" w:cs="Times New Roman"/>
        </w:rPr>
        <w:t xml:space="preserve">, it </w:t>
      </w:r>
      <w:r w:rsidR="005B3ACD">
        <w:rPr>
          <w:rFonts w:ascii="Times New Roman" w:hAnsi="Times New Roman" w:cs="Times New Roman"/>
        </w:rPr>
        <w:t>was increased</w:t>
      </w:r>
      <w:r w:rsidR="00CD7414">
        <w:rPr>
          <w:rFonts w:ascii="Times New Roman" w:hAnsi="Times New Roman" w:cs="Times New Roman"/>
        </w:rPr>
        <w:t xml:space="preserve"> by 50 km increments until </w:t>
      </w:r>
      <w:r w:rsidR="00AF052C">
        <w:rPr>
          <w:rFonts w:ascii="Times New Roman" w:hAnsi="Times New Roman" w:cs="Times New Roman"/>
        </w:rPr>
        <w:t>at ≥</w:t>
      </w:r>
      <w:r w:rsidR="005B3ACD">
        <w:rPr>
          <w:rFonts w:ascii="Times New Roman" w:hAnsi="Times New Roman" w:cs="Times New Roman"/>
        </w:rPr>
        <w:t>20 chronologies were found</w:t>
      </w:r>
      <w:r w:rsidR="00FE331D">
        <w:rPr>
          <w:rFonts w:ascii="Times New Roman" w:hAnsi="Times New Roman" w:cs="Times New Roman"/>
        </w:rPr>
        <w:t xml:space="preserve"> (cf. 44)</w:t>
      </w:r>
      <w:r w:rsidR="00CE1A59">
        <w:rPr>
          <w:rFonts w:ascii="Times New Roman" w:hAnsi="Times New Roman" w:cs="Times New Roman"/>
        </w:rPr>
        <w:t>.</w:t>
      </w:r>
      <w:r w:rsidR="00793BC3">
        <w:rPr>
          <w:rFonts w:ascii="Times New Roman" w:hAnsi="Times New Roman" w:cs="Times New Roman"/>
        </w:rPr>
        <w:t xml:space="preserve"> Over the OWDA domain, the number of grid points that </w:t>
      </w:r>
      <w:r w:rsidR="00793BC3" w:rsidRPr="000A070A">
        <w:rPr>
          <w:rFonts w:ascii="Times New Roman" w:hAnsi="Times New Roman" w:cs="Times New Roman"/>
          <w:u w:val="single"/>
        </w:rPr>
        <w:t>did not</w:t>
      </w:r>
      <w:r w:rsidR="00793BC3">
        <w:rPr>
          <w:rFonts w:ascii="Times New Roman" w:hAnsi="Times New Roman" w:cs="Times New Roman"/>
        </w:rPr>
        <w:t xml:space="preserve"> require</w:t>
      </w:r>
      <w:r w:rsidR="00B3454B">
        <w:rPr>
          <w:rFonts w:ascii="Times New Roman" w:hAnsi="Times New Roman" w:cs="Times New Roman"/>
        </w:rPr>
        <w:t xml:space="preserve"> a</w:t>
      </w:r>
      <w:r w:rsidR="00793BC3">
        <w:rPr>
          <w:rFonts w:ascii="Times New Roman" w:hAnsi="Times New Roman" w:cs="Times New Roman"/>
        </w:rPr>
        <w:t xml:space="preserve"> s</w:t>
      </w:r>
      <w:r w:rsidR="00902DFD">
        <w:rPr>
          <w:rFonts w:ascii="Times New Roman" w:hAnsi="Times New Roman" w:cs="Times New Roman"/>
        </w:rPr>
        <w:t>earch radius enlargement</w:t>
      </w:r>
      <w:r w:rsidR="00B3454B">
        <w:rPr>
          <w:rFonts w:ascii="Times New Roman" w:hAnsi="Times New Roman" w:cs="Times New Roman"/>
        </w:rPr>
        <w:t xml:space="preserve"> to </w:t>
      </w:r>
      <w:proofErr w:type="gramStart"/>
      <w:r w:rsidR="00B3454B">
        <w:rPr>
          <w:rFonts w:ascii="Times New Roman" w:hAnsi="Times New Roman" w:cs="Times New Roman"/>
        </w:rPr>
        <w:t>find</w:t>
      </w:r>
      <w:proofErr w:type="gramEnd"/>
      <w:r w:rsidR="00B3454B">
        <w:rPr>
          <w:rFonts w:ascii="Times New Roman" w:hAnsi="Times New Roman" w:cs="Times New Roman"/>
        </w:rPr>
        <w:t xml:space="preserve"> at least 20 chronologies</w:t>
      </w:r>
      <w:r w:rsidR="00902DFD">
        <w:rPr>
          <w:rFonts w:ascii="Times New Roman" w:hAnsi="Times New Roman" w:cs="Times New Roman"/>
        </w:rPr>
        <w:t xml:space="preserve"> was 1725 ou</w:t>
      </w:r>
      <w:r w:rsidR="00B3454B">
        <w:rPr>
          <w:rFonts w:ascii="Times New Roman" w:hAnsi="Times New Roman" w:cs="Times New Roman"/>
        </w:rPr>
        <w:t>t of 5414 or 31.8%,</w:t>
      </w:r>
      <w:r w:rsidR="00902DFD">
        <w:rPr>
          <w:rFonts w:ascii="Times New Roman" w:hAnsi="Times New Roman" w:cs="Times New Roman"/>
        </w:rPr>
        <w:t xml:space="preserve"> and the geographic centroid of these grid points fall</w:t>
      </w:r>
      <w:r w:rsidR="000A070A">
        <w:rPr>
          <w:rFonts w:ascii="Times New Roman" w:hAnsi="Times New Roman" w:cs="Times New Roman"/>
        </w:rPr>
        <w:t>s almost exactly at the center</w:t>
      </w:r>
      <w:r w:rsidR="00902DFD">
        <w:rPr>
          <w:rFonts w:ascii="Times New Roman" w:hAnsi="Times New Roman" w:cs="Times New Roman"/>
        </w:rPr>
        <w:t xml:space="preserve"> of the plotted circle in Fig. 1.</w:t>
      </w:r>
      <w:r w:rsidR="00C013CB">
        <w:rPr>
          <w:rFonts w:ascii="Times New Roman" w:hAnsi="Times New Roman" w:cs="Times New Roman"/>
        </w:rPr>
        <w:t xml:space="preserve"> However, </w:t>
      </w:r>
      <w:r w:rsidR="009743E8">
        <w:rPr>
          <w:rFonts w:ascii="Times New Roman" w:hAnsi="Times New Roman" w:cs="Times New Roman"/>
        </w:rPr>
        <w:t>the overall geographic (North-South-East-West) cov</w:t>
      </w:r>
      <w:r w:rsidR="003925CC">
        <w:rPr>
          <w:rFonts w:ascii="Times New Roman" w:hAnsi="Times New Roman" w:cs="Times New Roman"/>
        </w:rPr>
        <w:t>erage of this region is</w:t>
      </w:r>
      <w:r w:rsidR="009743E8">
        <w:rPr>
          <w:rFonts w:ascii="Times New Roman" w:hAnsi="Times New Roman" w:cs="Times New Roman"/>
        </w:rPr>
        <w:t xml:space="preserve"> much larger than the example search radius implies</w:t>
      </w:r>
      <w:r w:rsidR="003925CC">
        <w:rPr>
          <w:rFonts w:ascii="Times New Roman" w:hAnsi="Times New Roman" w:cs="Times New Roman"/>
        </w:rPr>
        <w:t>, as indicated by the long-dash green rectangle</w:t>
      </w:r>
      <w:r w:rsidR="00597960">
        <w:rPr>
          <w:rFonts w:ascii="Times New Roman" w:hAnsi="Times New Roman" w:cs="Times New Roman"/>
        </w:rPr>
        <w:t>.</w:t>
      </w:r>
      <w:r w:rsidR="00087DBD">
        <w:rPr>
          <w:rFonts w:ascii="Times New Roman" w:hAnsi="Times New Roman" w:cs="Times New Roman"/>
        </w:rPr>
        <w:t xml:space="preserve"> </w:t>
      </w:r>
      <w:r w:rsidR="00570DEE">
        <w:rPr>
          <w:rFonts w:ascii="Times New Roman" w:hAnsi="Times New Roman" w:cs="Times New Roman"/>
        </w:rPr>
        <w:t>Beyond the limits of this</w:t>
      </w:r>
      <w:r w:rsidR="008239F6">
        <w:rPr>
          <w:rFonts w:ascii="Times New Roman" w:hAnsi="Times New Roman" w:cs="Times New Roman"/>
        </w:rPr>
        <w:t xml:space="preserve"> rectangle</w:t>
      </w:r>
      <w:r w:rsidR="009743E8">
        <w:rPr>
          <w:rFonts w:ascii="Times New Roman" w:hAnsi="Times New Roman" w:cs="Times New Roman"/>
        </w:rPr>
        <w:t xml:space="preserve"> </w:t>
      </w:r>
      <w:r w:rsidR="009743E8" w:rsidRPr="009743E8">
        <w:rPr>
          <w:rFonts w:ascii="Times New Roman" w:hAnsi="Times New Roman" w:cs="Times New Roman"/>
        </w:rPr>
        <w:t>all</w:t>
      </w:r>
      <w:r w:rsidR="009743E8">
        <w:rPr>
          <w:rFonts w:ascii="Times New Roman" w:hAnsi="Times New Roman" w:cs="Times New Roman"/>
        </w:rPr>
        <w:t xml:space="preserve"> grid points required a dynamically</w:t>
      </w:r>
      <w:r w:rsidR="00570DEE">
        <w:rPr>
          <w:rFonts w:ascii="Times New Roman" w:hAnsi="Times New Roman" w:cs="Times New Roman"/>
        </w:rPr>
        <w:t xml:space="preserve"> expanded search radius to find at least 20 tree-ring chronologies.</w:t>
      </w:r>
      <w:r w:rsidR="009743E8">
        <w:rPr>
          <w:rFonts w:ascii="Times New Roman" w:hAnsi="Times New Roman" w:cs="Times New Roman"/>
        </w:rPr>
        <w:t xml:space="preserve"> The</w:t>
      </w:r>
      <w:r w:rsidR="000A5D98">
        <w:rPr>
          <w:rFonts w:ascii="Times New Roman" w:hAnsi="Times New Roman" w:cs="Times New Roman"/>
        </w:rPr>
        <w:t xml:space="preserve"> added</w:t>
      </w:r>
      <w:r w:rsidR="009743E8">
        <w:rPr>
          <w:rFonts w:ascii="Times New Roman" w:hAnsi="Times New Roman" w:cs="Times New Roman"/>
        </w:rPr>
        <w:t xml:space="preserve"> </w:t>
      </w:r>
      <w:r w:rsidR="00087DBD">
        <w:rPr>
          <w:rFonts w:ascii="Times New Roman" w:hAnsi="Times New Roman" w:cs="Times New Roman"/>
        </w:rPr>
        <w:t xml:space="preserve">domain </w:t>
      </w:r>
      <w:r w:rsidR="009743E8">
        <w:rPr>
          <w:rFonts w:ascii="Times New Roman" w:hAnsi="Times New Roman" w:cs="Times New Roman"/>
        </w:rPr>
        <w:t xml:space="preserve">coverage of </w:t>
      </w:r>
      <w:r w:rsidR="00570DEE">
        <w:rPr>
          <w:rFonts w:ascii="Times New Roman" w:hAnsi="Times New Roman" w:cs="Times New Roman"/>
        </w:rPr>
        <w:t>a</w:t>
      </w:r>
      <w:r w:rsidR="00EA6D9A">
        <w:rPr>
          <w:rFonts w:ascii="Times New Roman" w:hAnsi="Times New Roman" w:cs="Times New Roman"/>
        </w:rPr>
        <w:t>n</w:t>
      </w:r>
      <w:r w:rsidR="005D0280">
        <w:rPr>
          <w:rFonts w:ascii="Times New Roman" w:hAnsi="Times New Roman" w:cs="Times New Roman"/>
        </w:rPr>
        <w:t xml:space="preserve"> expanded search radius</w:t>
      </w:r>
      <w:r w:rsidR="00EA6D9A">
        <w:rPr>
          <w:rFonts w:ascii="Times New Roman" w:hAnsi="Times New Roman" w:cs="Times New Roman"/>
        </w:rPr>
        <w:t xml:space="preserve"> of 1500 km (3755 grid points or 69.4% of the total)</w:t>
      </w:r>
      <w:r w:rsidR="00570DEE">
        <w:rPr>
          <w:rFonts w:ascii="Times New Roman" w:hAnsi="Times New Roman" w:cs="Times New Roman"/>
        </w:rPr>
        <w:t xml:space="preserve"> is shown by the short-dash green rectangle.</w:t>
      </w:r>
      <w:r w:rsidR="005D6C24">
        <w:rPr>
          <w:rFonts w:ascii="Times New Roman" w:hAnsi="Times New Roman" w:cs="Times New Roman"/>
        </w:rPr>
        <w:t xml:space="preserve"> Most of the OWDA domain is now covered, and 1500 km</w:t>
      </w:r>
      <w:r w:rsidR="000A5D98">
        <w:rPr>
          <w:rFonts w:ascii="Times New Roman" w:hAnsi="Times New Roman" w:cs="Times New Roman"/>
        </w:rPr>
        <w:t xml:space="preserve"> </w:t>
      </w:r>
      <w:r w:rsidR="00D623B6">
        <w:rPr>
          <w:rFonts w:ascii="Times New Roman" w:hAnsi="Times New Roman" w:cs="Times New Roman"/>
        </w:rPr>
        <w:t>still</w:t>
      </w:r>
      <w:r w:rsidR="005D0280">
        <w:rPr>
          <w:rFonts w:ascii="Times New Roman" w:hAnsi="Times New Roman" w:cs="Times New Roman"/>
        </w:rPr>
        <w:t xml:space="preserve"> falls well within the</w:t>
      </w:r>
      <w:r w:rsidR="000A5D98">
        <w:rPr>
          <w:rFonts w:ascii="Times New Roman" w:hAnsi="Times New Roman" w:cs="Times New Roman"/>
        </w:rPr>
        <w:t xml:space="preserve"> north-south</w:t>
      </w:r>
      <w:r w:rsidR="005D0280">
        <w:rPr>
          <w:rFonts w:ascii="Times New Roman" w:hAnsi="Times New Roman" w:cs="Times New Roman"/>
        </w:rPr>
        <w:t xml:space="preserve"> range of variability of the correlation decay le</w:t>
      </w:r>
      <w:r w:rsidR="00C43FB3">
        <w:rPr>
          <w:rFonts w:ascii="Times New Roman" w:hAnsi="Times New Roman" w:cs="Times New Roman"/>
        </w:rPr>
        <w:t xml:space="preserve">ngth of the </w:t>
      </w:r>
      <w:proofErr w:type="spellStart"/>
      <w:r w:rsidR="00C43FB3">
        <w:rPr>
          <w:rFonts w:ascii="Times New Roman" w:hAnsi="Times New Roman" w:cs="Times New Roman"/>
        </w:rPr>
        <w:t>scPDSI</w:t>
      </w:r>
      <w:proofErr w:type="spellEnd"/>
      <w:r w:rsidR="00C43FB3">
        <w:rPr>
          <w:rFonts w:ascii="Times New Roman" w:hAnsi="Times New Roman" w:cs="Times New Roman"/>
        </w:rPr>
        <w:t xml:space="preserve"> field itself</w:t>
      </w:r>
      <w:r w:rsidR="006368F9">
        <w:rPr>
          <w:rFonts w:ascii="Times New Roman" w:hAnsi="Times New Roman" w:cs="Times New Roman"/>
        </w:rPr>
        <w:t xml:space="preserve"> (Fig. 5)</w:t>
      </w:r>
      <w:r w:rsidR="005D6C24">
        <w:rPr>
          <w:rFonts w:ascii="Times New Roman" w:hAnsi="Times New Roman" w:cs="Times New Roman"/>
        </w:rPr>
        <w:t>. It</w:t>
      </w:r>
      <w:r w:rsidR="006368F9">
        <w:rPr>
          <w:rFonts w:ascii="Times New Roman" w:hAnsi="Times New Roman" w:cs="Times New Roman"/>
        </w:rPr>
        <w:t xml:space="preserve"> also</w:t>
      </w:r>
      <w:r w:rsidR="000A5D98">
        <w:rPr>
          <w:rFonts w:ascii="Times New Roman" w:hAnsi="Times New Roman" w:cs="Times New Roman"/>
        </w:rPr>
        <w:t xml:space="preserve"> falls</w:t>
      </w:r>
      <w:r w:rsidR="003E1B30">
        <w:rPr>
          <w:rFonts w:ascii="Times New Roman" w:hAnsi="Times New Roman" w:cs="Times New Roman"/>
        </w:rPr>
        <w:t xml:space="preserve"> within the range of common</w:t>
      </w:r>
      <w:r w:rsidR="00C43FB3">
        <w:rPr>
          <w:rFonts w:ascii="Times New Roman" w:hAnsi="Times New Roman" w:cs="Times New Roman"/>
        </w:rPr>
        <w:t xml:space="preserve"> tree-ring </w:t>
      </w:r>
      <w:r w:rsidR="003E1B30">
        <w:rPr>
          <w:rFonts w:ascii="Times New Roman" w:hAnsi="Times New Roman" w:cs="Times New Roman"/>
        </w:rPr>
        <w:t>signature years</w:t>
      </w:r>
      <w:r w:rsidR="00DC215F">
        <w:rPr>
          <w:rFonts w:ascii="Times New Roman" w:hAnsi="Times New Roman" w:cs="Times New Roman"/>
        </w:rPr>
        <w:t xml:space="preserve"> (conspicuous</w:t>
      </w:r>
      <w:r w:rsidR="000A5D98">
        <w:rPr>
          <w:rFonts w:ascii="Times New Roman" w:hAnsi="Times New Roman" w:cs="Times New Roman"/>
        </w:rPr>
        <w:t xml:space="preserve"> wide or narrow rings)</w:t>
      </w:r>
      <w:r w:rsidR="003E1B30">
        <w:rPr>
          <w:rFonts w:ascii="Times New Roman" w:hAnsi="Times New Roman" w:cs="Times New Roman"/>
        </w:rPr>
        <w:t xml:space="preserve"> found between tree-ring sites </w:t>
      </w:r>
      <w:r w:rsidR="006368F9">
        <w:rPr>
          <w:rFonts w:ascii="Times New Roman" w:hAnsi="Times New Roman" w:cs="Times New Roman"/>
        </w:rPr>
        <w:t>across Europe</w:t>
      </w:r>
      <w:r w:rsidR="000A5D98">
        <w:rPr>
          <w:rFonts w:ascii="Times New Roman" w:hAnsi="Times New Roman" w:cs="Times New Roman"/>
        </w:rPr>
        <w:t xml:space="preserve"> (70,71), which</w:t>
      </w:r>
      <w:r w:rsidR="003E1B30">
        <w:rPr>
          <w:rFonts w:ascii="Times New Roman" w:hAnsi="Times New Roman" w:cs="Times New Roman"/>
        </w:rPr>
        <w:t xml:space="preserve"> are</w:t>
      </w:r>
      <w:r w:rsidR="00DC215F">
        <w:rPr>
          <w:rFonts w:ascii="Times New Roman" w:hAnsi="Times New Roman" w:cs="Times New Roman"/>
        </w:rPr>
        <w:t xml:space="preserve"> likely</w:t>
      </w:r>
      <w:r w:rsidR="003925CC">
        <w:rPr>
          <w:rFonts w:ascii="Times New Roman" w:hAnsi="Times New Roman" w:cs="Times New Roman"/>
        </w:rPr>
        <w:t xml:space="preserve"> due to</w:t>
      </w:r>
      <w:r w:rsidR="00215364">
        <w:rPr>
          <w:rFonts w:ascii="Times New Roman" w:hAnsi="Times New Roman" w:cs="Times New Roman"/>
        </w:rPr>
        <w:t xml:space="preserve"> climate </w:t>
      </w:r>
      <w:proofErr w:type="spellStart"/>
      <w:r w:rsidR="00215364">
        <w:rPr>
          <w:rFonts w:ascii="Times New Roman" w:hAnsi="Times New Roman" w:cs="Times New Roman"/>
        </w:rPr>
        <w:t>teleconnections</w:t>
      </w:r>
      <w:proofErr w:type="spellEnd"/>
      <w:r w:rsidR="00215364">
        <w:rPr>
          <w:rFonts w:ascii="Times New Roman" w:hAnsi="Times New Roman" w:cs="Times New Roman"/>
        </w:rPr>
        <w:t xml:space="preserve"> associated with</w:t>
      </w:r>
      <w:r w:rsidR="003E1B30">
        <w:rPr>
          <w:rFonts w:ascii="Times New Roman" w:hAnsi="Times New Roman" w:cs="Times New Roman"/>
        </w:rPr>
        <w:t xml:space="preserve"> large-scale at</w:t>
      </w:r>
      <w:r w:rsidR="006368F9">
        <w:rPr>
          <w:rFonts w:ascii="Times New Roman" w:hAnsi="Times New Roman" w:cs="Times New Roman"/>
        </w:rPr>
        <w:t>mospheric c</w:t>
      </w:r>
      <w:r w:rsidR="00FB65E3">
        <w:rPr>
          <w:rFonts w:ascii="Times New Roman" w:hAnsi="Times New Roman" w:cs="Times New Roman"/>
        </w:rPr>
        <w:t>irculation patterns</w:t>
      </w:r>
      <w:r w:rsidR="003E1B30">
        <w:rPr>
          <w:rFonts w:ascii="Times New Roman" w:hAnsi="Times New Roman" w:cs="Times New Roman"/>
        </w:rPr>
        <w:t>.</w:t>
      </w:r>
    </w:p>
    <w:p w14:paraId="243EE0B9" w14:textId="4D143B08" w:rsidR="0005175A" w:rsidRDefault="008A5545" w:rsidP="00850FB7">
      <w:pPr>
        <w:spacing w:after="0"/>
        <w:jc w:val="both"/>
        <w:rPr>
          <w:rFonts w:ascii="Times New Roman" w:hAnsi="Times New Roman" w:cs="Times New Roman"/>
        </w:rPr>
      </w:pPr>
      <w:r>
        <w:rPr>
          <w:rFonts w:ascii="Times New Roman" w:hAnsi="Times New Roman" w:cs="Times New Roman"/>
        </w:rPr>
        <w:tab/>
        <w:t>At this st</w:t>
      </w:r>
      <w:r w:rsidR="000D1808">
        <w:rPr>
          <w:rFonts w:ascii="Times New Roman" w:hAnsi="Times New Roman" w:cs="Times New Roman"/>
        </w:rPr>
        <w:t>age a calibration perio</w:t>
      </w:r>
      <w:r w:rsidR="00126599">
        <w:rPr>
          <w:rFonts w:ascii="Times New Roman" w:hAnsi="Times New Roman" w:cs="Times New Roman"/>
        </w:rPr>
        <w:t>d was chosen to estimate each PCR</w:t>
      </w:r>
      <w:r w:rsidR="000D1808">
        <w:rPr>
          <w:rFonts w:ascii="Times New Roman" w:hAnsi="Times New Roman" w:cs="Times New Roman"/>
        </w:rPr>
        <w:t xml:space="preserve"> model</w:t>
      </w:r>
      <w:r>
        <w:rPr>
          <w:rFonts w:ascii="Times New Roman" w:hAnsi="Times New Roman" w:cs="Times New Roman"/>
        </w:rPr>
        <w:t xml:space="preserve"> for</w:t>
      </w:r>
      <w:r w:rsidR="005D6C24">
        <w:rPr>
          <w:rFonts w:ascii="Times New Roman" w:hAnsi="Times New Roman" w:cs="Times New Roman"/>
        </w:rPr>
        <w:t xml:space="preserve"> reconstruction of </w:t>
      </w:r>
      <w:proofErr w:type="spellStart"/>
      <w:r w:rsidR="005D6C24">
        <w:rPr>
          <w:rFonts w:ascii="Times New Roman" w:hAnsi="Times New Roman" w:cs="Times New Roman"/>
        </w:rPr>
        <w:t>scPDSI</w:t>
      </w:r>
      <w:proofErr w:type="spellEnd"/>
      <w:r w:rsidR="005D6C24">
        <w:rPr>
          <w:rFonts w:ascii="Times New Roman" w:hAnsi="Times New Roman" w:cs="Times New Roman"/>
        </w:rPr>
        <w:t>.  Principal components analysis requires a common time period for estimating the covariance matrix and this was dictated by the earliest last year of the tree-ring chronologies used. In Table 1, that earliest last year is 1979</w:t>
      </w:r>
      <w:r w:rsidR="000D1808">
        <w:rPr>
          <w:rFonts w:ascii="Times New Roman" w:hAnsi="Times New Roman" w:cs="Times New Roman"/>
        </w:rPr>
        <w:t xml:space="preserve"> and taking into account a one-year lag response of tree growth to climate</w:t>
      </w:r>
      <w:r w:rsidR="00AF608F">
        <w:rPr>
          <w:rFonts w:ascii="Times New Roman" w:hAnsi="Times New Roman" w:cs="Times New Roman"/>
        </w:rPr>
        <w:t xml:space="preserve"> as described earlier</w:t>
      </w:r>
      <w:r w:rsidR="000D1808">
        <w:rPr>
          <w:rFonts w:ascii="Times New Roman" w:hAnsi="Times New Roman" w:cs="Times New Roman"/>
        </w:rPr>
        <w:t xml:space="preserve"> (</w:t>
      </w:r>
      <w:r w:rsidR="00126599">
        <w:rPr>
          <w:rFonts w:ascii="Times New Roman" w:hAnsi="Times New Roman" w:cs="Times New Roman"/>
        </w:rPr>
        <w:t>46,48; see also Fig. 6</w:t>
      </w:r>
      <w:r w:rsidR="000D1808">
        <w:rPr>
          <w:rFonts w:ascii="Times New Roman" w:hAnsi="Times New Roman" w:cs="Times New Roman"/>
        </w:rPr>
        <w:t>), that means the last year of the calibration perio</w:t>
      </w:r>
      <w:r w:rsidR="00F66FFC">
        <w:rPr>
          <w:rFonts w:ascii="Times New Roman" w:hAnsi="Times New Roman" w:cs="Times New Roman"/>
        </w:rPr>
        <w:t>d in common for all chronologies</w:t>
      </w:r>
      <w:r w:rsidR="0004551D">
        <w:rPr>
          <w:rFonts w:ascii="Times New Roman" w:hAnsi="Times New Roman" w:cs="Times New Roman"/>
        </w:rPr>
        <w:t xml:space="preserve"> 1978</w:t>
      </w:r>
      <w:r w:rsidR="005D6C24">
        <w:rPr>
          <w:rFonts w:ascii="Times New Roman" w:hAnsi="Times New Roman" w:cs="Times New Roman"/>
        </w:rPr>
        <w:t>. Coincidently, that is the same</w:t>
      </w:r>
      <w:r w:rsidR="003E50FF">
        <w:rPr>
          <w:rFonts w:ascii="Times New Roman" w:hAnsi="Times New Roman" w:cs="Times New Roman"/>
        </w:rPr>
        <w:t xml:space="preserve"> last</w:t>
      </w:r>
      <w:r w:rsidR="005D6C24">
        <w:rPr>
          <w:rFonts w:ascii="Times New Roman" w:hAnsi="Times New Roman" w:cs="Times New Roman"/>
        </w:rPr>
        <w:t xml:space="preserve"> year</w:t>
      </w:r>
      <w:r w:rsidR="0004551D">
        <w:rPr>
          <w:rFonts w:ascii="Times New Roman" w:hAnsi="Times New Roman" w:cs="Times New Roman"/>
        </w:rPr>
        <w:t xml:space="preserve"> used for calibration in producing the</w:t>
      </w:r>
      <w:r w:rsidR="00126599">
        <w:rPr>
          <w:rFonts w:ascii="Times New Roman" w:hAnsi="Times New Roman" w:cs="Times New Roman"/>
        </w:rPr>
        <w:t xml:space="preserve"> NADA (2), so</w:t>
      </w:r>
      <w:r w:rsidR="00101E16">
        <w:rPr>
          <w:rFonts w:ascii="Times New Roman" w:hAnsi="Times New Roman" w:cs="Times New Roman"/>
        </w:rPr>
        <w:t xml:space="preserve"> the same calibration period was chosen for</w:t>
      </w:r>
      <w:r w:rsidR="00A9187F">
        <w:rPr>
          <w:rFonts w:ascii="Times New Roman" w:hAnsi="Times New Roman" w:cs="Times New Roman"/>
        </w:rPr>
        <w:t xml:space="preserve"> the OWDA as for the NADA:  1928</w:t>
      </w:r>
      <w:r w:rsidR="00101E16">
        <w:rPr>
          <w:rFonts w:ascii="Times New Roman" w:hAnsi="Times New Roman" w:cs="Times New Roman"/>
        </w:rPr>
        <w:t>-1978</w:t>
      </w:r>
      <w:r w:rsidR="00A9187F">
        <w:rPr>
          <w:rFonts w:ascii="Times New Roman" w:hAnsi="Times New Roman" w:cs="Times New Roman"/>
        </w:rPr>
        <w:t xml:space="preserve">, </w:t>
      </w:r>
      <w:r w:rsidR="0004551D">
        <w:rPr>
          <w:rFonts w:ascii="Times New Roman" w:hAnsi="Times New Roman" w:cs="Times New Roman"/>
        </w:rPr>
        <w:t xml:space="preserve">a total of 51 </w:t>
      </w:r>
      <w:r w:rsidR="00A9187F">
        <w:rPr>
          <w:rFonts w:ascii="Times New Roman" w:hAnsi="Times New Roman" w:cs="Times New Roman"/>
        </w:rPr>
        <w:t xml:space="preserve">years. The </w:t>
      </w:r>
      <w:proofErr w:type="spellStart"/>
      <w:r w:rsidR="00A9187F">
        <w:rPr>
          <w:rFonts w:ascii="Times New Roman" w:hAnsi="Times New Roman" w:cs="Times New Roman"/>
        </w:rPr>
        <w:t>scPDSI</w:t>
      </w:r>
      <w:proofErr w:type="spellEnd"/>
      <w:r w:rsidR="00A9187F">
        <w:rPr>
          <w:rFonts w:ascii="Times New Roman" w:hAnsi="Times New Roman" w:cs="Times New Roman"/>
        </w:rPr>
        <w:t xml:space="preserve"> avai</w:t>
      </w:r>
      <w:r w:rsidR="00126599">
        <w:rPr>
          <w:rFonts w:ascii="Times New Roman" w:hAnsi="Times New Roman" w:cs="Times New Roman"/>
        </w:rPr>
        <w:t>lable prior to 1928 was</w:t>
      </w:r>
      <w:r w:rsidR="00A9187F">
        <w:rPr>
          <w:rFonts w:ascii="Times New Roman" w:hAnsi="Times New Roman" w:cs="Times New Roman"/>
        </w:rPr>
        <w:t xml:space="preserve"> withheld from the</w:t>
      </w:r>
      <w:r w:rsidR="00126599">
        <w:rPr>
          <w:rFonts w:ascii="Times New Roman" w:hAnsi="Times New Roman" w:cs="Times New Roman"/>
        </w:rPr>
        <w:t xml:space="preserve"> calibration exercise to test the tree-ring estimates of </w:t>
      </w:r>
      <w:proofErr w:type="spellStart"/>
      <w:r w:rsidR="00126599">
        <w:rPr>
          <w:rFonts w:ascii="Times New Roman" w:hAnsi="Times New Roman" w:cs="Times New Roman"/>
        </w:rPr>
        <w:t>scPDSI</w:t>
      </w:r>
      <w:proofErr w:type="spellEnd"/>
      <w:r w:rsidR="00126599">
        <w:rPr>
          <w:rFonts w:ascii="Times New Roman" w:hAnsi="Times New Roman" w:cs="Times New Roman"/>
        </w:rPr>
        <w:t xml:space="preserve"> for skill. Thus, the validation period used here is 1901-1927, a total of 27 years.</w:t>
      </w:r>
    </w:p>
    <w:p w14:paraId="741D4DE7" w14:textId="473626A5" w:rsidR="0043593B" w:rsidRDefault="002F28FB" w:rsidP="00850FB7">
      <w:pPr>
        <w:spacing w:after="0"/>
        <w:jc w:val="both"/>
        <w:rPr>
          <w:rFonts w:ascii="Times New Roman" w:hAnsi="Times New Roman" w:cs="Times New Roman"/>
        </w:rPr>
      </w:pPr>
      <w:r>
        <w:rPr>
          <w:rFonts w:ascii="Times New Roman" w:hAnsi="Times New Roman" w:cs="Times New Roman"/>
        </w:rPr>
        <w:tab/>
      </w:r>
      <w:r w:rsidR="002744BB">
        <w:rPr>
          <w:rFonts w:ascii="Times New Roman" w:hAnsi="Times New Roman" w:cs="Times New Roman"/>
        </w:rPr>
        <w:t>As described in (44)</w:t>
      </w:r>
      <w:r w:rsidR="00226705">
        <w:rPr>
          <w:rFonts w:ascii="Times New Roman" w:hAnsi="Times New Roman" w:cs="Times New Roman"/>
        </w:rPr>
        <w:t>,</w:t>
      </w:r>
      <w:r w:rsidR="002744BB">
        <w:rPr>
          <w:rFonts w:ascii="Times New Roman" w:hAnsi="Times New Roman" w:cs="Times New Roman"/>
        </w:rPr>
        <w:t xml:space="preserve"> an</w:t>
      </w:r>
      <w:r w:rsidR="00B705A9">
        <w:rPr>
          <w:rFonts w:ascii="Times New Roman" w:hAnsi="Times New Roman" w:cs="Times New Roman"/>
        </w:rPr>
        <w:t>d applied to the</w:t>
      </w:r>
      <w:r w:rsidR="00226705">
        <w:rPr>
          <w:rFonts w:ascii="Times New Roman" w:hAnsi="Times New Roman" w:cs="Times New Roman"/>
        </w:rPr>
        <w:t xml:space="preserve"> development of </w:t>
      </w:r>
      <w:r>
        <w:rPr>
          <w:rFonts w:ascii="Times New Roman" w:hAnsi="Times New Roman" w:cs="Times New Roman"/>
        </w:rPr>
        <w:t xml:space="preserve">the </w:t>
      </w:r>
      <w:r w:rsidR="00226705">
        <w:rPr>
          <w:rFonts w:ascii="Times New Roman" w:hAnsi="Times New Roman" w:cs="Times New Roman"/>
        </w:rPr>
        <w:t xml:space="preserve">other drought atlases </w:t>
      </w:r>
      <w:r w:rsidR="00B705A9">
        <w:rPr>
          <w:rFonts w:ascii="Times New Roman" w:hAnsi="Times New Roman" w:cs="Times New Roman"/>
        </w:rPr>
        <w:t>(</w:t>
      </w:r>
      <w:r w:rsidR="00226705">
        <w:rPr>
          <w:rFonts w:ascii="Times New Roman" w:hAnsi="Times New Roman" w:cs="Times New Roman"/>
        </w:rPr>
        <w:t>2,3</w:t>
      </w:r>
      <w:r w:rsidR="00B705A9">
        <w:rPr>
          <w:rFonts w:ascii="Times New Roman" w:hAnsi="Times New Roman" w:cs="Times New Roman"/>
        </w:rPr>
        <w:t>)</w:t>
      </w:r>
      <w:r w:rsidR="00226705">
        <w:rPr>
          <w:rFonts w:ascii="Times New Roman" w:hAnsi="Times New Roman" w:cs="Times New Roman"/>
        </w:rPr>
        <w:t>, the tree-ring and instrumental drought</w:t>
      </w:r>
      <w:r w:rsidR="009A4F10">
        <w:rPr>
          <w:rFonts w:ascii="Times New Roman" w:hAnsi="Times New Roman" w:cs="Times New Roman"/>
        </w:rPr>
        <w:t xml:space="preserve"> data</w:t>
      </w:r>
      <w:r w:rsidR="00226705">
        <w:rPr>
          <w:rFonts w:ascii="Times New Roman" w:hAnsi="Times New Roman" w:cs="Times New Roman"/>
        </w:rPr>
        <w:t xml:space="preserve"> used for calibration</w:t>
      </w:r>
      <w:r w:rsidR="009A31F3">
        <w:rPr>
          <w:rFonts w:ascii="Times New Roman" w:hAnsi="Times New Roman" w:cs="Times New Roman"/>
        </w:rPr>
        <w:t xml:space="preserve"> we</w:t>
      </w:r>
      <w:r>
        <w:rPr>
          <w:rFonts w:ascii="Times New Roman" w:hAnsi="Times New Roman" w:cs="Times New Roman"/>
        </w:rPr>
        <w:t>re</w:t>
      </w:r>
      <w:r w:rsidR="00564B22">
        <w:rPr>
          <w:rFonts w:ascii="Times New Roman" w:hAnsi="Times New Roman" w:cs="Times New Roman"/>
        </w:rPr>
        <w:t xml:space="preserve"> </w:t>
      </w:r>
      <w:proofErr w:type="spellStart"/>
      <w:r w:rsidR="00564B22">
        <w:rPr>
          <w:rFonts w:ascii="Times New Roman" w:hAnsi="Times New Roman" w:cs="Times New Roman"/>
        </w:rPr>
        <w:t>prewhitened</w:t>
      </w:r>
      <w:proofErr w:type="spellEnd"/>
      <w:r w:rsidR="002744BB">
        <w:rPr>
          <w:rFonts w:ascii="Times New Roman" w:hAnsi="Times New Roman" w:cs="Times New Roman"/>
        </w:rPr>
        <w:t xml:space="preserve"> using</w:t>
      </w:r>
      <w:r w:rsidR="00226705">
        <w:rPr>
          <w:rFonts w:ascii="Times New Roman" w:hAnsi="Times New Roman" w:cs="Times New Roman"/>
        </w:rPr>
        <w:t xml:space="preserve"> autoregressive</w:t>
      </w:r>
      <w:r w:rsidR="00DE6730">
        <w:rPr>
          <w:rFonts w:ascii="Times New Roman" w:hAnsi="Times New Roman" w:cs="Times New Roman"/>
        </w:rPr>
        <w:t xml:space="preserve"> </w:t>
      </w:r>
      <w:r w:rsidR="00226705">
        <w:rPr>
          <w:rFonts w:ascii="Times New Roman" w:hAnsi="Times New Roman" w:cs="Times New Roman"/>
        </w:rPr>
        <w:t>(</w:t>
      </w:r>
      <w:r w:rsidR="00DE6730">
        <w:rPr>
          <w:rFonts w:ascii="Times New Roman" w:hAnsi="Times New Roman" w:cs="Times New Roman"/>
        </w:rPr>
        <w:t>AR</w:t>
      </w:r>
      <w:r w:rsidR="00226705">
        <w:rPr>
          <w:rFonts w:ascii="Times New Roman" w:hAnsi="Times New Roman" w:cs="Times New Roman"/>
        </w:rPr>
        <w:t>)</w:t>
      </w:r>
      <w:r w:rsidR="00DE6730">
        <w:rPr>
          <w:rFonts w:ascii="Times New Roman" w:hAnsi="Times New Roman" w:cs="Times New Roman"/>
        </w:rPr>
        <w:t xml:space="preserve"> model</w:t>
      </w:r>
      <w:r w:rsidR="002744BB">
        <w:rPr>
          <w:rFonts w:ascii="Times New Roman" w:hAnsi="Times New Roman" w:cs="Times New Roman"/>
        </w:rPr>
        <w:t>s</w:t>
      </w:r>
      <w:r w:rsidR="00DE6730">
        <w:rPr>
          <w:rFonts w:ascii="Times New Roman" w:hAnsi="Times New Roman" w:cs="Times New Roman"/>
        </w:rPr>
        <w:t xml:space="preserve"> fit to the</w:t>
      </w:r>
      <w:r w:rsidR="002744BB">
        <w:rPr>
          <w:rFonts w:ascii="Times New Roman" w:hAnsi="Times New Roman" w:cs="Times New Roman"/>
        </w:rPr>
        <w:t xml:space="preserve"> data to correct for differences</w:t>
      </w:r>
      <w:r w:rsidR="0059467B">
        <w:rPr>
          <w:rFonts w:ascii="Times New Roman" w:hAnsi="Times New Roman" w:cs="Times New Roman"/>
        </w:rPr>
        <w:t xml:space="preserve"> in autocorrelation</w:t>
      </w:r>
      <w:r w:rsidR="002744BB">
        <w:rPr>
          <w:rFonts w:ascii="Times New Roman" w:hAnsi="Times New Roman" w:cs="Times New Roman"/>
        </w:rPr>
        <w:t xml:space="preserve"> b</w:t>
      </w:r>
      <w:r w:rsidR="004C5E56">
        <w:rPr>
          <w:rFonts w:ascii="Times New Roman" w:hAnsi="Times New Roman" w:cs="Times New Roman"/>
        </w:rPr>
        <w:t>etween them</w:t>
      </w:r>
      <w:r w:rsidR="0059467B">
        <w:rPr>
          <w:rFonts w:ascii="Times New Roman" w:hAnsi="Times New Roman" w:cs="Times New Roman"/>
        </w:rPr>
        <w:t xml:space="preserve"> (</w:t>
      </w:r>
      <w:r w:rsidR="00D36FA0">
        <w:rPr>
          <w:rFonts w:ascii="Times New Roman" w:hAnsi="Times New Roman" w:cs="Times New Roman"/>
        </w:rPr>
        <w:t>43</w:t>
      </w:r>
      <w:r w:rsidR="009A31F3">
        <w:rPr>
          <w:rFonts w:ascii="Times New Roman" w:hAnsi="Times New Roman" w:cs="Times New Roman"/>
        </w:rPr>
        <w:t>,44</w:t>
      </w:r>
      <w:r w:rsidR="0059467B">
        <w:rPr>
          <w:rFonts w:ascii="Times New Roman" w:hAnsi="Times New Roman" w:cs="Times New Roman"/>
        </w:rPr>
        <w:t>)</w:t>
      </w:r>
      <w:r>
        <w:rPr>
          <w:rFonts w:ascii="Times New Roman" w:hAnsi="Times New Roman" w:cs="Times New Roman"/>
        </w:rPr>
        <w:t>. The AR models were estimated</w:t>
      </w:r>
      <w:r w:rsidR="004C5E56">
        <w:rPr>
          <w:rFonts w:ascii="Times New Roman" w:hAnsi="Times New Roman" w:cs="Times New Roman"/>
        </w:rPr>
        <w:t xml:space="preserve"> from the calibration period data and applied back in time over the lengths of the tree-ring and </w:t>
      </w:r>
      <w:proofErr w:type="spellStart"/>
      <w:r w:rsidR="004C5E56">
        <w:rPr>
          <w:rFonts w:ascii="Times New Roman" w:hAnsi="Times New Roman" w:cs="Times New Roman"/>
        </w:rPr>
        <w:t>scPDSI</w:t>
      </w:r>
      <w:proofErr w:type="spellEnd"/>
      <w:r w:rsidR="004C5E56">
        <w:rPr>
          <w:rFonts w:ascii="Times New Roman" w:hAnsi="Times New Roman" w:cs="Times New Roman"/>
        </w:rPr>
        <w:t xml:space="preserve"> data not used for calibration.</w:t>
      </w:r>
      <w:r>
        <w:rPr>
          <w:rFonts w:ascii="Times New Roman" w:hAnsi="Times New Roman" w:cs="Times New Roman"/>
        </w:rPr>
        <w:t xml:space="preserve"> Doing so produces</w:t>
      </w:r>
      <w:r w:rsidR="00F66FFC">
        <w:rPr>
          <w:rFonts w:ascii="Times New Roman" w:hAnsi="Times New Roman" w:cs="Times New Roman"/>
        </w:rPr>
        <w:t xml:space="preserve"> </w:t>
      </w:r>
      <w:proofErr w:type="gramStart"/>
      <w:r w:rsidR="00F66FFC">
        <w:rPr>
          <w:rFonts w:ascii="Times New Roman" w:hAnsi="Times New Roman" w:cs="Times New Roman"/>
        </w:rPr>
        <w:t>approximate</w:t>
      </w:r>
      <w:r>
        <w:rPr>
          <w:rFonts w:ascii="Times New Roman" w:hAnsi="Times New Roman" w:cs="Times New Roman"/>
        </w:rPr>
        <w:t xml:space="preserve"> ‘white </w:t>
      </w:r>
      <w:r w:rsidR="00741A04">
        <w:rPr>
          <w:rFonts w:ascii="Times New Roman" w:hAnsi="Times New Roman" w:cs="Times New Roman"/>
        </w:rPr>
        <w:t>noise’ reconstructions that is</w:t>
      </w:r>
      <w:proofErr w:type="gramEnd"/>
      <w:r>
        <w:rPr>
          <w:rFonts w:ascii="Times New Roman" w:hAnsi="Times New Roman" w:cs="Times New Roman"/>
        </w:rPr>
        <w:t xml:space="preserve"> than be ‘reddened’</w:t>
      </w:r>
      <w:r w:rsidR="00F66FFC">
        <w:rPr>
          <w:rFonts w:ascii="Times New Roman" w:hAnsi="Times New Roman" w:cs="Times New Roman"/>
        </w:rPr>
        <w:t xml:space="preserve"> by adding the AR persistence in</w:t>
      </w:r>
      <w:r>
        <w:rPr>
          <w:rFonts w:ascii="Times New Roman" w:hAnsi="Times New Roman" w:cs="Times New Roman"/>
        </w:rPr>
        <w:t xml:space="preserve"> the instrumental data to them over the full length</w:t>
      </w:r>
      <w:r w:rsidR="00F66FFC">
        <w:rPr>
          <w:rFonts w:ascii="Times New Roman" w:hAnsi="Times New Roman" w:cs="Times New Roman"/>
        </w:rPr>
        <w:t>s</w:t>
      </w:r>
      <w:r>
        <w:rPr>
          <w:rFonts w:ascii="Times New Roman" w:hAnsi="Times New Roman" w:cs="Times New Roman"/>
        </w:rPr>
        <w:t xml:space="preserve"> of the reconstruction</w:t>
      </w:r>
      <w:r w:rsidR="00F66FFC">
        <w:rPr>
          <w:rFonts w:ascii="Times New Roman" w:hAnsi="Times New Roman" w:cs="Times New Roman"/>
        </w:rPr>
        <w:t>s</w:t>
      </w:r>
      <w:r>
        <w:rPr>
          <w:rFonts w:ascii="Times New Roman" w:hAnsi="Times New Roman" w:cs="Times New Roman"/>
        </w:rPr>
        <w:t xml:space="preserve">. </w:t>
      </w:r>
      <w:r w:rsidR="00FE3D4B">
        <w:rPr>
          <w:rFonts w:ascii="Times New Roman" w:hAnsi="Times New Roman" w:cs="Times New Roman"/>
        </w:rPr>
        <w:t>See</w:t>
      </w:r>
      <w:r>
        <w:rPr>
          <w:rFonts w:ascii="Times New Roman" w:hAnsi="Times New Roman" w:cs="Times New Roman"/>
        </w:rPr>
        <w:t xml:space="preserve"> (43,44)</w:t>
      </w:r>
      <w:r w:rsidR="00FE3D4B">
        <w:rPr>
          <w:rFonts w:ascii="Times New Roman" w:hAnsi="Times New Roman" w:cs="Times New Roman"/>
        </w:rPr>
        <w:t xml:space="preserve"> for details</w:t>
      </w:r>
      <w:r>
        <w:rPr>
          <w:rFonts w:ascii="Times New Roman" w:hAnsi="Times New Roman" w:cs="Times New Roman"/>
        </w:rPr>
        <w:t>.</w:t>
      </w:r>
    </w:p>
    <w:p w14:paraId="5DA7C120" w14:textId="68BFA910" w:rsidR="009A4D00" w:rsidRDefault="00A57E91" w:rsidP="0043593B">
      <w:pPr>
        <w:spacing w:after="0"/>
        <w:jc w:val="both"/>
        <w:rPr>
          <w:rFonts w:ascii="Times New Roman" w:hAnsi="Times New Roman" w:cs="Times New Roman"/>
        </w:rPr>
      </w:pPr>
      <w:r>
        <w:rPr>
          <w:rFonts w:ascii="Times New Roman" w:hAnsi="Times New Roman" w:cs="Times New Roman"/>
        </w:rPr>
        <w:tab/>
      </w:r>
      <w:r w:rsidR="0088348E">
        <w:rPr>
          <w:rFonts w:ascii="Times New Roman" w:hAnsi="Times New Roman" w:cs="Times New Roman"/>
        </w:rPr>
        <w:t xml:space="preserve">Since (44), </w:t>
      </w:r>
      <w:r>
        <w:rPr>
          <w:rFonts w:ascii="Times New Roman" w:hAnsi="Times New Roman" w:cs="Times New Roman"/>
        </w:rPr>
        <w:t>PPR</w:t>
      </w:r>
      <w:r w:rsidR="006C2112">
        <w:rPr>
          <w:rFonts w:ascii="Times New Roman" w:hAnsi="Times New Roman" w:cs="Times New Roman"/>
        </w:rPr>
        <w:t xml:space="preserve"> has been modified to produce nested g</w:t>
      </w:r>
      <w:r w:rsidR="00E60AA1">
        <w:rPr>
          <w:rFonts w:ascii="Times New Roman" w:hAnsi="Times New Roman" w:cs="Times New Roman"/>
        </w:rPr>
        <w:t>rid point reconstructions (25,72,73</w:t>
      </w:r>
      <w:r w:rsidR="006C2112">
        <w:rPr>
          <w:rFonts w:ascii="Times New Roman" w:hAnsi="Times New Roman" w:cs="Times New Roman"/>
        </w:rPr>
        <w:t>)</w:t>
      </w:r>
      <w:r w:rsidR="006C2112" w:rsidRPr="00501EE6">
        <w:rPr>
          <w:rFonts w:ascii="Times New Roman" w:hAnsi="Times New Roman" w:cs="Times New Roman"/>
        </w:rPr>
        <w:t xml:space="preserve"> to pr</w:t>
      </w:r>
      <w:r w:rsidR="006C2112">
        <w:rPr>
          <w:rFonts w:ascii="Times New Roman" w:hAnsi="Times New Roman" w:cs="Times New Roman"/>
        </w:rPr>
        <w:t>ovide the longest records of past climate</w:t>
      </w:r>
      <w:r w:rsidR="006C2112" w:rsidRPr="00501EE6">
        <w:rPr>
          <w:rFonts w:ascii="Times New Roman" w:hAnsi="Times New Roman" w:cs="Times New Roman"/>
        </w:rPr>
        <w:t xml:space="preserve"> p</w:t>
      </w:r>
      <w:r w:rsidR="006C2112">
        <w:rPr>
          <w:rFonts w:ascii="Times New Roman" w:hAnsi="Times New Roman" w:cs="Times New Roman"/>
        </w:rPr>
        <w:t>ossible given the lengths of the tree-ring series used as predictors</w:t>
      </w:r>
      <w:r w:rsidR="00D11ABC">
        <w:rPr>
          <w:rFonts w:ascii="Times New Roman" w:hAnsi="Times New Roman" w:cs="Times New Roman"/>
        </w:rPr>
        <w:t xml:space="preserve"> at each grid point</w:t>
      </w:r>
      <w:r w:rsidR="006C2112">
        <w:rPr>
          <w:rFonts w:ascii="Times New Roman" w:hAnsi="Times New Roman" w:cs="Times New Roman"/>
        </w:rPr>
        <w:t xml:space="preserve">.  </w:t>
      </w:r>
      <w:r w:rsidR="00E60AA1" w:rsidRPr="00501EE6">
        <w:rPr>
          <w:rFonts w:ascii="Times New Roman" w:hAnsi="Times New Roman" w:cs="Times New Roman"/>
        </w:rPr>
        <w:t xml:space="preserve">The OWDA reconstructions also had the lost variance due to regression over the calibration period added back to the estimates.  Doing so </w:t>
      </w:r>
      <w:r w:rsidR="00E60AA1">
        <w:rPr>
          <w:rFonts w:ascii="Times New Roman" w:hAnsi="Times New Roman" w:cs="Times New Roman"/>
        </w:rPr>
        <w:t>results in</w:t>
      </w:r>
      <w:r w:rsidR="00E60AA1" w:rsidRPr="00501EE6">
        <w:rPr>
          <w:rFonts w:ascii="Times New Roman" w:hAnsi="Times New Roman" w:cs="Times New Roman"/>
        </w:rPr>
        <w:t xml:space="preserve"> reconstructions that are extremely similar to those produced by the ‘composite-plus-scale’</w:t>
      </w:r>
      <w:r w:rsidR="00E60AA1">
        <w:rPr>
          <w:rFonts w:ascii="Times New Roman" w:hAnsi="Times New Roman" w:cs="Times New Roman"/>
        </w:rPr>
        <w:t xml:space="preserve"> (CPS)</w:t>
      </w:r>
      <w:r w:rsidR="00741A04">
        <w:rPr>
          <w:rFonts w:ascii="Times New Roman" w:hAnsi="Times New Roman" w:cs="Times New Roman"/>
        </w:rPr>
        <w:t xml:space="preserve"> method (30</w:t>
      </w:r>
      <w:r w:rsidR="00E60AA1" w:rsidRPr="00501EE6">
        <w:rPr>
          <w:rFonts w:ascii="Times New Roman" w:hAnsi="Times New Roman" w:cs="Times New Roman"/>
        </w:rPr>
        <w:t xml:space="preserve">) and also allow for the reconstructions to be seamlessly updated from 1979 to 2012 with instrumental </w:t>
      </w:r>
      <w:proofErr w:type="spellStart"/>
      <w:r w:rsidR="00E60AA1" w:rsidRPr="00501EE6">
        <w:rPr>
          <w:rFonts w:ascii="Times New Roman" w:hAnsi="Times New Roman" w:cs="Times New Roman"/>
        </w:rPr>
        <w:t>scPDSI</w:t>
      </w:r>
      <w:proofErr w:type="spellEnd"/>
      <w:r w:rsidR="00E60AA1" w:rsidRPr="00501EE6">
        <w:rPr>
          <w:rFonts w:ascii="Times New Roman" w:hAnsi="Times New Roman" w:cs="Times New Roman"/>
        </w:rPr>
        <w:t xml:space="preserve"> data.</w:t>
      </w:r>
      <w:r w:rsidR="00741A04">
        <w:rPr>
          <w:rFonts w:ascii="Times New Roman" w:hAnsi="Times New Roman" w:cs="Times New Roman"/>
        </w:rPr>
        <w:t xml:space="preserve"> </w:t>
      </w:r>
      <w:r w:rsidR="00D11ABC">
        <w:rPr>
          <w:rFonts w:ascii="Times New Roman" w:hAnsi="Times New Roman" w:cs="Times New Roman"/>
        </w:rPr>
        <w:t>The</w:t>
      </w:r>
      <w:r w:rsidR="00850FB7" w:rsidRPr="00501EE6">
        <w:rPr>
          <w:rFonts w:ascii="Times New Roman" w:hAnsi="Times New Roman" w:cs="Times New Roman"/>
        </w:rPr>
        <w:t xml:space="preserve"> PPR</w:t>
      </w:r>
      <w:r w:rsidR="00D11ABC">
        <w:rPr>
          <w:rFonts w:ascii="Times New Roman" w:hAnsi="Times New Roman" w:cs="Times New Roman"/>
        </w:rPr>
        <w:t xml:space="preserve"> method has also been modified</w:t>
      </w:r>
      <w:r w:rsidR="00850FB7" w:rsidRPr="00501EE6">
        <w:rPr>
          <w:rFonts w:ascii="Times New Roman" w:hAnsi="Times New Roman" w:cs="Times New Roman"/>
        </w:rPr>
        <w:t xml:space="preserve"> to </w:t>
      </w:r>
      <w:r w:rsidR="00D11ABC">
        <w:rPr>
          <w:rFonts w:ascii="Times New Roman" w:hAnsi="Times New Roman" w:cs="Times New Roman"/>
        </w:rPr>
        <w:t xml:space="preserve">allow for the differential weighting of each tree-ring predictor by some power of its correlation with the </w:t>
      </w:r>
      <w:proofErr w:type="spellStart"/>
      <w:r w:rsidR="00D11ABC">
        <w:rPr>
          <w:rFonts w:ascii="Times New Roman" w:hAnsi="Times New Roman" w:cs="Times New Roman"/>
        </w:rPr>
        <w:t>predictand</w:t>
      </w:r>
      <w:proofErr w:type="spellEnd"/>
      <w:r w:rsidR="00D11ABC">
        <w:rPr>
          <w:rFonts w:ascii="Times New Roman" w:hAnsi="Times New Roman" w:cs="Times New Roman"/>
        </w:rPr>
        <w:t xml:space="preserve"> variable</w:t>
      </w:r>
      <w:r w:rsidR="00850FB7">
        <w:rPr>
          <w:rFonts w:ascii="Times New Roman" w:hAnsi="Times New Roman" w:cs="Times New Roman"/>
        </w:rPr>
        <w:t xml:space="preserve"> (3</w:t>
      </w:r>
      <w:r w:rsidR="0038046A">
        <w:rPr>
          <w:rFonts w:ascii="Times New Roman" w:hAnsi="Times New Roman" w:cs="Times New Roman"/>
        </w:rPr>
        <w:t>,74</w:t>
      </w:r>
      <w:r w:rsidR="00D11ABC">
        <w:rPr>
          <w:rFonts w:ascii="Times New Roman" w:hAnsi="Times New Roman" w:cs="Times New Roman"/>
        </w:rPr>
        <w:t>)</w:t>
      </w:r>
      <w:r w:rsidR="002A333F">
        <w:rPr>
          <w:rFonts w:ascii="Times New Roman" w:hAnsi="Times New Roman" w:cs="Times New Roman"/>
        </w:rPr>
        <w:t xml:space="preserve">, in this case </w:t>
      </w:r>
      <w:proofErr w:type="spellStart"/>
      <w:r w:rsidR="002A333F">
        <w:rPr>
          <w:rFonts w:ascii="Times New Roman" w:hAnsi="Times New Roman" w:cs="Times New Roman"/>
        </w:rPr>
        <w:t>scPDSI</w:t>
      </w:r>
      <w:proofErr w:type="spellEnd"/>
      <w:r w:rsidR="00D11ABC">
        <w:rPr>
          <w:rFonts w:ascii="Times New Roman" w:hAnsi="Times New Roman" w:cs="Times New Roman"/>
        </w:rPr>
        <w:t>. In so doing,</w:t>
      </w:r>
      <w:r w:rsidR="00850FB7" w:rsidRPr="00501EE6">
        <w:rPr>
          <w:rFonts w:ascii="Times New Roman" w:hAnsi="Times New Roman" w:cs="Times New Roman"/>
        </w:rPr>
        <w:t xml:space="preserve"> an 8-member OWDA ensemble was produced</w:t>
      </w:r>
      <w:r w:rsidR="002A333F">
        <w:rPr>
          <w:rFonts w:ascii="Times New Roman" w:hAnsi="Times New Roman" w:cs="Times New Roman"/>
        </w:rPr>
        <w:t xml:space="preserve">. </w:t>
      </w:r>
      <w:r w:rsidR="00850FB7" w:rsidRPr="00501EE6">
        <w:rPr>
          <w:rFonts w:ascii="Times New Roman" w:hAnsi="Times New Roman" w:cs="Times New Roman"/>
        </w:rPr>
        <w:t xml:space="preserve">The ensemble members were then averaged and recalibrated and revalidated directly against the instrumental data </w:t>
      </w:r>
      <w:r w:rsidR="0043593B">
        <w:rPr>
          <w:rFonts w:ascii="Times New Roman" w:hAnsi="Times New Roman" w:cs="Times New Roman"/>
        </w:rPr>
        <w:t>and the average correlation between ensemble members at each grid point was calculated.</w:t>
      </w:r>
    </w:p>
    <w:p w14:paraId="44BD6F3C" w14:textId="2C3194A2" w:rsidR="00106897" w:rsidRPr="00501EE6" w:rsidRDefault="0043593B" w:rsidP="00106897">
      <w:pPr>
        <w:spacing w:after="0"/>
        <w:jc w:val="both"/>
        <w:rPr>
          <w:rFonts w:ascii="Times New Roman" w:hAnsi="Times New Roman" w:cs="Times New Roman"/>
        </w:rPr>
      </w:pPr>
      <w:r>
        <w:rPr>
          <w:rFonts w:ascii="Times New Roman" w:hAnsi="Times New Roman" w:cs="Times New Roman"/>
        </w:rPr>
        <w:tab/>
        <w:t xml:space="preserve">As described, </w:t>
      </w:r>
      <w:r w:rsidR="00106897" w:rsidRPr="00501EE6">
        <w:rPr>
          <w:rFonts w:ascii="Times New Roman" w:hAnsi="Times New Roman" w:cs="Times New Roman"/>
        </w:rPr>
        <w:t xml:space="preserve">PPR was applied to the reconstruction of gridded summer </w:t>
      </w:r>
      <w:proofErr w:type="spellStart"/>
      <w:r w:rsidR="00106897" w:rsidRPr="00501EE6">
        <w:rPr>
          <w:rFonts w:ascii="Times New Roman" w:hAnsi="Times New Roman" w:cs="Times New Roman"/>
        </w:rPr>
        <w:t>scPDSI</w:t>
      </w:r>
      <w:proofErr w:type="spellEnd"/>
      <w:r w:rsidR="00106897" w:rsidRPr="00501EE6">
        <w:rPr>
          <w:rFonts w:ascii="Times New Roman" w:hAnsi="Times New Roman" w:cs="Times New Roman"/>
        </w:rPr>
        <w:t xml:space="preserve"> over the </w:t>
      </w:r>
      <w:r w:rsidR="0038046A">
        <w:rPr>
          <w:rFonts w:ascii="Times New Roman" w:hAnsi="Times New Roman" w:cs="Times New Roman"/>
        </w:rPr>
        <w:t xml:space="preserve">5414 point OWDA domain. </w:t>
      </w:r>
      <w:r w:rsidR="00D42684">
        <w:rPr>
          <w:rFonts w:ascii="Times New Roman" w:hAnsi="Times New Roman" w:cs="Times New Roman"/>
        </w:rPr>
        <w:t>The</w:t>
      </w:r>
      <w:r w:rsidR="00106897" w:rsidRPr="00501EE6">
        <w:rPr>
          <w:rFonts w:ascii="Times New Roman" w:hAnsi="Times New Roman" w:cs="Times New Roman"/>
        </w:rPr>
        <w:t xml:space="preserve"> calibration period</w:t>
      </w:r>
      <w:r w:rsidR="00D42684">
        <w:rPr>
          <w:rFonts w:ascii="Times New Roman" w:hAnsi="Times New Roman" w:cs="Times New Roman"/>
        </w:rPr>
        <w:t xml:space="preserve"> statistics</w:t>
      </w:r>
      <w:r w:rsidR="003A3622">
        <w:rPr>
          <w:rFonts w:ascii="Times New Roman" w:hAnsi="Times New Roman" w:cs="Times New Roman"/>
        </w:rPr>
        <w:t xml:space="preserve"> reported here</w:t>
      </w:r>
      <w:r w:rsidR="00D42684">
        <w:rPr>
          <w:rFonts w:ascii="Times New Roman" w:hAnsi="Times New Roman" w:cs="Times New Roman"/>
        </w:rPr>
        <w:t xml:space="preserve"> are the</w:t>
      </w:r>
      <w:r w:rsidR="00106897" w:rsidRPr="00501EE6">
        <w:rPr>
          <w:rFonts w:ascii="Times New Roman" w:hAnsi="Times New Roman" w:cs="Times New Roman"/>
        </w:rPr>
        <w:t xml:space="preserve"> coefficient of determination or </w:t>
      </w:r>
      <w:r w:rsidR="00106897" w:rsidRPr="00501EE6">
        <w:rPr>
          <w:rFonts w:ascii="Times New Roman" w:hAnsi="Times New Roman" w:cs="Times New Roman"/>
          <w:i/>
        </w:rPr>
        <w:t>R</w:t>
      </w:r>
      <w:r w:rsidR="00106897" w:rsidRPr="00501EE6">
        <w:rPr>
          <w:rFonts w:ascii="Times New Roman" w:hAnsi="Times New Roman" w:cs="Times New Roman"/>
          <w:i/>
          <w:vertAlign w:val="superscript"/>
        </w:rPr>
        <w:t>2</w:t>
      </w:r>
      <w:r w:rsidR="00106897" w:rsidRPr="00501EE6">
        <w:rPr>
          <w:rFonts w:ascii="Times New Roman" w:hAnsi="Times New Roman" w:cs="Times New Roman"/>
        </w:rPr>
        <w:t xml:space="preserve"> (</w:t>
      </w:r>
      <w:r w:rsidR="00106897" w:rsidRPr="00501EE6">
        <w:rPr>
          <w:rFonts w:ascii="Times New Roman" w:hAnsi="Times New Roman" w:cs="Times New Roman"/>
          <w:i/>
        </w:rPr>
        <w:t>CRSQ</w:t>
      </w:r>
      <w:r w:rsidR="00106897" w:rsidRPr="00501EE6">
        <w:rPr>
          <w:rFonts w:ascii="Times New Roman" w:hAnsi="Times New Roman" w:cs="Times New Roman"/>
        </w:rPr>
        <w:t>) and cross-validation reduction of error (</w:t>
      </w:r>
      <w:r w:rsidR="00106897" w:rsidRPr="00501EE6">
        <w:rPr>
          <w:rFonts w:ascii="Times New Roman" w:hAnsi="Times New Roman" w:cs="Times New Roman"/>
          <w:i/>
        </w:rPr>
        <w:t>CVRE</w:t>
      </w:r>
      <w:r w:rsidR="00106897" w:rsidRPr="00501EE6">
        <w:rPr>
          <w:rFonts w:ascii="Times New Roman" w:hAnsi="Times New Roman" w:cs="Times New Roman"/>
        </w:rPr>
        <w:t xml:space="preserve">). The latter is a ‘leave-one-out’ procedure analogous to </w:t>
      </w:r>
      <w:r w:rsidR="00106897" w:rsidRPr="00501EE6">
        <w:rPr>
          <w:rFonts w:ascii="Times New Roman" w:hAnsi="Times New Roman" w:cs="Times New Roman"/>
          <w:i/>
        </w:rPr>
        <w:t>R</w:t>
      </w:r>
      <w:r w:rsidR="00106897" w:rsidRPr="00501EE6">
        <w:rPr>
          <w:rFonts w:ascii="Times New Roman" w:hAnsi="Times New Roman" w:cs="Times New Roman"/>
          <w:i/>
          <w:vertAlign w:val="superscript"/>
        </w:rPr>
        <w:t>2</w:t>
      </w:r>
      <w:r w:rsidR="00106897" w:rsidRPr="00501EE6">
        <w:rPr>
          <w:rFonts w:ascii="Times New Roman" w:hAnsi="Times New Roman" w:cs="Times New Roman"/>
        </w:rPr>
        <w:t xml:space="preserve"> based on Allen’s </w:t>
      </w:r>
      <w:r w:rsidR="00106897" w:rsidRPr="00501EE6">
        <w:rPr>
          <w:rFonts w:ascii="Times New Roman" w:hAnsi="Times New Roman" w:cs="Times New Roman"/>
          <w:i/>
        </w:rPr>
        <w:t>PRESS</w:t>
      </w:r>
      <w:r w:rsidR="00BA1DE3">
        <w:rPr>
          <w:rFonts w:ascii="Times New Roman" w:hAnsi="Times New Roman" w:cs="Times New Roman"/>
        </w:rPr>
        <w:t xml:space="preserve"> statistic (75</w:t>
      </w:r>
      <w:r w:rsidR="00106897" w:rsidRPr="00501EE6">
        <w:rPr>
          <w:rFonts w:ascii="Times New Roman" w:hAnsi="Times New Roman" w:cs="Times New Roman"/>
        </w:rPr>
        <w:t xml:space="preserve">) and is a more conservative measure of explained variance than </w:t>
      </w:r>
      <w:r w:rsidR="00106897" w:rsidRPr="00501EE6">
        <w:rPr>
          <w:rFonts w:ascii="Times New Roman" w:hAnsi="Times New Roman" w:cs="Times New Roman"/>
          <w:i/>
        </w:rPr>
        <w:t>CRSQ</w:t>
      </w:r>
      <w:r w:rsidR="00106897" w:rsidRPr="00501EE6">
        <w:rPr>
          <w:rFonts w:ascii="Times New Roman" w:hAnsi="Times New Roman" w:cs="Times New Roman"/>
        </w:rPr>
        <w:t>.  The validation period statistics</w:t>
      </w:r>
      <w:r w:rsidR="003A3622">
        <w:rPr>
          <w:rFonts w:ascii="Times New Roman" w:hAnsi="Times New Roman" w:cs="Times New Roman"/>
        </w:rPr>
        <w:t xml:space="preserve"> reported here</w:t>
      </w:r>
      <w:r w:rsidR="00C04384">
        <w:rPr>
          <w:rFonts w:ascii="Times New Roman" w:hAnsi="Times New Roman" w:cs="Times New Roman"/>
        </w:rPr>
        <w:t xml:space="preserve"> are the</w:t>
      </w:r>
      <w:r w:rsidR="00106897" w:rsidRPr="00501EE6">
        <w:rPr>
          <w:rFonts w:ascii="Times New Roman" w:hAnsi="Times New Roman" w:cs="Times New Roman"/>
        </w:rPr>
        <w:t xml:space="preserve"> Pearson correlation</w:t>
      </w:r>
      <w:r w:rsidR="003A3622">
        <w:rPr>
          <w:rFonts w:ascii="Times New Roman" w:hAnsi="Times New Roman" w:cs="Times New Roman"/>
        </w:rPr>
        <w:t xml:space="preserve"> coefficient</w:t>
      </w:r>
      <w:r w:rsidR="00C04384">
        <w:rPr>
          <w:rFonts w:ascii="Times New Roman" w:hAnsi="Times New Roman" w:cs="Times New Roman"/>
        </w:rPr>
        <w:t xml:space="preserve"> squared</w:t>
      </w:r>
      <w:r w:rsidR="00106897" w:rsidRPr="00501EE6">
        <w:rPr>
          <w:rFonts w:ascii="Times New Roman" w:hAnsi="Times New Roman" w:cs="Times New Roman"/>
        </w:rPr>
        <w:t xml:space="preserve"> (</w:t>
      </w:r>
      <w:r w:rsidR="00106897" w:rsidRPr="00501EE6">
        <w:rPr>
          <w:rFonts w:ascii="Times New Roman" w:hAnsi="Times New Roman" w:cs="Times New Roman"/>
          <w:i/>
        </w:rPr>
        <w:t>VRSQ</w:t>
      </w:r>
      <w:r w:rsidR="00106897" w:rsidRPr="00501EE6">
        <w:rPr>
          <w:rFonts w:ascii="Times New Roman" w:hAnsi="Times New Roman" w:cs="Times New Roman"/>
        </w:rPr>
        <w:t>), the reduction of error statistic (</w:t>
      </w:r>
      <w:r w:rsidR="00106897" w:rsidRPr="00501EE6">
        <w:rPr>
          <w:rFonts w:ascii="Times New Roman" w:hAnsi="Times New Roman" w:cs="Times New Roman"/>
          <w:i/>
        </w:rPr>
        <w:t>VRE</w:t>
      </w:r>
      <w:r w:rsidR="00106897" w:rsidRPr="00501EE6">
        <w:rPr>
          <w:rFonts w:ascii="Times New Roman" w:hAnsi="Times New Roman" w:cs="Times New Roman"/>
        </w:rPr>
        <w:t xml:space="preserve">), and the coefficient of efficiency (VCE), all of which are measures of explained variance between actual and estimated values when positive. </w:t>
      </w:r>
      <w:r w:rsidR="003A3622">
        <w:rPr>
          <w:rFonts w:ascii="Times New Roman" w:hAnsi="Times New Roman" w:cs="Times New Roman"/>
        </w:rPr>
        <w:t xml:space="preserve">See (44,74) for details. </w:t>
      </w:r>
      <w:r w:rsidR="00114DF8">
        <w:rPr>
          <w:rFonts w:ascii="Times New Roman" w:hAnsi="Times New Roman" w:cs="Times New Roman"/>
        </w:rPr>
        <w:t>Note that these</w:t>
      </w:r>
      <w:r w:rsidR="00576A23">
        <w:rPr>
          <w:rFonts w:ascii="Times New Roman" w:hAnsi="Times New Roman" w:cs="Times New Roman"/>
        </w:rPr>
        <w:t xml:space="preserve"> validation statistics (sign considered for </w:t>
      </w:r>
      <w:r w:rsidR="00576A23" w:rsidRPr="00576A23">
        <w:rPr>
          <w:rFonts w:ascii="Times New Roman" w:hAnsi="Times New Roman" w:cs="Times New Roman"/>
          <w:i/>
        </w:rPr>
        <w:t>VRSQ</w:t>
      </w:r>
      <w:r w:rsidR="00106897" w:rsidRPr="00501EE6">
        <w:rPr>
          <w:rFonts w:ascii="Times New Roman" w:hAnsi="Times New Roman" w:cs="Times New Roman"/>
        </w:rPr>
        <w:t xml:space="preserve">) can </w:t>
      </w:r>
      <w:r w:rsidR="00576A23">
        <w:rPr>
          <w:rFonts w:ascii="Times New Roman" w:hAnsi="Times New Roman" w:cs="Times New Roman"/>
        </w:rPr>
        <w:t>go negative as well, which</w:t>
      </w:r>
      <w:r w:rsidR="00106897" w:rsidRPr="00501EE6">
        <w:rPr>
          <w:rFonts w:ascii="Times New Roman" w:hAnsi="Times New Roman" w:cs="Times New Roman"/>
        </w:rPr>
        <w:t xml:space="preserve"> indicates </w:t>
      </w:r>
      <w:proofErr w:type="gramStart"/>
      <w:r w:rsidR="00106897" w:rsidRPr="00501EE6">
        <w:rPr>
          <w:rFonts w:ascii="Times New Roman" w:hAnsi="Times New Roman" w:cs="Times New Roman"/>
        </w:rPr>
        <w:t>a</w:t>
      </w:r>
      <w:r w:rsidR="00114DF8">
        <w:rPr>
          <w:rFonts w:ascii="Times New Roman" w:hAnsi="Times New Roman" w:cs="Times New Roman"/>
        </w:rPr>
        <w:t xml:space="preserve"> some</w:t>
      </w:r>
      <w:proofErr w:type="gramEnd"/>
      <w:r w:rsidR="00106897" w:rsidRPr="00501EE6">
        <w:rPr>
          <w:rFonts w:ascii="Times New Roman" w:hAnsi="Times New Roman" w:cs="Times New Roman"/>
        </w:rPr>
        <w:t xml:space="preserve"> lack of skill in the reconstructed values. As a rule of thumb (because no theoretical significance tests are available for VRE or VCE), if VRE&gt;0 or VCE&gt;0 then the reconstruction has some skill in excess of the calibration or verification period means, respectively, of the ins</w:t>
      </w:r>
      <w:r w:rsidR="0038046A">
        <w:rPr>
          <w:rFonts w:ascii="Times New Roman" w:hAnsi="Times New Roman" w:cs="Times New Roman"/>
        </w:rPr>
        <w:t>trumental data (44</w:t>
      </w:r>
      <w:r w:rsidR="00106897" w:rsidRPr="00501EE6">
        <w:rPr>
          <w:rFonts w:ascii="Times New Roman" w:hAnsi="Times New Roman" w:cs="Times New Roman"/>
        </w:rPr>
        <w:t xml:space="preserve">). In the case of VRSQ, values significant at the 95% level based on positive correlations only (p&lt;0.05, 1-tailed) were used as indications of significant reconstruction skill. </w:t>
      </w:r>
      <w:r w:rsidR="006F3372">
        <w:rPr>
          <w:rFonts w:ascii="Times New Roman" w:hAnsi="Times New Roman" w:cs="Times New Roman"/>
        </w:rPr>
        <w:t>The final statistic reported is the average correlation (RBAR</w:t>
      </w:r>
      <w:r w:rsidR="0070226E">
        <w:rPr>
          <w:rFonts w:ascii="Times New Roman" w:hAnsi="Times New Roman" w:cs="Times New Roman"/>
        </w:rPr>
        <w:t>, 55</w:t>
      </w:r>
      <w:r w:rsidR="006F3372">
        <w:rPr>
          <w:rFonts w:ascii="Times New Roman" w:hAnsi="Times New Roman" w:cs="Times New Roman"/>
        </w:rPr>
        <w:t>) between the eight ensemble members at each grid point.</w:t>
      </w:r>
      <w:r w:rsidR="0070226E">
        <w:rPr>
          <w:rFonts w:ascii="Times New Roman" w:hAnsi="Times New Roman" w:cs="Times New Roman"/>
        </w:rPr>
        <w:t xml:space="preserve"> This statistic is a measure of common signal strength between</w:t>
      </w:r>
      <w:r w:rsidR="002507B7">
        <w:rPr>
          <w:rFonts w:ascii="Times New Roman" w:hAnsi="Times New Roman" w:cs="Times New Roman"/>
        </w:rPr>
        <w:t xml:space="preserve"> </w:t>
      </w:r>
      <w:proofErr w:type="gramStart"/>
      <w:r w:rsidR="002507B7">
        <w:rPr>
          <w:rFonts w:ascii="Times New Roman" w:hAnsi="Times New Roman" w:cs="Times New Roman"/>
        </w:rPr>
        <w:t xml:space="preserve">the </w:t>
      </w:r>
      <w:bookmarkStart w:id="0" w:name="_GoBack"/>
      <w:bookmarkEnd w:id="0"/>
      <w:r w:rsidR="00CF07B2">
        <w:rPr>
          <w:rFonts w:ascii="Times New Roman" w:hAnsi="Times New Roman" w:cs="Times New Roman"/>
        </w:rPr>
        <w:t xml:space="preserve"> ensemble</w:t>
      </w:r>
      <w:proofErr w:type="gramEnd"/>
      <w:r w:rsidR="00AF23D6">
        <w:rPr>
          <w:rFonts w:ascii="Times New Roman" w:hAnsi="Times New Roman" w:cs="Times New Roman"/>
        </w:rPr>
        <w:t xml:space="preserve"> members</w:t>
      </w:r>
      <w:r w:rsidR="0070226E">
        <w:rPr>
          <w:rFonts w:ascii="Times New Roman" w:hAnsi="Times New Roman" w:cs="Times New Roman"/>
        </w:rPr>
        <w:t>.</w:t>
      </w:r>
    </w:p>
    <w:p w14:paraId="009D9BB2" w14:textId="3C32CF5D" w:rsidR="00F77FB8" w:rsidRDefault="00056C71" w:rsidP="00106897">
      <w:pPr>
        <w:spacing w:after="0"/>
        <w:jc w:val="both"/>
        <w:rPr>
          <w:rFonts w:ascii="Times New Roman" w:hAnsi="Times New Roman" w:cs="Times New Roman"/>
        </w:rPr>
      </w:pPr>
      <w:r>
        <w:rPr>
          <w:rFonts w:ascii="Times New Roman" w:hAnsi="Times New Roman" w:cs="Times New Roman"/>
        </w:rPr>
        <w:tab/>
        <w:t xml:space="preserve">Figure 11 shows maps of the calibration and validation statistics for the </w:t>
      </w:r>
      <w:r w:rsidR="00D004BD" w:rsidRPr="00501EE6">
        <w:rPr>
          <w:rFonts w:ascii="Times New Roman" w:hAnsi="Times New Roman" w:cs="Times New Roman"/>
        </w:rPr>
        <w:t>8-member ensemble-average OWDA reconstructions.  All statistics are in units of fractional variance.  O</w:t>
      </w:r>
      <w:r w:rsidR="00CD338A">
        <w:rPr>
          <w:rFonts w:ascii="Times New Roman" w:hAnsi="Times New Roman" w:cs="Times New Roman"/>
        </w:rPr>
        <w:t>nly those validation statistics</w:t>
      </w:r>
      <w:r w:rsidR="00D004BD" w:rsidRPr="00501EE6">
        <w:rPr>
          <w:rFonts w:ascii="Times New Roman" w:hAnsi="Times New Roman" w:cs="Times New Roman"/>
        </w:rPr>
        <w:t xml:space="preserve"> that passed (VRSQ with p&lt;0.10 1-tailed, VRE and VCE&gt;0) are plotted.  The number of grid points plotted (max=5414) a</w:t>
      </w:r>
      <w:r w:rsidR="004D2B5B">
        <w:rPr>
          <w:rFonts w:ascii="Times New Roman" w:hAnsi="Times New Roman" w:cs="Times New Roman"/>
        </w:rPr>
        <w:t xml:space="preserve">nd their median values as follows: </w:t>
      </w:r>
      <w:r w:rsidR="00D004BD" w:rsidRPr="00501EE6">
        <w:rPr>
          <w:rFonts w:ascii="Times New Roman" w:hAnsi="Times New Roman" w:cs="Times New Roman"/>
        </w:rPr>
        <w:t xml:space="preserve">CRSQ, </w:t>
      </w:r>
      <w:r w:rsidR="004D2B5B">
        <w:rPr>
          <w:rFonts w:ascii="Times New Roman" w:hAnsi="Times New Roman" w:cs="Times New Roman"/>
        </w:rPr>
        <w:t>N=5414, Median=0.328;</w:t>
      </w:r>
      <w:r w:rsidR="00D004BD" w:rsidRPr="00501EE6">
        <w:rPr>
          <w:rFonts w:ascii="Times New Roman" w:hAnsi="Times New Roman" w:cs="Times New Roman"/>
        </w:rPr>
        <w:t xml:space="preserve"> CVRE, </w:t>
      </w:r>
      <w:r w:rsidR="004D2B5B">
        <w:rPr>
          <w:rFonts w:ascii="Times New Roman" w:hAnsi="Times New Roman" w:cs="Times New Roman"/>
        </w:rPr>
        <w:t xml:space="preserve">N=5414, Median=0.271; </w:t>
      </w:r>
      <w:r w:rsidR="00D004BD" w:rsidRPr="00501EE6">
        <w:rPr>
          <w:rFonts w:ascii="Times New Roman" w:hAnsi="Times New Roman" w:cs="Times New Roman"/>
        </w:rPr>
        <w:t xml:space="preserve">VRSQ, </w:t>
      </w:r>
      <w:r w:rsidR="004D2B5B">
        <w:rPr>
          <w:rFonts w:ascii="Times New Roman" w:hAnsi="Times New Roman" w:cs="Times New Roman"/>
        </w:rPr>
        <w:t>N=3057, Median=0.198;</w:t>
      </w:r>
      <w:r w:rsidR="00D004BD" w:rsidRPr="00501EE6">
        <w:rPr>
          <w:rFonts w:ascii="Times New Roman" w:hAnsi="Times New Roman" w:cs="Times New Roman"/>
        </w:rPr>
        <w:t xml:space="preserve"> VRE, </w:t>
      </w:r>
      <w:r w:rsidR="004D2B5B">
        <w:rPr>
          <w:rFonts w:ascii="Times New Roman" w:hAnsi="Times New Roman" w:cs="Times New Roman"/>
        </w:rPr>
        <w:t xml:space="preserve">N=2495, Median=0.161); </w:t>
      </w:r>
      <w:r w:rsidR="00D004BD" w:rsidRPr="00501EE6">
        <w:rPr>
          <w:rFonts w:ascii="Times New Roman" w:hAnsi="Times New Roman" w:cs="Times New Roman"/>
        </w:rPr>
        <w:t xml:space="preserve">VCE, </w:t>
      </w:r>
      <w:r w:rsidR="004D2B5B">
        <w:rPr>
          <w:rFonts w:ascii="Times New Roman" w:hAnsi="Times New Roman" w:cs="Times New Roman"/>
        </w:rPr>
        <w:t xml:space="preserve">N=1529, Median=0.146); </w:t>
      </w:r>
      <w:r w:rsidR="00D004BD" w:rsidRPr="00501EE6">
        <w:rPr>
          <w:rFonts w:ascii="Times New Roman" w:hAnsi="Times New Roman" w:cs="Times New Roman"/>
        </w:rPr>
        <w:t>RBAR, N=5414, Median=0.820).</w:t>
      </w:r>
      <w:r w:rsidR="00D004BD" w:rsidRPr="00D004BD">
        <w:rPr>
          <w:rFonts w:ascii="Times New Roman" w:hAnsi="Times New Roman" w:cs="Times New Roman"/>
        </w:rPr>
        <w:t xml:space="preserve"> </w:t>
      </w:r>
      <w:r w:rsidR="005A25B5">
        <w:rPr>
          <w:rFonts w:ascii="Times New Roman" w:hAnsi="Times New Roman" w:cs="Times New Roman"/>
        </w:rPr>
        <w:t>The region of poorest validation in general is in Russia, which is also the region with the poorest local tree-ring coverage.</w:t>
      </w:r>
    </w:p>
    <w:p w14:paraId="3261253E" w14:textId="5B3868A3" w:rsidR="00106897" w:rsidRDefault="00F77FB8" w:rsidP="00106897">
      <w:pPr>
        <w:spacing w:after="0"/>
        <w:jc w:val="both"/>
        <w:rPr>
          <w:rFonts w:ascii="Times New Roman" w:hAnsi="Times New Roman" w:cs="Times New Roman"/>
        </w:rPr>
      </w:pPr>
      <w:r>
        <w:rPr>
          <w:rFonts w:ascii="Times New Roman" w:hAnsi="Times New Roman" w:cs="Times New Roman"/>
        </w:rPr>
        <w:tab/>
      </w:r>
      <w:r w:rsidR="00D004BD" w:rsidRPr="00501EE6">
        <w:rPr>
          <w:rFonts w:ascii="Times New Roman" w:hAnsi="Times New Roman" w:cs="Times New Roman"/>
        </w:rPr>
        <w:t>The calibration and validation period statistics are somewhat modest</w:t>
      </w:r>
      <w:r w:rsidR="00E6213F">
        <w:rPr>
          <w:rFonts w:ascii="Times New Roman" w:hAnsi="Times New Roman" w:cs="Times New Roman"/>
        </w:rPr>
        <w:t xml:space="preserve">, but very </w:t>
      </w:r>
      <w:r w:rsidR="00611087">
        <w:rPr>
          <w:rFonts w:ascii="Times New Roman" w:hAnsi="Times New Roman" w:cs="Times New Roman"/>
        </w:rPr>
        <w:t>likely underestimate the true</w:t>
      </w:r>
      <w:r w:rsidR="00E6213F">
        <w:rPr>
          <w:rFonts w:ascii="Times New Roman" w:hAnsi="Times New Roman" w:cs="Times New Roman"/>
        </w:rPr>
        <w:t xml:space="preserve"> skill</w:t>
      </w:r>
      <w:r w:rsidR="00611087">
        <w:rPr>
          <w:rFonts w:ascii="Times New Roman" w:hAnsi="Times New Roman" w:cs="Times New Roman"/>
        </w:rPr>
        <w:t xml:space="preserve"> and usefulness</w:t>
      </w:r>
      <w:r w:rsidR="00E6213F">
        <w:rPr>
          <w:rFonts w:ascii="Times New Roman" w:hAnsi="Times New Roman" w:cs="Times New Roman"/>
        </w:rPr>
        <w:t xml:space="preserve"> of the OWDA reconstructions back in time. This was illustrated in th</w:t>
      </w:r>
      <w:r w:rsidR="002B71A6">
        <w:rPr>
          <w:rFonts w:ascii="Times New Roman" w:hAnsi="Times New Roman" w:cs="Times New Roman"/>
        </w:rPr>
        <w:t>e main paper for six exceptional</w:t>
      </w:r>
      <w:r w:rsidR="00E6213F">
        <w:rPr>
          <w:rFonts w:ascii="Times New Roman" w:hAnsi="Times New Roman" w:cs="Times New Roman"/>
        </w:rPr>
        <w:t xml:space="preserve"> </w:t>
      </w:r>
      <w:proofErr w:type="spellStart"/>
      <w:r w:rsidR="00E6213F">
        <w:rPr>
          <w:rFonts w:ascii="Times New Roman" w:hAnsi="Times New Roman" w:cs="Times New Roman"/>
        </w:rPr>
        <w:t>hydroclimatic</w:t>
      </w:r>
      <w:proofErr w:type="spellEnd"/>
      <w:r w:rsidR="00E6213F">
        <w:rPr>
          <w:rFonts w:ascii="Times New Roman" w:hAnsi="Times New Roman" w:cs="Times New Roman"/>
        </w:rPr>
        <w:t xml:space="preserve"> events</w:t>
      </w:r>
      <w:r w:rsidR="002B71A6">
        <w:rPr>
          <w:rFonts w:ascii="Times New Roman" w:hAnsi="Times New Roman" w:cs="Times New Roman"/>
        </w:rPr>
        <w:t xml:space="preserve"> known from historical documents or instrumental records not used for calibration</w:t>
      </w:r>
      <w:r w:rsidR="00E6213F">
        <w:rPr>
          <w:rFonts w:ascii="Times New Roman" w:hAnsi="Times New Roman" w:cs="Times New Roman"/>
        </w:rPr>
        <w:t xml:space="preserve">. Here we </w:t>
      </w:r>
      <w:r w:rsidR="00D41EF0">
        <w:rPr>
          <w:rFonts w:ascii="Times New Roman" w:hAnsi="Times New Roman" w:cs="Times New Roman"/>
        </w:rPr>
        <w:t>provide much more evidence for reconstruction</w:t>
      </w:r>
      <w:r w:rsidR="00B671CD">
        <w:rPr>
          <w:rFonts w:ascii="Times New Roman" w:hAnsi="Times New Roman" w:cs="Times New Roman"/>
        </w:rPr>
        <w:t xml:space="preserve"> skill in the OWDA</w:t>
      </w:r>
      <w:r w:rsidR="00611087">
        <w:rPr>
          <w:rFonts w:ascii="Times New Roman" w:hAnsi="Times New Roman" w:cs="Times New Roman"/>
        </w:rPr>
        <w:t>,</w:t>
      </w:r>
      <w:r w:rsidR="00B671CD">
        <w:rPr>
          <w:rFonts w:ascii="Times New Roman" w:hAnsi="Times New Roman" w:cs="Times New Roman"/>
        </w:rPr>
        <w:t xml:space="preserve"> first by</w:t>
      </w:r>
      <w:r w:rsidR="00D41EF0">
        <w:rPr>
          <w:rFonts w:ascii="Times New Roman" w:hAnsi="Times New Roman" w:cs="Times New Roman"/>
        </w:rPr>
        <w:t xml:space="preserve"> the direct quantitative comparison of the </w:t>
      </w:r>
      <w:r w:rsidR="00B671CD">
        <w:rPr>
          <w:rFonts w:ascii="Times New Roman" w:hAnsi="Times New Roman" w:cs="Times New Roman"/>
        </w:rPr>
        <w:t xml:space="preserve">OWDA JJA </w:t>
      </w:r>
      <w:proofErr w:type="spellStart"/>
      <w:r w:rsidR="00B671CD">
        <w:rPr>
          <w:rFonts w:ascii="Times New Roman" w:hAnsi="Times New Roman" w:cs="Times New Roman"/>
        </w:rPr>
        <w:t>scPDSI</w:t>
      </w:r>
      <w:proofErr w:type="spellEnd"/>
      <w:r w:rsidR="00B671CD">
        <w:rPr>
          <w:rFonts w:ascii="Times New Roman" w:hAnsi="Times New Roman" w:cs="Times New Roman"/>
        </w:rPr>
        <w:t xml:space="preserve"> reco</w:t>
      </w:r>
      <w:r w:rsidR="00611087">
        <w:rPr>
          <w:rFonts w:ascii="Times New Roman" w:hAnsi="Times New Roman" w:cs="Times New Roman"/>
        </w:rPr>
        <w:t>nstructions with spring-</w:t>
      </w:r>
      <w:r w:rsidR="00B671CD">
        <w:rPr>
          <w:rFonts w:ascii="Times New Roman" w:hAnsi="Times New Roman" w:cs="Times New Roman"/>
        </w:rPr>
        <w:t>summer</w:t>
      </w:r>
      <w:r w:rsidR="00611087">
        <w:rPr>
          <w:rFonts w:ascii="Times New Roman" w:hAnsi="Times New Roman" w:cs="Times New Roman"/>
        </w:rPr>
        <w:t xml:space="preserve"> (SPSU)</w:t>
      </w:r>
      <w:r w:rsidR="00B671CD">
        <w:rPr>
          <w:rFonts w:ascii="Times New Roman" w:hAnsi="Times New Roman" w:cs="Times New Roman"/>
        </w:rPr>
        <w:t xml:space="preserve"> precipitation reconstructed </w:t>
      </w:r>
      <w:r w:rsidR="008C2006">
        <w:rPr>
          <w:rFonts w:ascii="Times New Roman" w:hAnsi="Times New Roman" w:cs="Times New Roman"/>
        </w:rPr>
        <w:t>from long instrumental records,</w:t>
      </w:r>
      <w:r w:rsidR="00611087">
        <w:rPr>
          <w:rFonts w:ascii="Times New Roman" w:hAnsi="Times New Roman" w:cs="Times New Roman"/>
        </w:rPr>
        <w:t xml:space="preserve"> historical climate indices</w:t>
      </w:r>
      <w:r w:rsidR="008C2006">
        <w:rPr>
          <w:rFonts w:ascii="Times New Roman" w:hAnsi="Times New Roman" w:cs="Times New Roman"/>
        </w:rPr>
        <w:t>, and natural</w:t>
      </w:r>
      <w:r w:rsidR="00DE221D">
        <w:rPr>
          <w:rFonts w:ascii="Times New Roman" w:hAnsi="Times New Roman" w:cs="Times New Roman"/>
        </w:rPr>
        <w:t xml:space="preserve"> climate</w:t>
      </w:r>
      <w:r w:rsidR="008C2006">
        <w:rPr>
          <w:rFonts w:ascii="Times New Roman" w:hAnsi="Times New Roman" w:cs="Times New Roman"/>
        </w:rPr>
        <w:t xml:space="preserve"> archives</w:t>
      </w:r>
      <w:r w:rsidR="00611087">
        <w:rPr>
          <w:rFonts w:ascii="Times New Roman" w:hAnsi="Times New Roman" w:cs="Times New Roman"/>
        </w:rPr>
        <w:t xml:space="preserve"> (11)</w:t>
      </w:r>
      <w:r w:rsidR="008707AD">
        <w:rPr>
          <w:rFonts w:ascii="Times New Roman" w:hAnsi="Times New Roman" w:cs="Times New Roman"/>
        </w:rPr>
        <w:t>. W</w:t>
      </w:r>
      <w:r w:rsidR="00B671CD">
        <w:rPr>
          <w:rFonts w:ascii="Times New Roman" w:hAnsi="Times New Roman" w:cs="Times New Roman"/>
        </w:rPr>
        <w:t>e</w:t>
      </w:r>
      <w:r w:rsidR="008707AD">
        <w:rPr>
          <w:rFonts w:ascii="Times New Roman" w:hAnsi="Times New Roman" w:cs="Times New Roman"/>
        </w:rPr>
        <w:t xml:space="preserve"> then</w:t>
      </w:r>
      <w:r w:rsidR="00B671CD">
        <w:rPr>
          <w:rFonts w:ascii="Times New Roman" w:hAnsi="Times New Roman" w:cs="Times New Roman"/>
        </w:rPr>
        <w:t xml:space="preserve"> qualitatively compare our reconstructions</w:t>
      </w:r>
      <w:r w:rsidR="00611087">
        <w:rPr>
          <w:rFonts w:ascii="Times New Roman" w:hAnsi="Times New Roman" w:cs="Times New Roman"/>
        </w:rPr>
        <w:t xml:space="preserve"> to</w:t>
      </w:r>
      <w:r w:rsidR="00D41EF0">
        <w:rPr>
          <w:rFonts w:ascii="Times New Roman" w:hAnsi="Times New Roman" w:cs="Times New Roman"/>
        </w:rPr>
        <w:t xml:space="preserve"> </w:t>
      </w:r>
      <w:r w:rsidR="00B671CD">
        <w:rPr>
          <w:rFonts w:ascii="Times New Roman" w:hAnsi="Times New Roman" w:cs="Times New Roman"/>
        </w:rPr>
        <w:t>reports of</w:t>
      </w:r>
      <w:r w:rsidR="00611087">
        <w:rPr>
          <w:rFonts w:ascii="Times New Roman" w:hAnsi="Times New Roman" w:cs="Times New Roman"/>
        </w:rPr>
        <w:t xml:space="preserve"> unusual </w:t>
      </w:r>
      <w:proofErr w:type="spellStart"/>
      <w:r w:rsidR="00B671CD">
        <w:rPr>
          <w:rFonts w:ascii="Times New Roman" w:hAnsi="Times New Roman" w:cs="Times New Roman"/>
        </w:rPr>
        <w:t>hydroclimatic</w:t>
      </w:r>
      <w:proofErr w:type="spellEnd"/>
      <w:r w:rsidR="00B671CD">
        <w:rPr>
          <w:rFonts w:ascii="Times New Roman" w:hAnsi="Times New Roman" w:cs="Times New Roman"/>
        </w:rPr>
        <w:t xml:space="preserve"> variability from </w:t>
      </w:r>
      <w:r w:rsidR="00E6213F">
        <w:rPr>
          <w:rFonts w:ascii="Times New Roman" w:hAnsi="Times New Roman" w:cs="Times New Roman"/>
        </w:rPr>
        <w:t>historical climate records</w:t>
      </w:r>
      <w:r w:rsidR="00611087">
        <w:rPr>
          <w:rFonts w:ascii="Times New Roman" w:hAnsi="Times New Roman" w:cs="Times New Roman"/>
        </w:rPr>
        <w:t xml:space="preserve"> that</w:t>
      </w:r>
      <w:r w:rsidR="00E6213F">
        <w:rPr>
          <w:rFonts w:ascii="Times New Roman" w:hAnsi="Times New Roman" w:cs="Times New Roman"/>
        </w:rPr>
        <w:t xml:space="preserve"> are completely independent of the OWDA est</w:t>
      </w:r>
      <w:r w:rsidR="008707AD">
        <w:rPr>
          <w:rFonts w:ascii="Times New Roman" w:hAnsi="Times New Roman" w:cs="Times New Roman"/>
        </w:rPr>
        <w:t>imates and extend back to</w:t>
      </w:r>
      <w:r w:rsidR="00E6213F">
        <w:rPr>
          <w:rFonts w:ascii="Times New Roman" w:hAnsi="Times New Roman" w:cs="Times New Roman"/>
        </w:rPr>
        <w:t xml:space="preserve"> medieval times. </w:t>
      </w:r>
    </w:p>
    <w:p w14:paraId="2ED889AB" w14:textId="77777777" w:rsidR="000A6FEC" w:rsidRDefault="000A6FEC" w:rsidP="00106897">
      <w:pPr>
        <w:spacing w:after="0"/>
        <w:jc w:val="both"/>
        <w:rPr>
          <w:rFonts w:ascii="Times New Roman" w:hAnsi="Times New Roman" w:cs="Times New Roman"/>
        </w:rPr>
      </w:pPr>
    </w:p>
    <w:p w14:paraId="44262C9A" w14:textId="523E9A02" w:rsidR="000A6FEC" w:rsidRDefault="00385374" w:rsidP="00106897">
      <w:pPr>
        <w:spacing w:after="0"/>
        <w:jc w:val="both"/>
        <w:rPr>
          <w:rFonts w:ascii="Times New Roman" w:hAnsi="Times New Roman" w:cs="Times New Roman"/>
        </w:rPr>
      </w:pPr>
      <w:r>
        <w:rPr>
          <w:rFonts w:ascii="Times New Roman" w:hAnsi="Times New Roman" w:cs="Times New Roman"/>
          <w:i/>
        </w:rPr>
        <w:t>10</w:t>
      </w:r>
      <w:r w:rsidR="003D1706">
        <w:rPr>
          <w:rFonts w:ascii="Times New Roman" w:hAnsi="Times New Roman" w:cs="Times New Roman"/>
          <w:i/>
        </w:rPr>
        <w:t xml:space="preserve">.  </w:t>
      </w:r>
      <w:r w:rsidR="000A6FEC" w:rsidRPr="000A6FEC">
        <w:rPr>
          <w:rFonts w:ascii="Times New Roman" w:hAnsi="Times New Roman" w:cs="Times New Roman"/>
          <w:i/>
        </w:rPr>
        <w:t xml:space="preserve">Comparisons with Pauling spring-summer </w:t>
      </w:r>
      <w:r w:rsidR="000A6FEC">
        <w:rPr>
          <w:rFonts w:ascii="Times New Roman" w:hAnsi="Times New Roman" w:cs="Times New Roman"/>
          <w:i/>
        </w:rPr>
        <w:t>precipitation reconstructions:</w:t>
      </w:r>
      <w:r w:rsidR="000A6FEC">
        <w:rPr>
          <w:rFonts w:ascii="Times New Roman" w:hAnsi="Times New Roman" w:cs="Times New Roman"/>
        </w:rPr>
        <w:t xml:space="preserve">  Gridded reconstructio</w:t>
      </w:r>
      <w:r w:rsidR="007C1049">
        <w:rPr>
          <w:rFonts w:ascii="Times New Roman" w:hAnsi="Times New Roman" w:cs="Times New Roman"/>
        </w:rPr>
        <w:t>ns of seasonal precipitation have</w:t>
      </w:r>
      <w:r w:rsidR="000A6FEC">
        <w:rPr>
          <w:rFonts w:ascii="Times New Roman" w:hAnsi="Times New Roman" w:cs="Times New Roman"/>
        </w:rPr>
        <w:t xml:space="preserve"> been </w:t>
      </w:r>
      <w:r w:rsidR="006544CD">
        <w:rPr>
          <w:rFonts w:ascii="Times New Roman" w:hAnsi="Times New Roman" w:cs="Times New Roman"/>
        </w:rPr>
        <w:t>produced for</w:t>
      </w:r>
      <w:r w:rsidR="0029206D" w:rsidRPr="00501EE6">
        <w:rPr>
          <w:rFonts w:ascii="Times New Roman" w:hAnsi="Times New Roman" w:cs="Times New Roman"/>
        </w:rPr>
        <w:t xml:space="preserve"> Europe back to 1500 from a network of instrumental, historical, and natural climate archives</w:t>
      </w:r>
      <w:r w:rsidR="0029206D">
        <w:rPr>
          <w:rFonts w:ascii="Times New Roman" w:hAnsi="Times New Roman" w:cs="Times New Roman"/>
        </w:rPr>
        <w:t>, including a few tree-ring series in the Mediterranean region</w:t>
      </w:r>
      <w:r w:rsidR="007C1049">
        <w:rPr>
          <w:rFonts w:ascii="Times New Roman" w:hAnsi="Times New Roman" w:cs="Times New Roman"/>
        </w:rPr>
        <w:t xml:space="preserve"> (11)</w:t>
      </w:r>
      <w:r w:rsidR="00A85445">
        <w:rPr>
          <w:rFonts w:ascii="Times New Roman" w:hAnsi="Times New Roman" w:cs="Times New Roman"/>
        </w:rPr>
        <w:t>.</w:t>
      </w:r>
      <w:r w:rsidR="00FB015B">
        <w:rPr>
          <w:rFonts w:ascii="Times New Roman" w:hAnsi="Times New Roman" w:cs="Times New Roman"/>
        </w:rPr>
        <w:t xml:space="preserve"> </w:t>
      </w:r>
      <w:r w:rsidR="007C1049">
        <w:rPr>
          <w:rFonts w:ascii="Times New Roman" w:hAnsi="Times New Roman" w:cs="Times New Roman"/>
        </w:rPr>
        <w:t>These we call the ‘Pauling’ reconstructions, after the le</w:t>
      </w:r>
      <w:r w:rsidR="005A60D8">
        <w:rPr>
          <w:rFonts w:ascii="Times New Roman" w:hAnsi="Times New Roman" w:cs="Times New Roman"/>
        </w:rPr>
        <w:t>ad author of that published result</w:t>
      </w:r>
      <w:r w:rsidR="007C1049">
        <w:rPr>
          <w:rFonts w:ascii="Times New Roman" w:hAnsi="Times New Roman" w:cs="Times New Roman"/>
        </w:rPr>
        <w:t xml:space="preserve">. </w:t>
      </w:r>
      <w:r w:rsidR="001A0B31">
        <w:rPr>
          <w:rFonts w:ascii="Times New Roman" w:hAnsi="Times New Roman" w:cs="Times New Roman"/>
        </w:rPr>
        <w:t>The Pauling reconstructions are based on</w:t>
      </w:r>
      <w:r w:rsidR="006544CD">
        <w:rPr>
          <w:rFonts w:ascii="Times New Roman" w:hAnsi="Times New Roman" w:cs="Times New Roman"/>
        </w:rPr>
        <w:t xml:space="preserve"> the same</w:t>
      </w:r>
      <w:r w:rsidR="006544CD" w:rsidRPr="006544CD">
        <w:rPr>
          <w:rFonts w:ascii="Times New Roman" w:hAnsi="Times New Roman" w:cs="Times New Roman"/>
        </w:rPr>
        <w:t xml:space="preserve"> </w:t>
      </w:r>
      <w:r w:rsidR="005A60D8">
        <w:rPr>
          <w:rFonts w:ascii="Times New Roman" w:hAnsi="Times New Roman" w:cs="Times New Roman"/>
        </w:rPr>
        <w:t>one-half degree</w:t>
      </w:r>
      <w:r w:rsidR="002E5ABA">
        <w:rPr>
          <w:rFonts w:ascii="Times New Roman" w:hAnsi="Times New Roman" w:cs="Times New Roman"/>
        </w:rPr>
        <w:t xml:space="preserve"> grid</w:t>
      </w:r>
      <w:r w:rsidR="006544CD">
        <w:rPr>
          <w:rFonts w:ascii="Times New Roman" w:hAnsi="Times New Roman" w:cs="Times New Roman"/>
        </w:rPr>
        <w:t xml:space="preserve"> as</w:t>
      </w:r>
      <w:r w:rsidR="00A85445">
        <w:rPr>
          <w:rFonts w:ascii="Times New Roman" w:hAnsi="Times New Roman" w:cs="Times New Roman"/>
        </w:rPr>
        <w:t xml:space="preserve"> the OWDA and the</w:t>
      </w:r>
      <w:r w:rsidR="0029206D">
        <w:rPr>
          <w:rFonts w:ascii="Times New Roman" w:hAnsi="Times New Roman" w:cs="Times New Roman"/>
        </w:rPr>
        <w:t xml:space="preserve"> domain covered by</w:t>
      </w:r>
      <w:r w:rsidR="00D8558E">
        <w:rPr>
          <w:rFonts w:ascii="Times New Roman" w:hAnsi="Times New Roman" w:cs="Times New Roman"/>
        </w:rPr>
        <w:t xml:space="preserve"> the OWDA covers most of the Paul</w:t>
      </w:r>
      <w:r w:rsidR="006544CD">
        <w:rPr>
          <w:rFonts w:ascii="Times New Roman" w:hAnsi="Times New Roman" w:cs="Times New Roman"/>
        </w:rPr>
        <w:t>ing domain. This</w:t>
      </w:r>
      <w:r w:rsidR="005A23C5">
        <w:rPr>
          <w:rFonts w:ascii="Times New Roman" w:hAnsi="Times New Roman" w:cs="Times New Roman"/>
        </w:rPr>
        <w:t xml:space="preserve"> allows for nearly</w:t>
      </w:r>
      <w:r w:rsidR="00D8558E">
        <w:rPr>
          <w:rFonts w:ascii="Times New Roman" w:hAnsi="Times New Roman" w:cs="Times New Roman"/>
        </w:rPr>
        <w:t xml:space="preserve"> perfect one-to-one comparison</w:t>
      </w:r>
      <w:r w:rsidR="002E5ABA">
        <w:rPr>
          <w:rFonts w:ascii="Times New Roman" w:hAnsi="Times New Roman" w:cs="Times New Roman"/>
        </w:rPr>
        <w:t>s</w:t>
      </w:r>
      <w:r w:rsidR="00D8558E">
        <w:rPr>
          <w:rFonts w:ascii="Times New Roman" w:hAnsi="Times New Roman" w:cs="Times New Roman"/>
        </w:rPr>
        <w:t xml:space="preserve"> of</w:t>
      </w:r>
      <w:r w:rsidR="006544CD">
        <w:rPr>
          <w:rFonts w:ascii="Times New Roman" w:hAnsi="Times New Roman" w:cs="Times New Roman"/>
        </w:rPr>
        <w:t xml:space="preserve"> the OWDA and Pauling</w:t>
      </w:r>
      <w:r w:rsidR="00D8558E">
        <w:rPr>
          <w:rFonts w:ascii="Times New Roman" w:hAnsi="Times New Roman" w:cs="Times New Roman"/>
        </w:rPr>
        <w:t xml:space="preserve"> grid point reconstructions to be made</w:t>
      </w:r>
      <w:r w:rsidR="00B578D7">
        <w:rPr>
          <w:rFonts w:ascii="Times New Roman" w:hAnsi="Times New Roman" w:cs="Times New Roman"/>
        </w:rPr>
        <w:t>.</w:t>
      </w:r>
      <w:r w:rsidR="003A602B">
        <w:rPr>
          <w:rFonts w:ascii="Times New Roman" w:hAnsi="Times New Roman" w:cs="Times New Roman"/>
        </w:rPr>
        <w:t xml:space="preserve">  The clo</w:t>
      </w:r>
      <w:r w:rsidR="005A23C5">
        <w:rPr>
          <w:rFonts w:ascii="Times New Roman" w:hAnsi="Times New Roman" w:cs="Times New Roman"/>
        </w:rPr>
        <w:t xml:space="preserve">sest analog to JJA </w:t>
      </w:r>
      <w:proofErr w:type="spellStart"/>
      <w:r w:rsidR="005A23C5">
        <w:rPr>
          <w:rFonts w:ascii="Times New Roman" w:hAnsi="Times New Roman" w:cs="Times New Roman"/>
        </w:rPr>
        <w:t>scPDSI</w:t>
      </w:r>
      <w:proofErr w:type="spellEnd"/>
      <w:r w:rsidR="005A23C5">
        <w:rPr>
          <w:rFonts w:ascii="Times New Roman" w:hAnsi="Times New Roman" w:cs="Times New Roman"/>
        </w:rPr>
        <w:t xml:space="preserve"> is</w:t>
      </w:r>
      <w:r w:rsidR="006544CD">
        <w:rPr>
          <w:rFonts w:ascii="Times New Roman" w:hAnsi="Times New Roman" w:cs="Times New Roman"/>
        </w:rPr>
        <w:t xml:space="preserve"> Pauling</w:t>
      </w:r>
      <w:r w:rsidR="003A602B">
        <w:rPr>
          <w:rFonts w:ascii="Times New Roman" w:hAnsi="Times New Roman" w:cs="Times New Roman"/>
        </w:rPr>
        <w:t xml:space="preserve"> spring-summer</w:t>
      </w:r>
      <w:r w:rsidR="00517BDE">
        <w:rPr>
          <w:rFonts w:ascii="Times New Roman" w:hAnsi="Times New Roman" w:cs="Times New Roman"/>
        </w:rPr>
        <w:t xml:space="preserve"> (SPSU)</w:t>
      </w:r>
      <w:r w:rsidR="00B609A8" w:rsidRPr="00B609A8">
        <w:rPr>
          <w:rFonts w:ascii="Times New Roman" w:hAnsi="Times New Roman" w:cs="Times New Roman"/>
        </w:rPr>
        <w:t xml:space="preserve"> </w:t>
      </w:r>
      <w:r w:rsidR="00B609A8">
        <w:rPr>
          <w:rFonts w:ascii="Times New Roman" w:hAnsi="Times New Roman" w:cs="Times New Roman"/>
        </w:rPr>
        <w:t>precipitation</w:t>
      </w:r>
      <w:r w:rsidR="003A602B">
        <w:rPr>
          <w:rFonts w:ascii="Times New Roman" w:hAnsi="Times New Roman" w:cs="Times New Roman"/>
        </w:rPr>
        <w:t xml:space="preserve"> total because </w:t>
      </w:r>
      <w:proofErr w:type="spellStart"/>
      <w:r w:rsidR="003A602B">
        <w:rPr>
          <w:rFonts w:ascii="Times New Roman" w:hAnsi="Times New Roman" w:cs="Times New Roman"/>
        </w:rPr>
        <w:t>scPDSI</w:t>
      </w:r>
      <w:proofErr w:type="spellEnd"/>
      <w:r w:rsidR="003A602B">
        <w:rPr>
          <w:rFonts w:ascii="Times New Roman" w:hAnsi="Times New Roman" w:cs="Times New Roman"/>
        </w:rPr>
        <w:t xml:space="preserve"> reflects antecedent springtime moisture conditions in its summer estimates through autoregressive persistence added to the monthly estimates.</w:t>
      </w:r>
      <w:r w:rsidR="006544CD">
        <w:rPr>
          <w:rFonts w:ascii="Times New Roman" w:hAnsi="Times New Roman" w:cs="Times New Roman"/>
        </w:rPr>
        <w:t xml:space="preserve"> </w:t>
      </w:r>
    </w:p>
    <w:p w14:paraId="0CA44409" w14:textId="77777777" w:rsidR="008C23CE" w:rsidRDefault="00D8558E" w:rsidP="00106897">
      <w:pPr>
        <w:spacing w:after="0"/>
        <w:jc w:val="both"/>
        <w:rPr>
          <w:rFonts w:ascii="Times New Roman" w:hAnsi="Times New Roman" w:cs="Times New Roman"/>
        </w:rPr>
      </w:pPr>
      <w:r>
        <w:rPr>
          <w:rFonts w:ascii="Times New Roman" w:hAnsi="Times New Roman" w:cs="Times New Roman"/>
        </w:rPr>
        <w:tab/>
      </w:r>
      <w:r w:rsidR="00FB015B">
        <w:rPr>
          <w:rFonts w:ascii="Times New Roman" w:hAnsi="Times New Roman" w:cs="Times New Roman"/>
        </w:rPr>
        <w:t>Point-wise</w:t>
      </w:r>
      <w:r w:rsidR="002611E9">
        <w:rPr>
          <w:rFonts w:ascii="Times New Roman" w:hAnsi="Times New Roman" w:cs="Times New Roman"/>
        </w:rPr>
        <w:t xml:space="preserve"> Pearson</w:t>
      </w:r>
      <w:r w:rsidR="00FB015B">
        <w:rPr>
          <w:rFonts w:ascii="Times New Roman" w:hAnsi="Times New Roman" w:cs="Times New Roman"/>
        </w:rPr>
        <w:t xml:space="preserve"> cor</w:t>
      </w:r>
      <w:r w:rsidR="0097438E">
        <w:rPr>
          <w:rFonts w:ascii="Times New Roman" w:hAnsi="Times New Roman" w:cs="Times New Roman"/>
        </w:rPr>
        <w:t>relations of</w:t>
      </w:r>
      <w:r w:rsidR="001A0B31">
        <w:rPr>
          <w:rFonts w:ascii="Times New Roman" w:hAnsi="Times New Roman" w:cs="Times New Roman"/>
        </w:rPr>
        <w:t xml:space="preserve"> OWDA </w:t>
      </w:r>
      <w:proofErr w:type="spellStart"/>
      <w:r w:rsidR="001A0B31">
        <w:rPr>
          <w:rFonts w:ascii="Times New Roman" w:hAnsi="Times New Roman" w:cs="Times New Roman"/>
        </w:rPr>
        <w:t>scPDSI</w:t>
      </w:r>
      <w:proofErr w:type="spellEnd"/>
      <w:r w:rsidR="001A0B31">
        <w:rPr>
          <w:rFonts w:ascii="Times New Roman" w:hAnsi="Times New Roman" w:cs="Times New Roman"/>
        </w:rPr>
        <w:t xml:space="preserve"> with Pauling SPSU</w:t>
      </w:r>
      <w:r w:rsidR="00FB015B">
        <w:rPr>
          <w:rFonts w:ascii="Times New Roman" w:hAnsi="Times New Roman" w:cs="Times New Roman"/>
        </w:rPr>
        <w:t xml:space="preserve"> precipitation</w:t>
      </w:r>
      <w:r w:rsidR="00851F39">
        <w:rPr>
          <w:rFonts w:ascii="Times New Roman" w:hAnsi="Times New Roman" w:cs="Times New Roman"/>
        </w:rPr>
        <w:t xml:space="preserve"> </w:t>
      </w:r>
      <w:r w:rsidR="001A0B31">
        <w:rPr>
          <w:rFonts w:ascii="Times New Roman" w:hAnsi="Times New Roman" w:cs="Times New Roman"/>
        </w:rPr>
        <w:t>were calculated by century</w:t>
      </w:r>
      <w:r w:rsidR="00D42118">
        <w:rPr>
          <w:rFonts w:ascii="Times New Roman" w:hAnsi="Times New Roman" w:cs="Times New Roman"/>
        </w:rPr>
        <w:t xml:space="preserve"> up to 1899,</w:t>
      </w:r>
      <w:r w:rsidR="00FB015B">
        <w:rPr>
          <w:rFonts w:ascii="Times New Roman" w:hAnsi="Times New Roman" w:cs="Times New Roman"/>
        </w:rPr>
        <w:t xml:space="preserve"> for the entire 15</w:t>
      </w:r>
      <w:r w:rsidR="00F36948">
        <w:rPr>
          <w:rFonts w:ascii="Times New Roman" w:hAnsi="Times New Roman" w:cs="Times New Roman"/>
        </w:rPr>
        <w:t xml:space="preserve">00-1900 pre-calibration </w:t>
      </w:r>
      <w:proofErr w:type="gramStart"/>
      <w:r w:rsidR="00F36948">
        <w:rPr>
          <w:rFonts w:ascii="Times New Roman" w:hAnsi="Times New Roman" w:cs="Times New Roman"/>
        </w:rPr>
        <w:t>period</w:t>
      </w:r>
      <w:proofErr w:type="gramEnd"/>
      <w:r w:rsidR="0097438E">
        <w:rPr>
          <w:rFonts w:ascii="Times New Roman" w:hAnsi="Times New Roman" w:cs="Times New Roman"/>
        </w:rPr>
        <w:t xml:space="preserve"> of the Pauling </w:t>
      </w:r>
      <w:r w:rsidR="000A59DA">
        <w:rPr>
          <w:rFonts w:ascii="Times New Roman" w:hAnsi="Times New Roman" w:cs="Times New Roman"/>
        </w:rPr>
        <w:t>reconstructions</w:t>
      </w:r>
      <w:r w:rsidR="00D42118">
        <w:rPr>
          <w:rFonts w:ascii="Times New Roman" w:hAnsi="Times New Roman" w:cs="Times New Roman"/>
        </w:rPr>
        <w:t>, and for t</w:t>
      </w:r>
      <w:r w:rsidR="00FB015B">
        <w:rPr>
          <w:rFonts w:ascii="Times New Roman" w:hAnsi="Times New Roman" w:cs="Times New Roman"/>
        </w:rPr>
        <w:t>he</w:t>
      </w:r>
      <w:r w:rsidR="00AC57CD">
        <w:rPr>
          <w:rFonts w:ascii="Times New Roman" w:hAnsi="Times New Roman" w:cs="Times New Roman"/>
        </w:rPr>
        <w:t xml:space="preserve"> 1901-19</w:t>
      </w:r>
      <w:r w:rsidR="00D42118">
        <w:rPr>
          <w:rFonts w:ascii="Times New Roman" w:hAnsi="Times New Roman" w:cs="Times New Roman"/>
        </w:rPr>
        <w:t>78 period</w:t>
      </w:r>
      <w:r w:rsidR="00E178AF">
        <w:rPr>
          <w:rFonts w:ascii="Times New Roman" w:hAnsi="Times New Roman" w:cs="Times New Roman"/>
        </w:rPr>
        <w:t xml:space="preserve"> of</w:t>
      </w:r>
      <w:r w:rsidR="0097438E">
        <w:rPr>
          <w:rFonts w:ascii="Times New Roman" w:hAnsi="Times New Roman" w:cs="Times New Roman"/>
        </w:rPr>
        <w:t xml:space="preserve"> OWDA</w:t>
      </w:r>
      <w:r w:rsidR="000A59DA">
        <w:rPr>
          <w:rFonts w:ascii="Times New Roman" w:hAnsi="Times New Roman" w:cs="Times New Roman"/>
        </w:rPr>
        <w:t xml:space="preserve"> tree-ring </w:t>
      </w:r>
      <w:proofErr w:type="spellStart"/>
      <w:r w:rsidR="000A59DA">
        <w:rPr>
          <w:rFonts w:ascii="Times New Roman" w:hAnsi="Times New Roman" w:cs="Times New Roman"/>
        </w:rPr>
        <w:t>scPDSI</w:t>
      </w:r>
      <w:proofErr w:type="spellEnd"/>
      <w:r w:rsidR="0097438E">
        <w:rPr>
          <w:rFonts w:ascii="Times New Roman" w:hAnsi="Times New Roman" w:cs="Times New Roman"/>
        </w:rPr>
        <w:t xml:space="preserve"> </w:t>
      </w:r>
      <w:r w:rsidR="00AC57CD">
        <w:rPr>
          <w:rFonts w:ascii="Times New Roman" w:hAnsi="Times New Roman" w:cs="Times New Roman"/>
        </w:rPr>
        <w:t>versus</w:t>
      </w:r>
      <w:r w:rsidR="0097438E">
        <w:rPr>
          <w:rFonts w:ascii="Times New Roman" w:hAnsi="Times New Roman" w:cs="Times New Roman"/>
        </w:rPr>
        <w:t xml:space="preserve"> Pauling SPSU </w:t>
      </w:r>
      <w:r w:rsidR="00AC57CD">
        <w:rPr>
          <w:rFonts w:ascii="Times New Roman" w:hAnsi="Times New Roman" w:cs="Times New Roman"/>
        </w:rPr>
        <w:t xml:space="preserve">instrumental </w:t>
      </w:r>
      <w:r w:rsidR="0097438E">
        <w:rPr>
          <w:rFonts w:ascii="Times New Roman" w:hAnsi="Times New Roman" w:cs="Times New Roman"/>
        </w:rPr>
        <w:t>data</w:t>
      </w:r>
      <w:r w:rsidR="00A96090">
        <w:rPr>
          <w:rFonts w:ascii="Times New Roman" w:hAnsi="Times New Roman" w:cs="Times New Roman"/>
        </w:rPr>
        <w:t>. These correlation maps are s</w:t>
      </w:r>
      <w:r w:rsidR="003542D8">
        <w:rPr>
          <w:rFonts w:ascii="Times New Roman" w:hAnsi="Times New Roman" w:cs="Times New Roman"/>
        </w:rPr>
        <w:t>hown in Fig. 12. Given that the</w:t>
      </w:r>
      <w:r w:rsidR="00A96090">
        <w:rPr>
          <w:rFonts w:ascii="Times New Roman" w:hAnsi="Times New Roman" w:cs="Times New Roman"/>
        </w:rPr>
        <w:t xml:space="preserve"> OWDA and Pauling</w:t>
      </w:r>
      <w:r w:rsidR="003542D8">
        <w:rPr>
          <w:rFonts w:ascii="Times New Roman" w:hAnsi="Times New Roman" w:cs="Times New Roman"/>
        </w:rPr>
        <w:t xml:space="preserve"> data</w:t>
      </w:r>
      <w:r w:rsidR="00A96090">
        <w:rPr>
          <w:rFonts w:ascii="Times New Roman" w:hAnsi="Times New Roman" w:cs="Times New Roman"/>
        </w:rPr>
        <w:t xml:space="preserve"> are</w:t>
      </w:r>
      <w:r w:rsidR="00581E76">
        <w:rPr>
          <w:rFonts w:ascii="Times New Roman" w:hAnsi="Times New Roman" w:cs="Times New Roman"/>
        </w:rPr>
        <w:t xml:space="preserve"> both</w:t>
      </w:r>
      <w:r w:rsidR="00A96090">
        <w:rPr>
          <w:rFonts w:ascii="Times New Roman" w:hAnsi="Times New Roman" w:cs="Times New Roman"/>
        </w:rPr>
        <w:t xml:space="preserve"> s</w:t>
      </w:r>
      <w:r w:rsidR="00EB6AC7">
        <w:rPr>
          <w:rFonts w:ascii="Times New Roman" w:hAnsi="Times New Roman" w:cs="Times New Roman"/>
        </w:rPr>
        <w:t>tatistical reconstructions</w:t>
      </w:r>
      <w:r w:rsidR="001B774A">
        <w:rPr>
          <w:rFonts w:ascii="Times New Roman" w:hAnsi="Times New Roman" w:cs="Times New Roman"/>
        </w:rPr>
        <w:t>, it would</w:t>
      </w:r>
      <w:r w:rsidR="00A96090">
        <w:rPr>
          <w:rFonts w:ascii="Times New Roman" w:hAnsi="Times New Roman" w:cs="Times New Roman"/>
        </w:rPr>
        <w:t xml:space="preserve"> not</w:t>
      </w:r>
      <w:r w:rsidR="001B774A">
        <w:rPr>
          <w:rFonts w:ascii="Times New Roman" w:hAnsi="Times New Roman" w:cs="Times New Roman"/>
        </w:rPr>
        <w:t xml:space="preserve"> be</w:t>
      </w:r>
      <w:r w:rsidR="00A96090">
        <w:rPr>
          <w:rFonts w:ascii="Times New Roman" w:hAnsi="Times New Roman" w:cs="Times New Roman"/>
        </w:rPr>
        <w:t xml:space="preserve"> easy to determine which one might be</w:t>
      </w:r>
      <w:r w:rsidR="00745BF9">
        <w:rPr>
          <w:rFonts w:ascii="Times New Roman" w:hAnsi="Times New Roman" w:cs="Times New Roman"/>
        </w:rPr>
        <w:t xml:space="preserve"> more</w:t>
      </w:r>
      <w:r w:rsidR="00A96090">
        <w:rPr>
          <w:rFonts w:ascii="Times New Roman" w:hAnsi="Times New Roman" w:cs="Times New Roman"/>
        </w:rPr>
        <w:t xml:space="preserve"> at fault</w:t>
      </w:r>
      <w:r w:rsidR="00EB6AC7">
        <w:rPr>
          <w:rFonts w:ascii="Times New Roman" w:hAnsi="Times New Roman" w:cs="Times New Roman"/>
        </w:rPr>
        <w:t xml:space="preserve"> before 1900</w:t>
      </w:r>
      <w:r w:rsidR="004B13AF">
        <w:rPr>
          <w:rFonts w:ascii="Times New Roman" w:hAnsi="Times New Roman" w:cs="Times New Roman"/>
        </w:rPr>
        <w:t xml:space="preserve"> in areas where the</w:t>
      </w:r>
      <w:r w:rsidR="001B774A">
        <w:rPr>
          <w:rFonts w:ascii="Times New Roman" w:hAnsi="Times New Roman" w:cs="Times New Roman"/>
        </w:rPr>
        <w:t>ir</w:t>
      </w:r>
      <w:r w:rsidR="004B13AF">
        <w:rPr>
          <w:rFonts w:ascii="Times New Roman" w:hAnsi="Times New Roman" w:cs="Times New Roman"/>
        </w:rPr>
        <w:t xml:space="preserve"> point</w:t>
      </w:r>
      <w:r w:rsidR="00581E76">
        <w:rPr>
          <w:rFonts w:ascii="Times New Roman" w:hAnsi="Times New Roman" w:cs="Times New Roman"/>
        </w:rPr>
        <w:t>-</w:t>
      </w:r>
      <w:r w:rsidR="004B13AF">
        <w:rPr>
          <w:rFonts w:ascii="Times New Roman" w:hAnsi="Times New Roman" w:cs="Times New Roman"/>
        </w:rPr>
        <w:t>wise</w:t>
      </w:r>
      <w:r w:rsidR="00A96090">
        <w:rPr>
          <w:rFonts w:ascii="Times New Roman" w:hAnsi="Times New Roman" w:cs="Times New Roman"/>
        </w:rPr>
        <w:t xml:space="preserve"> correlation</w:t>
      </w:r>
      <w:r w:rsidR="00217AEA">
        <w:rPr>
          <w:rFonts w:ascii="Times New Roman" w:hAnsi="Times New Roman" w:cs="Times New Roman"/>
        </w:rPr>
        <w:t>s</w:t>
      </w:r>
      <w:r w:rsidR="001B774A">
        <w:rPr>
          <w:rFonts w:ascii="Times New Roman" w:hAnsi="Times New Roman" w:cs="Times New Roman"/>
        </w:rPr>
        <w:t xml:space="preserve"> were</w:t>
      </w:r>
      <w:r w:rsidR="00217AEA">
        <w:rPr>
          <w:rFonts w:ascii="Times New Roman" w:hAnsi="Times New Roman" w:cs="Times New Roman"/>
        </w:rPr>
        <w:t xml:space="preserve"> weak</w:t>
      </w:r>
      <w:r w:rsidR="00A96090">
        <w:rPr>
          <w:rFonts w:ascii="Times New Roman" w:hAnsi="Times New Roman" w:cs="Times New Roman"/>
        </w:rPr>
        <w:t>.</w:t>
      </w:r>
      <w:r w:rsidR="00745BF9">
        <w:rPr>
          <w:rFonts w:ascii="Times New Roman" w:hAnsi="Times New Roman" w:cs="Times New Roman"/>
        </w:rPr>
        <w:t xml:space="preserve"> </w:t>
      </w:r>
      <w:r w:rsidR="00EB6AC7">
        <w:rPr>
          <w:rFonts w:ascii="Times New Roman" w:hAnsi="Times New Roman" w:cs="Times New Roman"/>
        </w:rPr>
        <w:t>For that</w:t>
      </w:r>
      <w:r w:rsidR="00FC3938">
        <w:rPr>
          <w:rFonts w:ascii="Times New Roman" w:hAnsi="Times New Roman" w:cs="Times New Roman"/>
        </w:rPr>
        <w:t xml:space="preserve"> reason, only correlat</w:t>
      </w:r>
      <w:r w:rsidR="00745BF9">
        <w:rPr>
          <w:rFonts w:ascii="Times New Roman" w:hAnsi="Times New Roman" w:cs="Times New Roman"/>
        </w:rPr>
        <w:t xml:space="preserve">ions </w:t>
      </w:r>
      <w:r w:rsidR="001E123E">
        <w:rPr>
          <w:rFonts w:ascii="Times New Roman" w:hAnsi="Times New Roman" w:cs="Times New Roman"/>
        </w:rPr>
        <w:t>≥</w:t>
      </w:r>
      <w:r w:rsidR="00745BF9">
        <w:rPr>
          <w:rFonts w:ascii="Times New Roman" w:hAnsi="Times New Roman" w:cs="Times New Roman"/>
        </w:rPr>
        <w:t>0.30 (</w:t>
      </w:r>
      <w:r w:rsidR="00B5167C">
        <w:rPr>
          <w:rFonts w:ascii="Times New Roman" w:hAnsi="Times New Roman" w:cs="Times New Roman"/>
        </w:rPr>
        <w:t xml:space="preserve">100 years, </w:t>
      </w:r>
      <w:r w:rsidR="0056377F">
        <w:rPr>
          <w:rFonts w:ascii="Times New Roman" w:hAnsi="Times New Roman" w:cs="Times New Roman"/>
        </w:rPr>
        <w:t>p&lt;0.01, 1-tailed</w:t>
      </w:r>
      <w:r w:rsidR="00B5167C">
        <w:rPr>
          <w:rFonts w:ascii="Times New Roman" w:hAnsi="Times New Roman" w:cs="Times New Roman"/>
        </w:rPr>
        <w:t>, no correction for autocorrelation</w:t>
      </w:r>
      <w:r w:rsidR="00745BF9">
        <w:rPr>
          <w:rFonts w:ascii="Times New Roman" w:hAnsi="Times New Roman" w:cs="Times New Roman"/>
        </w:rPr>
        <w:t>) are shown to emphasi</w:t>
      </w:r>
      <w:r w:rsidR="001E123E">
        <w:rPr>
          <w:rFonts w:ascii="Times New Roman" w:hAnsi="Times New Roman" w:cs="Times New Roman"/>
        </w:rPr>
        <w:t>ze the regions where we are</w:t>
      </w:r>
      <w:r w:rsidR="00745BF9">
        <w:rPr>
          <w:rFonts w:ascii="Times New Roman" w:hAnsi="Times New Roman" w:cs="Times New Roman"/>
        </w:rPr>
        <w:t xml:space="preserve"> confident that the two reconstructions</w:t>
      </w:r>
      <w:r w:rsidR="00EB6AC7">
        <w:rPr>
          <w:rFonts w:ascii="Times New Roman" w:hAnsi="Times New Roman" w:cs="Times New Roman"/>
        </w:rPr>
        <w:t xml:space="preserve"> truly</w:t>
      </w:r>
      <w:r w:rsidR="00745BF9">
        <w:rPr>
          <w:rFonts w:ascii="Times New Roman" w:hAnsi="Times New Roman" w:cs="Times New Roman"/>
        </w:rPr>
        <w:t xml:space="preserve"> match</w:t>
      </w:r>
      <w:r w:rsidR="00EB6AC7">
        <w:rPr>
          <w:rFonts w:ascii="Times New Roman" w:hAnsi="Times New Roman" w:cs="Times New Roman"/>
        </w:rPr>
        <w:t xml:space="preserve"> each othe</w:t>
      </w:r>
      <w:r w:rsidR="00217AEA">
        <w:rPr>
          <w:rFonts w:ascii="Times New Roman" w:hAnsi="Times New Roman" w:cs="Times New Roman"/>
        </w:rPr>
        <w:t>r in a statistically meaningful</w:t>
      </w:r>
      <w:r w:rsidR="00EB6AC7">
        <w:rPr>
          <w:rFonts w:ascii="Times New Roman" w:hAnsi="Times New Roman" w:cs="Times New Roman"/>
        </w:rPr>
        <w:t xml:space="preserve"> way</w:t>
      </w:r>
      <w:r w:rsidR="00745BF9">
        <w:rPr>
          <w:rFonts w:ascii="Times New Roman" w:hAnsi="Times New Roman" w:cs="Times New Roman"/>
        </w:rPr>
        <w:t>.</w:t>
      </w:r>
      <w:r w:rsidR="007406EF">
        <w:rPr>
          <w:rFonts w:ascii="Times New Roman" w:hAnsi="Times New Roman" w:cs="Times New Roman"/>
        </w:rPr>
        <w:t xml:space="preserve"> </w:t>
      </w:r>
    </w:p>
    <w:p w14:paraId="36B832A1" w14:textId="77836B2A" w:rsidR="00D8558E" w:rsidRDefault="008C23CE" w:rsidP="00106897">
      <w:pPr>
        <w:spacing w:after="0"/>
        <w:jc w:val="both"/>
        <w:rPr>
          <w:rFonts w:ascii="Times New Roman" w:hAnsi="Times New Roman" w:cs="Times New Roman"/>
        </w:rPr>
      </w:pPr>
      <w:r>
        <w:rPr>
          <w:rFonts w:ascii="Times New Roman" w:hAnsi="Times New Roman" w:cs="Times New Roman"/>
        </w:rPr>
        <w:tab/>
      </w:r>
      <w:r w:rsidR="007406EF">
        <w:rPr>
          <w:rFonts w:ascii="Times New Roman" w:hAnsi="Times New Roman" w:cs="Times New Roman"/>
        </w:rPr>
        <w:t>The correlation maps windowed by century and over the 1500-1900 full reconstruction perio</w:t>
      </w:r>
      <w:r w:rsidR="0056377F">
        <w:rPr>
          <w:rFonts w:ascii="Times New Roman" w:hAnsi="Times New Roman" w:cs="Times New Roman"/>
        </w:rPr>
        <w:t>d</w:t>
      </w:r>
      <w:r w:rsidR="007406EF">
        <w:rPr>
          <w:rFonts w:ascii="Times New Roman" w:hAnsi="Times New Roman" w:cs="Times New Roman"/>
        </w:rPr>
        <w:t xml:space="preserve"> indicate considerable agreement between OWDA </w:t>
      </w:r>
      <w:proofErr w:type="spellStart"/>
      <w:r w:rsidR="007406EF">
        <w:rPr>
          <w:rFonts w:ascii="Times New Roman" w:hAnsi="Times New Roman" w:cs="Times New Roman"/>
        </w:rPr>
        <w:t>scPDSI</w:t>
      </w:r>
      <w:proofErr w:type="spellEnd"/>
      <w:r w:rsidR="007406EF">
        <w:rPr>
          <w:rFonts w:ascii="Times New Roman" w:hAnsi="Times New Roman" w:cs="Times New Roman"/>
        </w:rPr>
        <w:t xml:space="preserve"> and Pauling SPSU</w:t>
      </w:r>
      <w:r w:rsidR="00745BF9">
        <w:rPr>
          <w:rFonts w:ascii="Times New Roman" w:hAnsi="Times New Roman" w:cs="Times New Roman"/>
        </w:rPr>
        <w:t xml:space="preserve"> </w:t>
      </w:r>
      <w:r w:rsidR="007406EF">
        <w:rPr>
          <w:rFonts w:ascii="Times New Roman" w:hAnsi="Times New Roman" w:cs="Times New Roman"/>
        </w:rPr>
        <w:t>over most of cent</w:t>
      </w:r>
      <w:r w:rsidR="008A557F">
        <w:rPr>
          <w:rFonts w:ascii="Times New Roman" w:hAnsi="Times New Roman" w:cs="Times New Roman"/>
        </w:rPr>
        <w:t>ral Europe,</w:t>
      </w:r>
      <w:r w:rsidR="00B5167C">
        <w:rPr>
          <w:rFonts w:ascii="Times New Roman" w:hAnsi="Times New Roman" w:cs="Times New Roman"/>
        </w:rPr>
        <w:t xml:space="preserve"> England</w:t>
      </w:r>
      <w:r w:rsidR="008A557F">
        <w:rPr>
          <w:rFonts w:ascii="Times New Roman" w:hAnsi="Times New Roman" w:cs="Times New Roman"/>
        </w:rPr>
        <w:t>,</w:t>
      </w:r>
      <w:r w:rsidR="00B5167C">
        <w:rPr>
          <w:rFonts w:ascii="Times New Roman" w:hAnsi="Times New Roman" w:cs="Times New Roman"/>
        </w:rPr>
        <w:t xml:space="preserve"> and Wales</w:t>
      </w:r>
      <w:r w:rsidR="007406EF">
        <w:rPr>
          <w:rFonts w:ascii="Times New Roman" w:hAnsi="Times New Roman" w:cs="Times New Roman"/>
        </w:rPr>
        <w:t>, with correlations often exceeding 0.50 (p&lt;</w:t>
      </w:r>
      <w:r w:rsidR="0056377F">
        <w:rPr>
          <w:rFonts w:ascii="Times New Roman" w:hAnsi="Times New Roman" w:cs="Times New Roman"/>
        </w:rPr>
        <w:t>10</w:t>
      </w:r>
      <w:r w:rsidR="0056377F" w:rsidRPr="0056377F">
        <w:rPr>
          <w:rFonts w:ascii="Times New Roman" w:hAnsi="Times New Roman" w:cs="Times New Roman"/>
          <w:vertAlign w:val="superscript"/>
        </w:rPr>
        <w:t>-6</w:t>
      </w:r>
      <w:r w:rsidR="0056377F">
        <w:rPr>
          <w:rFonts w:ascii="Times New Roman" w:hAnsi="Times New Roman" w:cs="Times New Roman"/>
        </w:rPr>
        <w:t>).</w:t>
      </w:r>
      <w:r w:rsidR="00021E34">
        <w:rPr>
          <w:rFonts w:ascii="Times New Roman" w:hAnsi="Times New Roman" w:cs="Times New Roman"/>
        </w:rPr>
        <w:t xml:space="preserve"> This is the core region of predictor data</w:t>
      </w:r>
      <w:r w:rsidR="00BE3777">
        <w:rPr>
          <w:rFonts w:ascii="Times New Roman" w:hAnsi="Times New Roman" w:cs="Times New Roman"/>
        </w:rPr>
        <w:t xml:space="preserve"> used for</w:t>
      </w:r>
      <w:r w:rsidR="00021E34">
        <w:rPr>
          <w:rFonts w:ascii="Times New Roman" w:hAnsi="Times New Roman" w:cs="Times New Roman"/>
        </w:rPr>
        <w:t xml:space="preserve"> both the OWDA</w:t>
      </w:r>
      <w:r w:rsidR="00BE3777">
        <w:rPr>
          <w:rFonts w:ascii="Times New Roman" w:hAnsi="Times New Roman" w:cs="Times New Roman"/>
        </w:rPr>
        <w:t xml:space="preserve"> (Fig. 1)</w:t>
      </w:r>
      <w:r w:rsidR="008A557F">
        <w:rPr>
          <w:rFonts w:ascii="Times New Roman" w:hAnsi="Times New Roman" w:cs="Times New Roman"/>
        </w:rPr>
        <w:t xml:space="preserve"> </w:t>
      </w:r>
      <w:r w:rsidR="00021E34">
        <w:rPr>
          <w:rFonts w:ascii="Times New Roman" w:hAnsi="Times New Roman" w:cs="Times New Roman"/>
        </w:rPr>
        <w:t>and Pauling reconstructions</w:t>
      </w:r>
      <w:r w:rsidR="00996D3C">
        <w:rPr>
          <w:rFonts w:ascii="Times New Roman" w:hAnsi="Times New Roman" w:cs="Times New Roman"/>
        </w:rPr>
        <w:t xml:space="preserve"> (</w:t>
      </w:r>
      <w:r w:rsidR="008A557F">
        <w:rPr>
          <w:rFonts w:ascii="Times New Roman" w:hAnsi="Times New Roman" w:cs="Times New Roman"/>
        </w:rPr>
        <w:t>11, their Fig. 1</w:t>
      </w:r>
      <w:r w:rsidR="00816A80">
        <w:rPr>
          <w:rFonts w:ascii="Times New Roman" w:hAnsi="Times New Roman" w:cs="Times New Roman"/>
        </w:rPr>
        <w:t>)</w:t>
      </w:r>
      <w:r w:rsidR="00021E34">
        <w:rPr>
          <w:rFonts w:ascii="Times New Roman" w:hAnsi="Times New Roman" w:cs="Times New Roman"/>
        </w:rPr>
        <w:t>.</w:t>
      </w:r>
      <w:r w:rsidR="00DF0246">
        <w:rPr>
          <w:rFonts w:ascii="Times New Roman" w:hAnsi="Times New Roman" w:cs="Times New Roman"/>
        </w:rPr>
        <w:t xml:space="preserve"> There are</w:t>
      </w:r>
      <w:r w:rsidR="00D91169">
        <w:rPr>
          <w:rFonts w:ascii="Times New Roman" w:hAnsi="Times New Roman" w:cs="Times New Roman"/>
        </w:rPr>
        <w:t xml:space="preserve"> also sign</w:t>
      </w:r>
      <w:r w:rsidR="00F345FA">
        <w:rPr>
          <w:rFonts w:ascii="Times New Roman" w:hAnsi="Times New Roman" w:cs="Times New Roman"/>
        </w:rPr>
        <w:t>i</w:t>
      </w:r>
      <w:r w:rsidR="00D91169">
        <w:rPr>
          <w:rFonts w:ascii="Times New Roman" w:hAnsi="Times New Roman" w:cs="Times New Roman"/>
        </w:rPr>
        <w:t>ficant</w:t>
      </w:r>
      <w:r w:rsidR="00CE3BA6">
        <w:rPr>
          <w:rFonts w:ascii="Times New Roman" w:hAnsi="Times New Roman" w:cs="Times New Roman"/>
        </w:rPr>
        <w:t xml:space="preserve"> levels of correlation over Turkey</w:t>
      </w:r>
      <w:r w:rsidR="00D91169">
        <w:rPr>
          <w:rFonts w:ascii="Times New Roman" w:hAnsi="Times New Roman" w:cs="Times New Roman"/>
        </w:rPr>
        <w:t xml:space="preserve"> and Morocco</w:t>
      </w:r>
      <w:r w:rsidR="00CE3BA6">
        <w:rPr>
          <w:rFonts w:ascii="Times New Roman" w:hAnsi="Times New Roman" w:cs="Times New Roman"/>
        </w:rPr>
        <w:t>.</w:t>
      </w:r>
      <w:r w:rsidR="009B6B36">
        <w:rPr>
          <w:rFonts w:ascii="Times New Roman" w:hAnsi="Times New Roman" w:cs="Times New Roman"/>
        </w:rPr>
        <w:t xml:space="preserve"> However, these</w:t>
      </w:r>
      <w:r w:rsidR="00DF0246">
        <w:rPr>
          <w:rFonts w:ascii="Times New Roman" w:hAnsi="Times New Roman" w:cs="Times New Roman"/>
        </w:rPr>
        <w:t xml:space="preserve"> result</w:t>
      </w:r>
      <w:r w:rsidR="00D91169">
        <w:rPr>
          <w:rFonts w:ascii="Times New Roman" w:hAnsi="Times New Roman" w:cs="Times New Roman"/>
        </w:rPr>
        <w:t>s</w:t>
      </w:r>
      <w:r w:rsidR="00DF0246">
        <w:rPr>
          <w:rFonts w:ascii="Times New Roman" w:hAnsi="Times New Roman" w:cs="Times New Roman"/>
        </w:rPr>
        <w:t xml:space="preserve"> may be biased by the use of</w:t>
      </w:r>
      <w:r w:rsidR="000A34C3">
        <w:rPr>
          <w:rFonts w:ascii="Times New Roman" w:hAnsi="Times New Roman" w:cs="Times New Roman"/>
        </w:rPr>
        <w:t xml:space="preserve"> some common</w:t>
      </w:r>
      <w:r w:rsidR="00DF0246">
        <w:rPr>
          <w:rFonts w:ascii="Times New Roman" w:hAnsi="Times New Roman" w:cs="Times New Roman"/>
        </w:rPr>
        <w:t xml:space="preserve"> tree-ring data</w:t>
      </w:r>
      <w:r w:rsidR="00B81464">
        <w:rPr>
          <w:rFonts w:ascii="Times New Roman" w:hAnsi="Times New Roman" w:cs="Times New Roman"/>
        </w:rPr>
        <w:t xml:space="preserve"> there</w:t>
      </w:r>
      <w:r w:rsidR="000A34C3">
        <w:rPr>
          <w:rFonts w:ascii="Times New Roman" w:hAnsi="Times New Roman" w:cs="Times New Roman"/>
        </w:rPr>
        <w:t xml:space="preserve"> in</w:t>
      </w:r>
      <w:r w:rsidR="00E8066F">
        <w:rPr>
          <w:rFonts w:ascii="Times New Roman" w:hAnsi="Times New Roman" w:cs="Times New Roman"/>
        </w:rPr>
        <w:t xml:space="preserve"> both</w:t>
      </w:r>
      <w:r w:rsidR="00DF0246">
        <w:rPr>
          <w:rFonts w:ascii="Times New Roman" w:hAnsi="Times New Roman" w:cs="Times New Roman"/>
        </w:rPr>
        <w:t xml:space="preserve"> the</w:t>
      </w:r>
      <w:r w:rsidR="00E8066F">
        <w:rPr>
          <w:rFonts w:ascii="Times New Roman" w:hAnsi="Times New Roman" w:cs="Times New Roman"/>
        </w:rPr>
        <w:t xml:space="preserve"> OWDA and Pauling reconstructions</w:t>
      </w:r>
      <w:r w:rsidR="00DF0246">
        <w:rPr>
          <w:rFonts w:ascii="Times New Roman" w:hAnsi="Times New Roman" w:cs="Times New Roman"/>
        </w:rPr>
        <w:t xml:space="preserve">. </w:t>
      </w:r>
      <w:r w:rsidR="00D43BE5">
        <w:rPr>
          <w:rFonts w:ascii="Times New Roman" w:hAnsi="Times New Roman" w:cs="Times New Roman"/>
        </w:rPr>
        <w:t>The comparison of OWDA with the Pauling 1901-78 instrumental data shows excellent agreement, but this is undoubtedly biased by the calibration exercise used to produce the OWDA.</w:t>
      </w:r>
    </w:p>
    <w:p w14:paraId="156CAB60" w14:textId="400B1D39" w:rsidR="00D91169" w:rsidRDefault="00D91169" w:rsidP="00106897">
      <w:pPr>
        <w:spacing w:after="0"/>
        <w:jc w:val="both"/>
        <w:rPr>
          <w:rFonts w:ascii="Times New Roman" w:hAnsi="Times New Roman" w:cs="Times New Roman"/>
        </w:rPr>
      </w:pPr>
      <w:r>
        <w:rPr>
          <w:rFonts w:ascii="Times New Roman" w:hAnsi="Times New Roman" w:cs="Times New Roman"/>
        </w:rPr>
        <w:tab/>
        <w:t xml:space="preserve">One last </w:t>
      </w:r>
      <w:proofErr w:type="spellStart"/>
      <w:r>
        <w:rPr>
          <w:rFonts w:ascii="Times New Roman" w:hAnsi="Times New Roman" w:cs="Times New Roman"/>
        </w:rPr>
        <w:t>comparsion</w:t>
      </w:r>
      <w:proofErr w:type="spellEnd"/>
      <w:r>
        <w:rPr>
          <w:rFonts w:ascii="Times New Roman" w:hAnsi="Times New Roman" w:cs="Times New Roman"/>
        </w:rPr>
        <w:t xml:space="preserve"> between the OWDA and Pauling reconstructions is shown</w:t>
      </w:r>
      <w:r w:rsidR="000146B6">
        <w:rPr>
          <w:rFonts w:ascii="Times New Roman" w:hAnsi="Times New Roman" w:cs="Times New Roman"/>
        </w:rPr>
        <w:t xml:space="preserve"> in Fig. 13</w:t>
      </w:r>
      <w:r>
        <w:rPr>
          <w:rFonts w:ascii="Times New Roman" w:hAnsi="Times New Roman" w:cs="Times New Roman"/>
        </w:rPr>
        <w:t xml:space="preserve"> for the</w:t>
      </w:r>
      <w:r w:rsidR="005E5020">
        <w:rPr>
          <w:rFonts w:ascii="Times New Roman" w:hAnsi="Times New Roman" w:cs="Times New Roman"/>
        </w:rPr>
        <w:t xml:space="preserve"> </w:t>
      </w:r>
      <w:r w:rsidR="000146B6">
        <w:rPr>
          <w:rFonts w:ascii="Times New Roman" w:hAnsi="Times New Roman" w:cs="Times New Roman"/>
        </w:rPr>
        <w:t xml:space="preserve">“unprecedented” </w:t>
      </w:r>
      <w:r w:rsidR="005E5020">
        <w:rPr>
          <w:rFonts w:ascii="Times New Roman" w:hAnsi="Times New Roman" w:cs="Times New Roman"/>
        </w:rPr>
        <w:t>hot and dry</w:t>
      </w:r>
      <w:r>
        <w:rPr>
          <w:rFonts w:ascii="Times New Roman" w:hAnsi="Times New Roman" w:cs="Times New Roman"/>
        </w:rPr>
        <w:t xml:space="preserve"> year</w:t>
      </w:r>
      <w:r w:rsidR="005E5020">
        <w:rPr>
          <w:rFonts w:ascii="Times New Roman" w:hAnsi="Times New Roman" w:cs="Times New Roman"/>
        </w:rPr>
        <w:t xml:space="preserve"> of</w:t>
      </w:r>
      <w:r>
        <w:rPr>
          <w:rFonts w:ascii="Times New Roman" w:hAnsi="Times New Roman" w:cs="Times New Roman"/>
        </w:rPr>
        <w:t xml:space="preserve"> 1540</w:t>
      </w:r>
      <w:r w:rsidR="005E5020">
        <w:rPr>
          <w:rFonts w:ascii="Times New Roman" w:hAnsi="Times New Roman" w:cs="Times New Roman"/>
        </w:rPr>
        <w:t xml:space="preserve"> in central Europe (76)</w:t>
      </w:r>
      <w:r>
        <w:rPr>
          <w:rFonts w:ascii="Times New Roman" w:hAnsi="Times New Roman" w:cs="Times New Roman"/>
        </w:rPr>
        <w:t>.</w:t>
      </w:r>
      <w:r w:rsidR="000146B6">
        <w:rPr>
          <w:rFonts w:ascii="Times New Roman" w:hAnsi="Times New Roman" w:cs="Times New Roman"/>
        </w:rPr>
        <w:t xml:space="preserve"> The two maps are remarkably similar in terms of their spatial features of dryness and wetness over most of the domain common to both spatial reconstructions. Extreme summer drought and SPSU rai</w:t>
      </w:r>
      <w:r w:rsidR="0017687B">
        <w:rPr>
          <w:rFonts w:ascii="Times New Roman" w:hAnsi="Times New Roman" w:cs="Times New Roman"/>
        </w:rPr>
        <w:t>nfall deficits are indicated in central Europe as expected</w:t>
      </w:r>
      <w:r w:rsidR="000146B6">
        <w:rPr>
          <w:rFonts w:ascii="Times New Roman" w:hAnsi="Times New Roman" w:cs="Times New Roman"/>
        </w:rPr>
        <w:t xml:space="preserve"> (76). The most anomalous differences between the maps are </w:t>
      </w:r>
      <w:r w:rsidR="0029019E">
        <w:rPr>
          <w:rFonts w:ascii="Times New Roman" w:hAnsi="Times New Roman" w:cs="Times New Roman"/>
        </w:rPr>
        <w:t>in the British Isles and Turkey, the latter</w:t>
      </w:r>
      <w:r w:rsidR="00965940">
        <w:rPr>
          <w:rFonts w:ascii="Times New Roman" w:hAnsi="Times New Roman" w:cs="Times New Roman"/>
        </w:rPr>
        <w:t xml:space="preserve"> being</w:t>
      </w:r>
      <w:r w:rsidR="0029019E">
        <w:rPr>
          <w:rFonts w:ascii="Times New Roman" w:hAnsi="Times New Roman" w:cs="Times New Roman"/>
        </w:rPr>
        <w:t xml:space="preserve"> a bit odd given some</w:t>
      </w:r>
      <w:r w:rsidR="00965940">
        <w:rPr>
          <w:rFonts w:ascii="Times New Roman" w:hAnsi="Times New Roman" w:cs="Times New Roman"/>
        </w:rPr>
        <w:t xml:space="preserve"> of the</w:t>
      </w:r>
      <w:r w:rsidR="0029019E">
        <w:rPr>
          <w:rFonts w:ascii="Times New Roman" w:hAnsi="Times New Roman" w:cs="Times New Roman"/>
        </w:rPr>
        <w:t xml:space="preserve"> common tree-ring data used there.</w:t>
      </w:r>
      <w:r w:rsidR="0017687B">
        <w:rPr>
          <w:rFonts w:ascii="Times New Roman" w:hAnsi="Times New Roman" w:cs="Times New Roman"/>
        </w:rPr>
        <w:t xml:space="preserve"> The Pauling map is also much smoother because of the reduced-space method of reconstruction used (11).</w:t>
      </w:r>
    </w:p>
    <w:p w14:paraId="0B603606" w14:textId="68B4F723" w:rsidR="00EB6FA0" w:rsidRPr="000A6FEC" w:rsidRDefault="00EB6FA0" w:rsidP="00106897">
      <w:pPr>
        <w:spacing w:after="0"/>
        <w:jc w:val="both"/>
        <w:rPr>
          <w:rFonts w:ascii="Times New Roman" w:hAnsi="Times New Roman" w:cs="Times New Roman"/>
        </w:rPr>
      </w:pPr>
      <w:r>
        <w:rPr>
          <w:rFonts w:ascii="Times New Roman" w:hAnsi="Times New Roman" w:cs="Times New Roman"/>
        </w:rPr>
        <w:tab/>
        <w:t xml:space="preserve">Overall, the comparisons of the OWDA JJA </w:t>
      </w:r>
      <w:proofErr w:type="spellStart"/>
      <w:r>
        <w:rPr>
          <w:rFonts w:ascii="Times New Roman" w:hAnsi="Times New Roman" w:cs="Times New Roman"/>
        </w:rPr>
        <w:t>scPDSI</w:t>
      </w:r>
      <w:proofErr w:type="spellEnd"/>
      <w:r>
        <w:rPr>
          <w:rFonts w:ascii="Times New Roman" w:hAnsi="Times New Roman" w:cs="Times New Roman"/>
        </w:rPr>
        <w:t xml:space="preserve"> and Pauling SPSU precipitation reconstructions have produced results that support the</w:t>
      </w:r>
      <w:r w:rsidR="002611E9">
        <w:rPr>
          <w:rFonts w:ascii="Times New Roman" w:hAnsi="Times New Roman" w:cs="Times New Roman"/>
        </w:rPr>
        <w:t xml:space="preserve"> overall</w:t>
      </w:r>
      <w:r>
        <w:rPr>
          <w:rFonts w:ascii="Times New Roman" w:hAnsi="Times New Roman" w:cs="Times New Roman"/>
        </w:rPr>
        <w:t xml:space="preserve"> validity of the OWDA in central Europe and over much of the British Isles. Elsewhere it is not possible </w:t>
      </w:r>
      <w:r w:rsidR="008C23CE">
        <w:rPr>
          <w:rFonts w:ascii="Times New Roman" w:hAnsi="Times New Roman" w:cs="Times New Roman"/>
        </w:rPr>
        <w:t>to determine the level of skill in the OWDA because the level of skill in the Pauling SPSU reconstructions is largely unknown.</w:t>
      </w:r>
      <w:r w:rsidR="00730C51">
        <w:rPr>
          <w:rFonts w:ascii="Times New Roman" w:hAnsi="Times New Roman" w:cs="Times New Roman"/>
        </w:rPr>
        <w:t xml:space="preserve"> In the next section, the OWDA will be compared historical records of droughts and </w:t>
      </w:r>
      <w:proofErr w:type="spellStart"/>
      <w:r w:rsidR="00730C51">
        <w:rPr>
          <w:rFonts w:ascii="Times New Roman" w:hAnsi="Times New Roman" w:cs="Times New Roman"/>
        </w:rPr>
        <w:t>pluvials</w:t>
      </w:r>
      <w:proofErr w:type="spellEnd"/>
      <w:r w:rsidR="00730C51">
        <w:rPr>
          <w:rFonts w:ascii="Times New Roman" w:hAnsi="Times New Roman" w:cs="Times New Roman"/>
        </w:rPr>
        <w:t xml:space="preserve"> over Europe. </w:t>
      </w:r>
    </w:p>
    <w:p w14:paraId="37103071" w14:textId="77777777" w:rsidR="00EC0F4A" w:rsidRDefault="00EC0F4A" w:rsidP="00106897">
      <w:pPr>
        <w:spacing w:after="0"/>
        <w:jc w:val="both"/>
        <w:rPr>
          <w:rFonts w:ascii="Times New Roman" w:hAnsi="Times New Roman" w:cs="Times New Roman"/>
        </w:rPr>
      </w:pPr>
    </w:p>
    <w:p w14:paraId="050DFA56" w14:textId="2CAB3717" w:rsidR="00ED27AB" w:rsidRPr="00ED27AB" w:rsidRDefault="00F01869" w:rsidP="000A6FEC">
      <w:pPr>
        <w:spacing w:after="0"/>
        <w:jc w:val="both"/>
        <w:rPr>
          <w:rFonts w:ascii="Times New Roman" w:hAnsi="Times New Roman" w:cs="Times New Roman"/>
        </w:rPr>
      </w:pPr>
      <w:r>
        <w:rPr>
          <w:rFonts w:ascii="Times New Roman" w:hAnsi="Times New Roman" w:cs="Times New Roman"/>
          <w:i/>
        </w:rPr>
        <w:t>11</w:t>
      </w:r>
      <w:r w:rsidR="009D38A6">
        <w:rPr>
          <w:rFonts w:ascii="Times New Roman" w:hAnsi="Times New Roman" w:cs="Times New Roman"/>
          <w:i/>
        </w:rPr>
        <w:t xml:space="preserve">.  </w:t>
      </w:r>
      <w:r w:rsidR="00EC0F4A" w:rsidRPr="00B773A1">
        <w:rPr>
          <w:rFonts w:ascii="Times New Roman" w:hAnsi="Times New Roman" w:cs="Times New Roman"/>
          <w:i/>
        </w:rPr>
        <w:t>Additional validation tests of the OWDA</w:t>
      </w:r>
      <w:r w:rsidR="00ED27AB">
        <w:rPr>
          <w:rFonts w:ascii="Times New Roman" w:hAnsi="Times New Roman" w:cs="Times New Roman"/>
          <w:i/>
        </w:rPr>
        <w:t>:</w:t>
      </w:r>
      <w:r w:rsidR="00ED27AB">
        <w:rPr>
          <w:rFonts w:ascii="Times New Roman" w:hAnsi="Times New Roman" w:cs="Times New Roman"/>
        </w:rPr>
        <w:t xml:space="preserve">  OWDA maps are provided for years of </w:t>
      </w:r>
      <w:r w:rsidR="00B004B8">
        <w:rPr>
          <w:rFonts w:ascii="Times New Roman" w:hAnsi="Times New Roman" w:cs="Times New Roman"/>
        </w:rPr>
        <w:t xml:space="preserve">historically </w:t>
      </w:r>
      <w:r w:rsidR="00ED27AB">
        <w:rPr>
          <w:rFonts w:ascii="Times New Roman" w:hAnsi="Times New Roman" w:cs="Times New Roman"/>
        </w:rPr>
        <w:t xml:space="preserve">documented droughts and </w:t>
      </w:r>
      <w:proofErr w:type="spellStart"/>
      <w:r w:rsidR="00ED27AB">
        <w:rPr>
          <w:rFonts w:ascii="Times New Roman" w:hAnsi="Times New Roman" w:cs="Times New Roman"/>
        </w:rPr>
        <w:t>pluvials</w:t>
      </w:r>
      <w:proofErr w:type="spellEnd"/>
      <w:r w:rsidR="00B004B8">
        <w:rPr>
          <w:rFonts w:ascii="Times New Roman" w:hAnsi="Times New Roman" w:cs="Times New Roman"/>
        </w:rPr>
        <w:t xml:space="preserve"> in Europe</w:t>
      </w:r>
      <w:r w:rsidR="00ED27AB">
        <w:rPr>
          <w:rFonts w:ascii="Times New Roman" w:hAnsi="Times New Roman" w:cs="Times New Roman"/>
        </w:rPr>
        <w:t xml:space="preserve">. Individual yearly maps are shown for some of </w:t>
      </w:r>
      <w:r w:rsidR="00904235">
        <w:rPr>
          <w:rFonts w:ascii="Times New Roman" w:hAnsi="Times New Roman" w:cs="Times New Roman"/>
        </w:rPr>
        <w:t>the better-</w:t>
      </w:r>
      <w:r w:rsidR="00ED27AB">
        <w:rPr>
          <w:rFonts w:ascii="Times New Roman" w:hAnsi="Times New Roman" w:cs="Times New Roman"/>
        </w:rPr>
        <w:t xml:space="preserve">documented </w:t>
      </w:r>
      <w:proofErr w:type="spellStart"/>
      <w:r w:rsidR="00ED27AB">
        <w:rPr>
          <w:rFonts w:ascii="Times New Roman" w:hAnsi="Times New Roman" w:cs="Times New Roman"/>
        </w:rPr>
        <w:t>hydroclimatic</w:t>
      </w:r>
      <w:proofErr w:type="spellEnd"/>
      <w:r w:rsidR="00ED27AB">
        <w:rPr>
          <w:rFonts w:ascii="Times New Roman" w:hAnsi="Times New Roman" w:cs="Times New Roman"/>
        </w:rPr>
        <w:t xml:space="preserve"> events.</w:t>
      </w:r>
      <w:r w:rsidR="00904235">
        <w:rPr>
          <w:rFonts w:ascii="Times New Roman" w:hAnsi="Times New Roman" w:cs="Times New Roman"/>
        </w:rPr>
        <w:t xml:space="preserve"> Mean, median, and 95% significant level maps are provided in cases </w:t>
      </w:r>
      <w:r w:rsidR="00D91FC8">
        <w:rPr>
          <w:rFonts w:ascii="Times New Roman" w:hAnsi="Times New Roman" w:cs="Times New Roman"/>
        </w:rPr>
        <w:t>where more</w:t>
      </w:r>
      <w:r w:rsidR="00B60DBC">
        <w:rPr>
          <w:rFonts w:ascii="Times New Roman" w:hAnsi="Times New Roman" w:cs="Times New Roman"/>
        </w:rPr>
        <w:t xml:space="preserve"> than six</w:t>
      </w:r>
      <w:r w:rsidR="00D91FC8">
        <w:rPr>
          <w:rFonts w:ascii="Times New Roman" w:hAnsi="Times New Roman" w:cs="Times New Roman"/>
        </w:rPr>
        <w:t xml:space="preserve"> years are</w:t>
      </w:r>
      <w:r w:rsidR="00904235">
        <w:rPr>
          <w:rFonts w:ascii="Times New Roman" w:hAnsi="Times New Roman" w:cs="Times New Roman"/>
        </w:rPr>
        <w:t xml:space="preserve"> being evaluated or in cases where the uncertainty of the individual</w:t>
      </w:r>
      <w:r w:rsidR="00EF4A78">
        <w:rPr>
          <w:rFonts w:ascii="Times New Roman" w:hAnsi="Times New Roman" w:cs="Times New Roman"/>
        </w:rPr>
        <w:t xml:space="preserve"> yearly</w:t>
      </w:r>
      <w:r w:rsidR="00904235">
        <w:rPr>
          <w:rFonts w:ascii="Times New Roman" w:hAnsi="Times New Roman" w:cs="Times New Roman"/>
        </w:rPr>
        <w:t xml:space="preserve"> historical accounts is high.</w:t>
      </w:r>
      <w:r w:rsidR="00F206CD">
        <w:rPr>
          <w:rFonts w:ascii="Times New Roman" w:hAnsi="Times New Roman" w:cs="Times New Roman"/>
        </w:rPr>
        <w:t xml:space="preserve"> See (</w:t>
      </w:r>
      <w:r w:rsidR="00B45608">
        <w:rPr>
          <w:rFonts w:ascii="Times New Roman" w:hAnsi="Times New Roman" w:cs="Times New Roman"/>
        </w:rPr>
        <w:t>9,</w:t>
      </w:r>
      <w:r w:rsidR="00330AE4">
        <w:rPr>
          <w:rFonts w:ascii="Times New Roman" w:hAnsi="Times New Roman" w:cs="Times New Roman"/>
        </w:rPr>
        <w:t>10,</w:t>
      </w:r>
      <w:r w:rsidR="00F206CD">
        <w:rPr>
          <w:rFonts w:ascii="Times New Roman" w:hAnsi="Times New Roman" w:cs="Times New Roman"/>
        </w:rPr>
        <w:t>77</w:t>
      </w:r>
      <w:r w:rsidR="00B45608">
        <w:rPr>
          <w:rFonts w:ascii="Times New Roman" w:hAnsi="Times New Roman" w:cs="Times New Roman"/>
        </w:rPr>
        <w:t>,78</w:t>
      </w:r>
      <w:r w:rsidR="00F206CD">
        <w:rPr>
          <w:rFonts w:ascii="Times New Roman" w:hAnsi="Times New Roman" w:cs="Times New Roman"/>
        </w:rPr>
        <w:t>)</w:t>
      </w:r>
      <w:r w:rsidR="00B45608">
        <w:rPr>
          <w:rFonts w:ascii="Times New Roman" w:hAnsi="Times New Roman" w:cs="Times New Roman"/>
        </w:rPr>
        <w:t xml:space="preserve"> for discussions of the precautions needed in interpretin</w:t>
      </w:r>
      <w:r w:rsidR="00F83837">
        <w:rPr>
          <w:rFonts w:ascii="Times New Roman" w:hAnsi="Times New Roman" w:cs="Times New Roman"/>
        </w:rPr>
        <w:t>g early histo</w:t>
      </w:r>
      <w:r w:rsidR="004E0478">
        <w:rPr>
          <w:rFonts w:ascii="Times New Roman" w:hAnsi="Times New Roman" w:cs="Times New Roman"/>
        </w:rPr>
        <w:t>rical records</w:t>
      </w:r>
      <w:r w:rsidR="00330AE4">
        <w:rPr>
          <w:rFonts w:ascii="Times New Roman" w:hAnsi="Times New Roman" w:cs="Times New Roman"/>
        </w:rPr>
        <w:t xml:space="preserve"> as accurate reflections of the weather</w:t>
      </w:r>
      <w:r w:rsidR="004A3A66">
        <w:rPr>
          <w:rFonts w:ascii="Times New Roman" w:hAnsi="Times New Roman" w:cs="Times New Roman"/>
        </w:rPr>
        <w:t xml:space="preserve"> because of issues related in part to ‘source validation’ (77).</w:t>
      </w:r>
    </w:p>
    <w:p w14:paraId="15A8C0DE" w14:textId="60A7FF96" w:rsidR="00DF56DF" w:rsidRDefault="00DF56DF" w:rsidP="000A6FEC">
      <w:pPr>
        <w:spacing w:after="0"/>
        <w:jc w:val="both"/>
        <w:rPr>
          <w:rFonts w:ascii="Times New Roman" w:hAnsi="Times New Roman" w:cs="Times New Roman"/>
        </w:rPr>
      </w:pPr>
      <w:r>
        <w:rPr>
          <w:rFonts w:ascii="Times New Roman" w:hAnsi="Times New Roman" w:cs="Times New Roman"/>
        </w:rPr>
        <w:tab/>
        <w:t>Figure 14 shows m</w:t>
      </w:r>
      <w:r w:rsidRPr="00501EE6">
        <w:rPr>
          <w:rFonts w:ascii="Times New Roman" w:hAnsi="Times New Roman" w:cs="Times New Roman"/>
        </w:rPr>
        <w:t>aps of exceptional Czech lands drought</w:t>
      </w:r>
      <w:r w:rsidR="000003C8">
        <w:rPr>
          <w:rFonts w:ascii="Times New Roman" w:hAnsi="Times New Roman" w:cs="Times New Roman"/>
        </w:rPr>
        <w:t>s (79</w:t>
      </w:r>
      <w:r w:rsidRPr="00501EE6">
        <w:rPr>
          <w:rFonts w:ascii="Times New Roman" w:hAnsi="Times New Roman" w:cs="Times New Roman"/>
        </w:rPr>
        <w:t xml:space="preserve">).  Units are in </w:t>
      </w:r>
      <w:proofErr w:type="spellStart"/>
      <w:r w:rsidRPr="00501EE6">
        <w:rPr>
          <w:rFonts w:ascii="Times New Roman" w:hAnsi="Times New Roman" w:cs="Times New Roman"/>
        </w:rPr>
        <w:t>scPDSI</w:t>
      </w:r>
      <w:proofErr w:type="spellEnd"/>
      <w:r w:rsidRPr="00501EE6">
        <w:rPr>
          <w:rFonts w:ascii="Times New Roman" w:hAnsi="Times New Roman" w:cs="Times New Roman"/>
        </w:rPr>
        <w:t xml:space="preserve"> from extreme dry (&lt;-4) to extreme wet (&gt;+4).  The 1540 and 1616 droughts ar</w:t>
      </w:r>
      <w:r>
        <w:rPr>
          <w:rFonts w:ascii="Times New Roman" w:hAnsi="Times New Roman" w:cs="Times New Roman"/>
        </w:rPr>
        <w:t>e described in the main paper. Besides those two droughts, t</w:t>
      </w:r>
      <w:r w:rsidRPr="00501EE6">
        <w:rPr>
          <w:rFonts w:ascii="Times New Roman" w:hAnsi="Times New Roman" w:cs="Times New Roman"/>
        </w:rPr>
        <w:t>he 1590, 1718, and 1719 maps show the remaining</w:t>
      </w:r>
      <w:r w:rsidRPr="00432706">
        <w:rPr>
          <w:rFonts w:ascii="Times New Roman" w:hAnsi="Times New Roman" w:cs="Times New Roman"/>
        </w:rPr>
        <w:t xml:space="preserve"> </w:t>
      </w:r>
      <w:proofErr w:type="spellStart"/>
      <w:r w:rsidRPr="00501EE6">
        <w:rPr>
          <w:rFonts w:ascii="Times New Roman" w:hAnsi="Times New Roman" w:cs="Times New Roman"/>
        </w:rPr>
        <w:t>Brázdil</w:t>
      </w:r>
      <w:proofErr w:type="spellEnd"/>
      <w:r w:rsidRPr="00501EE6">
        <w:rPr>
          <w:rFonts w:ascii="Times New Roman" w:hAnsi="Times New Roman" w:cs="Times New Roman"/>
        </w:rPr>
        <w:t xml:space="preserve"> “selected outstanding drought events”.  The 1473 drought may be less well constrained by documentary evidence, but is listed in Table 1 of that paper as a JJA drought covering a large portion of the Czech lands (“Streams dried up. Forest fires. Poor harvest of cereals and other crops).  All of these droughts are expressed well over the Czech lands and their full spatial extent over the Old World is revealed by the OWDA.</w:t>
      </w:r>
    </w:p>
    <w:p w14:paraId="0EE6FDD4" w14:textId="35F12727" w:rsidR="00C736BE" w:rsidRDefault="00DF56DF" w:rsidP="000A6FEC">
      <w:pPr>
        <w:spacing w:after="0"/>
        <w:jc w:val="both"/>
        <w:rPr>
          <w:rFonts w:ascii="Times New Roman" w:hAnsi="Times New Roman" w:cs="Times New Roman"/>
        </w:rPr>
      </w:pPr>
      <w:r>
        <w:rPr>
          <w:rFonts w:ascii="Times New Roman" w:hAnsi="Times New Roman" w:cs="Times New Roman"/>
        </w:rPr>
        <w:tab/>
        <w:t>Figure 15 shows m</w:t>
      </w:r>
      <w:r w:rsidRPr="00501EE6">
        <w:rPr>
          <w:rFonts w:ascii="Times New Roman" w:hAnsi="Times New Roman" w:cs="Times New Roman"/>
        </w:rPr>
        <w:t>aps of the g</w:t>
      </w:r>
      <w:r w:rsidR="000003C8">
        <w:rPr>
          <w:rFonts w:ascii="Times New Roman" w:hAnsi="Times New Roman" w:cs="Times New Roman"/>
        </w:rPr>
        <w:t>reat European famine (80</w:t>
      </w:r>
      <w:r w:rsidRPr="00501EE6">
        <w:rPr>
          <w:rFonts w:ascii="Times New Roman" w:hAnsi="Times New Roman" w:cs="Times New Roman"/>
        </w:rPr>
        <w:t xml:space="preserve">).  Units are in </w:t>
      </w:r>
      <w:proofErr w:type="spellStart"/>
      <w:r w:rsidRPr="00501EE6">
        <w:rPr>
          <w:rFonts w:ascii="Times New Roman" w:hAnsi="Times New Roman" w:cs="Times New Roman"/>
        </w:rPr>
        <w:t>scPDSI</w:t>
      </w:r>
      <w:proofErr w:type="spellEnd"/>
      <w:r w:rsidRPr="00501EE6">
        <w:rPr>
          <w:rFonts w:ascii="Times New Roman" w:hAnsi="Times New Roman" w:cs="Times New Roman"/>
        </w:rPr>
        <w:t xml:space="preserve"> from extreme dry (&lt;-4) to extreme wet (&gt;+4).  The wettest 1315 year is described in the main paper, but as noted</w:t>
      </w:r>
      <w:r w:rsidR="003160FB">
        <w:rPr>
          <w:rFonts w:ascii="Times New Roman" w:hAnsi="Times New Roman" w:cs="Times New Roman"/>
        </w:rPr>
        <w:t xml:space="preserve"> in (80)</w:t>
      </w:r>
      <w:r w:rsidRPr="00501EE6">
        <w:rPr>
          <w:rFonts w:ascii="Times New Roman" w:hAnsi="Times New Roman" w:cs="Times New Roman"/>
        </w:rPr>
        <w:t xml:space="preserve"> 1314 was really the beginning year of three successive severe to extreme wet years in central Europe that contributed to</w:t>
      </w:r>
      <w:r w:rsidR="008B4E46">
        <w:rPr>
          <w:rFonts w:ascii="Times New Roman" w:hAnsi="Times New Roman" w:cs="Times New Roman"/>
        </w:rPr>
        <w:t xml:space="preserve"> subsequent</w:t>
      </w:r>
      <w:r w:rsidRPr="00501EE6">
        <w:rPr>
          <w:rFonts w:ascii="Times New Roman" w:hAnsi="Times New Roman" w:cs="Times New Roman"/>
        </w:rPr>
        <w:t xml:space="preserve"> crop failures and famine.  By 1317 this pluvial had ended with a return to near-normal moisture conditions over central Europe.</w:t>
      </w:r>
      <w:r w:rsidR="003160FB">
        <w:rPr>
          <w:rFonts w:ascii="Times New Roman" w:hAnsi="Times New Roman" w:cs="Times New Roman"/>
        </w:rPr>
        <w:t xml:space="preserve"> The years of excessive wetness are well expressed in the OWDA over the regions that </w:t>
      </w:r>
      <w:proofErr w:type="gramStart"/>
      <w:r w:rsidR="003160FB">
        <w:rPr>
          <w:rFonts w:ascii="Times New Roman" w:hAnsi="Times New Roman" w:cs="Times New Roman"/>
        </w:rPr>
        <w:t>were known to be most strongly affected</w:t>
      </w:r>
      <w:proofErr w:type="gramEnd"/>
      <w:r w:rsidR="003160FB">
        <w:rPr>
          <w:rFonts w:ascii="Times New Roman" w:hAnsi="Times New Roman" w:cs="Times New Roman"/>
        </w:rPr>
        <w:t>.</w:t>
      </w:r>
    </w:p>
    <w:p w14:paraId="01630FE2" w14:textId="47742EC8" w:rsidR="00C736BE" w:rsidRDefault="00C736BE" w:rsidP="000A6FEC">
      <w:pPr>
        <w:spacing w:after="0"/>
        <w:jc w:val="both"/>
        <w:rPr>
          <w:rFonts w:ascii="Times New Roman" w:hAnsi="Times New Roman" w:cs="Times New Roman"/>
        </w:rPr>
      </w:pPr>
      <w:r>
        <w:rPr>
          <w:rFonts w:ascii="Times New Roman" w:hAnsi="Times New Roman" w:cs="Times New Roman"/>
        </w:rPr>
        <w:tab/>
        <w:t xml:space="preserve">Figure 16 shows </w:t>
      </w:r>
      <w:r w:rsidRPr="007974C3">
        <w:rPr>
          <w:rFonts w:ascii="Times New Roman" w:hAnsi="Times New Roman" w:cs="Times New Roman"/>
        </w:rPr>
        <w:t>OWDA mean and median maps for nine noteworthy 17</w:t>
      </w:r>
      <w:r w:rsidRPr="007974C3">
        <w:rPr>
          <w:rFonts w:ascii="Times New Roman" w:hAnsi="Times New Roman" w:cs="Times New Roman"/>
          <w:vertAlign w:val="superscript"/>
        </w:rPr>
        <w:t>th</w:t>
      </w:r>
      <w:r w:rsidRPr="007974C3">
        <w:rPr>
          <w:rFonts w:ascii="Times New Roman" w:hAnsi="Times New Roman" w:cs="Times New Roman"/>
        </w:rPr>
        <w:t xml:space="preserve"> century droughts over England and Wales: 1634, 1635, 1636, 1666, 1667, 1684, 1685, 1694, 1695 </w:t>
      </w:r>
      <w:r w:rsidR="000003C8">
        <w:rPr>
          <w:rFonts w:ascii="Times New Roman" w:hAnsi="Times New Roman" w:cs="Times New Roman"/>
        </w:rPr>
        <w:t>(81</w:t>
      </w:r>
      <w:r w:rsidR="00A24D21">
        <w:rPr>
          <w:rFonts w:ascii="Times New Roman" w:hAnsi="Times New Roman" w:cs="Times New Roman"/>
        </w:rPr>
        <w:t xml:space="preserve">, see </w:t>
      </w:r>
      <w:r w:rsidR="00DC649E" w:rsidRPr="00DC649E">
        <w:rPr>
          <w:rFonts w:ascii="Times New Roman" w:hAnsi="Times New Roman" w:cs="Times New Roman"/>
          <w:i/>
        </w:rPr>
        <w:t>Evidence for drought pre-1800</w:t>
      </w:r>
      <w:r w:rsidR="00DC649E">
        <w:rPr>
          <w:rFonts w:ascii="Times New Roman" w:hAnsi="Times New Roman" w:cs="Times New Roman"/>
        </w:rPr>
        <w:t xml:space="preserve"> on </w:t>
      </w:r>
      <w:r w:rsidR="00A24D21">
        <w:rPr>
          <w:rFonts w:ascii="Times New Roman" w:hAnsi="Times New Roman" w:cs="Times New Roman"/>
        </w:rPr>
        <w:t>page 23)</w:t>
      </w:r>
      <w:r w:rsidR="00DC649E">
        <w:rPr>
          <w:rFonts w:ascii="Times New Roman" w:hAnsi="Times New Roman" w:cs="Times New Roman"/>
        </w:rPr>
        <w:t>.</w:t>
      </w:r>
      <w:r w:rsidRPr="007974C3">
        <w:rPr>
          <w:rFonts w:ascii="Times New Roman" w:hAnsi="Times New Roman" w:cs="Times New Roman"/>
        </w:rPr>
        <w:t xml:space="preserve"> </w:t>
      </w:r>
      <w:proofErr w:type="gramStart"/>
      <w:r w:rsidRPr="007974C3">
        <w:rPr>
          <w:rFonts w:ascii="Times New Roman" w:hAnsi="Times New Roman" w:cs="Times New Roman"/>
        </w:rPr>
        <w:t>The</w:t>
      </w:r>
      <w:proofErr w:type="gramEnd"/>
      <w:r w:rsidRPr="007974C3">
        <w:rPr>
          <w:rFonts w:ascii="Times New Roman" w:hAnsi="Times New Roman" w:cs="Times New Roman"/>
        </w:rPr>
        <w:t xml:space="preserve"> &gt;95% map shows the region of drought that exceeds the 1-tailed 95% confidence level. The</w:t>
      </w:r>
      <w:r w:rsidR="00B349F7">
        <w:rPr>
          <w:rFonts w:ascii="Times New Roman" w:hAnsi="Times New Roman" w:cs="Times New Roman"/>
        </w:rPr>
        <w:t xml:space="preserve"> collective occurrence of these drought</w:t>
      </w:r>
      <w:r w:rsidR="00FC1CAD">
        <w:rPr>
          <w:rFonts w:ascii="Times New Roman" w:hAnsi="Times New Roman" w:cs="Times New Roman"/>
        </w:rPr>
        <w:t>s</w:t>
      </w:r>
      <w:r w:rsidR="00B349F7">
        <w:rPr>
          <w:rFonts w:ascii="Times New Roman" w:hAnsi="Times New Roman" w:cs="Times New Roman"/>
        </w:rPr>
        <w:t xml:space="preserve"> is documented well by the OWDA and their impact is shown</w:t>
      </w:r>
      <w:r w:rsidRPr="007974C3">
        <w:rPr>
          <w:rFonts w:ascii="Times New Roman" w:hAnsi="Times New Roman" w:cs="Times New Roman"/>
        </w:rPr>
        <w:t xml:space="preserve"> to have extended well across the English Channel into France and Germany.</w:t>
      </w:r>
    </w:p>
    <w:p w14:paraId="4D8B69E6" w14:textId="22AC469F" w:rsidR="00C11FDA" w:rsidRDefault="00C11FDA" w:rsidP="000A6FEC">
      <w:pPr>
        <w:spacing w:after="0"/>
        <w:jc w:val="both"/>
        <w:rPr>
          <w:rFonts w:ascii="Times" w:hAnsi="Times" w:cs="Times"/>
        </w:rPr>
      </w:pPr>
      <w:r>
        <w:rPr>
          <w:rFonts w:ascii="Times New Roman" w:hAnsi="Times New Roman" w:cs="Times New Roman"/>
        </w:rPr>
        <w:tab/>
        <w:t xml:space="preserve">Figure 17 shows </w:t>
      </w:r>
      <w:r w:rsidR="00541F12">
        <w:rPr>
          <w:rFonts w:ascii="Times New Roman" w:hAnsi="Times New Roman" w:cs="Times New Roman"/>
        </w:rPr>
        <w:t>OWDA mean and median maps for eight noteworthy</w:t>
      </w:r>
      <w:r w:rsidR="00541F12" w:rsidRPr="00AE06BC">
        <w:rPr>
          <w:rFonts w:ascii="Times New Roman" w:hAnsi="Times New Roman" w:cs="Times New Roman"/>
        </w:rPr>
        <w:t xml:space="preserve"> </w:t>
      </w:r>
      <w:proofErr w:type="spellStart"/>
      <w:r w:rsidR="00541F12">
        <w:rPr>
          <w:rFonts w:ascii="Times New Roman" w:hAnsi="Times New Roman" w:cs="Times New Roman"/>
        </w:rPr>
        <w:t>Ottomon</w:t>
      </w:r>
      <w:proofErr w:type="spellEnd"/>
      <w:r w:rsidR="00541F12">
        <w:rPr>
          <w:rFonts w:ascii="Times New Roman" w:hAnsi="Times New Roman" w:cs="Times New Roman"/>
        </w:rPr>
        <w:t xml:space="preserve"> Empire droughts: 1570, 1591, 1592, </w:t>
      </w:r>
      <w:r w:rsidR="000003C8">
        <w:rPr>
          <w:rFonts w:ascii="Times New Roman" w:hAnsi="Times New Roman" w:cs="Times New Roman"/>
        </w:rPr>
        <w:t xml:space="preserve">1594, 1595, 1607, 1608, </w:t>
      </w:r>
      <w:proofErr w:type="gramStart"/>
      <w:r w:rsidR="000003C8">
        <w:rPr>
          <w:rFonts w:ascii="Times New Roman" w:hAnsi="Times New Roman" w:cs="Times New Roman"/>
        </w:rPr>
        <w:t>1610</w:t>
      </w:r>
      <w:proofErr w:type="gramEnd"/>
      <w:r w:rsidR="000003C8">
        <w:rPr>
          <w:rFonts w:ascii="Times New Roman" w:hAnsi="Times New Roman" w:cs="Times New Roman"/>
        </w:rPr>
        <w:t xml:space="preserve"> (82</w:t>
      </w:r>
      <w:r w:rsidR="00541F12">
        <w:rPr>
          <w:rFonts w:ascii="Times New Roman" w:hAnsi="Times New Roman" w:cs="Times New Roman"/>
        </w:rPr>
        <w:t>).</w:t>
      </w:r>
      <w:r w:rsidR="00541F12">
        <w:rPr>
          <w:rFonts w:ascii="Times" w:hAnsi="Times" w:cs="Times"/>
        </w:rPr>
        <w:t xml:space="preserve"> The drought dates are based in part on previous tree-ring reconstructions (12,</w:t>
      </w:r>
      <w:r w:rsidR="000003C8">
        <w:rPr>
          <w:rFonts w:ascii="Times" w:hAnsi="Times" w:cs="Times"/>
        </w:rPr>
        <w:t>13,83,84</w:t>
      </w:r>
      <w:r w:rsidR="00541F12">
        <w:rPr>
          <w:rFonts w:ascii="Times" w:hAnsi="Times" w:cs="Times"/>
        </w:rPr>
        <w:t>)</w:t>
      </w:r>
      <w:r w:rsidR="002C1953">
        <w:rPr>
          <w:rFonts w:ascii="Times" w:hAnsi="Times" w:cs="Times"/>
        </w:rPr>
        <w:t>, which detracts somewhat from the independence of this comparison with the OWDA</w:t>
      </w:r>
      <w:r w:rsidR="00541F12">
        <w:rPr>
          <w:rFonts w:ascii="Times" w:hAnsi="Times" w:cs="Times"/>
        </w:rPr>
        <w:t xml:space="preserve">. The &gt;95% map shows the region of drought that exceeds the 1-tailed 95% confidence level. Evidence for </w:t>
      </w:r>
      <w:proofErr w:type="spellStart"/>
      <w:r w:rsidR="00541F12">
        <w:rPr>
          <w:rFonts w:ascii="Times" w:hAnsi="Times" w:cs="Times"/>
        </w:rPr>
        <w:t>Ottomon</w:t>
      </w:r>
      <w:proofErr w:type="spellEnd"/>
      <w:r w:rsidR="00541F12">
        <w:rPr>
          <w:rFonts w:ascii="Times" w:hAnsi="Times" w:cs="Times"/>
        </w:rPr>
        <w:t xml:space="preserve"> Empire droughts in the OWDA is</w:t>
      </w:r>
      <w:r w:rsidR="00421170">
        <w:rPr>
          <w:rFonts w:ascii="Times" w:hAnsi="Times" w:cs="Times"/>
        </w:rPr>
        <w:t xml:space="preserve"> highly</w:t>
      </w:r>
      <w:r w:rsidR="00541F12">
        <w:rPr>
          <w:rFonts w:ascii="Times" w:hAnsi="Times" w:cs="Times"/>
        </w:rPr>
        <w:t xml:space="preserve"> consistent with previous reports.</w:t>
      </w:r>
    </w:p>
    <w:p w14:paraId="64EA062B" w14:textId="42FA2AFB" w:rsidR="00F77A2A" w:rsidRDefault="00F77A2A" w:rsidP="000A6FEC">
      <w:pPr>
        <w:spacing w:after="0"/>
        <w:jc w:val="both"/>
        <w:rPr>
          <w:rFonts w:ascii="Times New Roman" w:hAnsi="Times New Roman" w:cs="Times New Roman"/>
        </w:rPr>
      </w:pPr>
      <w:r>
        <w:rPr>
          <w:rFonts w:ascii="Times" w:hAnsi="Times" w:cs="Times"/>
        </w:rPr>
        <w:tab/>
        <w:t xml:space="preserve">Figure 18 shows </w:t>
      </w:r>
      <w:r>
        <w:rPr>
          <w:rFonts w:ascii="Times New Roman" w:hAnsi="Times New Roman" w:cs="Times New Roman"/>
        </w:rPr>
        <w:t>OWDA mean and median maps for</w:t>
      </w:r>
      <w:r w:rsidRPr="00AE06BC">
        <w:rPr>
          <w:rFonts w:ascii="Times New Roman" w:hAnsi="Times New Roman" w:cs="Times New Roman"/>
        </w:rPr>
        <w:t xml:space="preserve"> twelve </w:t>
      </w:r>
      <w:r>
        <w:rPr>
          <w:rFonts w:ascii="Times New Roman" w:hAnsi="Times New Roman" w:cs="Times New Roman"/>
        </w:rPr>
        <w:t>noteworthy</w:t>
      </w:r>
      <w:r w:rsidRPr="00AE06BC">
        <w:rPr>
          <w:rFonts w:ascii="Times New Roman" w:hAnsi="Times New Roman" w:cs="Times New Roman"/>
        </w:rPr>
        <w:t xml:space="preserve"> </w:t>
      </w:r>
      <w:r>
        <w:rPr>
          <w:rFonts w:ascii="Times New Roman" w:hAnsi="Times New Roman" w:cs="Times New Roman"/>
        </w:rPr>
        <w:t xml:space="preserve">pre-1450 historical </w:t>
      </w:r>
      <w:r w:rsidRPr="00AE06BC">
        <w:rPr>
          <w:rFonts w:ascii="Times New Roman" w:hAnsi="Times New Roman" w:cs="Times New Roman"/>
        </w:rPr>
        <w:t>droughts in England and Wales: 1084, 1129, 1136, 1222, 1242, 1252, 1263</w:t>
      </w:r>
      <w:r w:rsidR="00CF6968">
        <w:rPr>
          <w:rFonts w:ascii="Times New Roman" w:hAnsi="Times New Roman" w:cs="Times New Roman"/>
        </w:rPr>
        <w:t xml:space="preserve">, </w:t>
      </w:r>
      <w:r w:rsidR="000003C8">
        <w:rPr>
          <w:rFonts w:ascii="Times New Roman" w:hAnsi="Times New Roman" w:cs="Times New Roman"/>
        </w:rPr>
        <w:t xml:space="preserve">1272, 1284, 1288, 1305, </w:t>
      </w:r>
      <w:proofErr w:type="gramStart"/>
      <w:r w:rsidR="000003C8">
        <w:rPr>
          <w:rFonts w:ascii="Times New Roman" w:hAnsi="Times New Roman" w:cs="Times New Roman"/>
        </w:rPr>
        <w:t>1385</w:t>
      </w:r>
      <w:proofErr w:type="gramEnd"/>
      <w:r w:rsidR="000003C8">
        <w:rPr>
          <w:rFonts w:ascii="Times New Roman" w:hAnsi="Times New Roman" w:cs="Times New Roman"/>
        </w:rPr>
        <w:t xml:space="preserve"> (85</w:t>
      </w:r>
      <w:r w:rsidRPr="00AE06BC">
        <w:rPr>
          <w:rFonts w:ascii="Times New Roman" w:hAnsi="Times New Roman" w:cs="Times New Roman"/>
        </w:rPr>
        <w:t>). The &gt;95% map shows the region of drought that exceeds the 1-tailed 95% confidence level. These drought years</w:t>
      </w:r>
      <w:r w:rsidR="00F64300">
        <w:rPr>
          <w:rFonts w:ascii="Times New Roman" w:hAnsi="Times New Roman" w:cs="Times New Roman"/>
        </w:rPr>
        <w:t xml:space="preserve"> were</w:t>
      </w:r>
      <w:r w:rsidR="0033500C">
        <w:rPr>
          <w:rFonts w:ascii="Times New Roman" w:hAnsi="Times New Roman" w:cs="Times New Roman"/>
        </w:rPr>
        <w:t xml:space="preserve"> extracted</w:t>
      </w:r>
      <w:r w:rsidRPr="00AE06BC">
        <w:rPr>
          <w:rFonts w:ascii="Times New Roman" w:hAnsi="Times New Roman" w:cs="Times New Roman"/>
        </w:rPr>
        <w:t xml:space="preserve"> from the table “An Index of More No</w:t>
      </w:r>
      <w:r w:rsidR="00A56FFD">
        <w:rPr>
          <w:rFonts w:ascii="Times New Roman" w:hAnsi="Times New Roman" w:cs="Times New Roman"/>
        </w:rPr>
        <w:t>teworthy Meteorological Events”, where they</w:t>
      </w:r>
      <w:r w:rsidR="00920BD1">
        <w:rPr>
          <w:rFonts w:ascii="Times New Roman" w:hAnsi="Times New Roman" w:cs="Times New Roman"/>
        </w:rPr>
        <w:t xml:space="preserve"> are listed</w:t>
      </w:r>
      <w:r w:rsidRPr="00AE06BC">
        <w:rPr>
          <w:rFonts w:ascii="Times New Roman" w:hAnsi="Times New Roman" w:cs="Times New Roman"/>
        </w:rPr>
        <w:t xml:space="preserve"> as summers that were </w:t>
      </w:r>
      <w:r w:rsidRPr="00C226C3">
        <w:rPr>
          <w:rFonts w:ascii="Times New Roman" w:hAnsi="Times New Roman" w:cs="Times New Roman"/>
          <w:u w:val="single"/>
        </w:rPr>
        <w:t>both</w:t>
      </w:r>
      <w:r w:rsidRPr="00AE06BC">
        <w:rPr>
          <w:rFonts w:ascii="Times New Roman" w:hAnsi="Times New Roman" w:cs="Times New Roman"/>
        </w:rPr>
        <w:t xml:space="preserve"> </w:t>
      </w:r>
      <w:r>
        <w:rPr>
          <w:rFonts w:ascii="Times New Roman" w:hAnsi="Times New Roman" w:cs="Times New Roman"/>
        </w:rPr>
        <w:t xml:space="preserve">hot and </w:t>
      </w:r>
      <w:r w:rsidRPr="00AE06BC">
        <w:rPr>
          <w:rFonts w:ascii="Times New Roman" w:hAnsi="Times New Roman" w:cs="Times New Roman"/>
        </w:rPr>
        <w:t>dry</w:t>
      </w:r>
      <w:r w:rsidR="00920BD1">
        <w:rPr>
          <w:rFonts w:ascii="Times New Roman" w:hAnsi="Times New Roman" w:cs="Times New Roman"/>
        </w:rPr>
        <w:t xml:space="preserve"> (85)</w:t>
      </w:r>
      <w:r w:rsidRPr="00AE06BC">
        <w:rPr>
          <w:rFonts w:ascii="Times New Roman" w:hAnsi="Times New Roman" w:cs="Times New Roman"/>
        </w:rPr>
        <w:t>.</w:t>
      </w:r>
      <w:r w:rsidRPr="00AE06BC">
        <w:rPr>
          <w:rFonts w:ascii="Times New Roman" w:hAnsi="Times New Roman" w:cs="Times New Roman"/>
          <w:color w:val="000000" w:themeColor="text1"/>
          <w:kern w:val="24"/>
          <w:sz w:val="36"/>
          <w:szCs w:val="36"/>
          <w:lang w:eastAsia="en-US"/>
        </w:rPr>
        <w:t xml:space="preserve"> </w:t>
      </w:r>
      <w:r w:rsidRPr="00AE06BC">
        <w:rPr>
          <w:rFonts w:ascii="Times New Roman" w:hAnsi="Times New Roman" w:cs="Times New Roman"/>
        </w:rPr>
        <w:t>Year 1095 not used because OWDA shows wet, but conflicting chronicles</w:t>
      </w:r>
      <w:r>
        <w:rPr>
          <w:rFonts w:ascii="Times New Roman" w:hAnsi="Times New Roman" w:cs="Times New Roman"/>
        </w:rPr>
        <w:t xml:space="preserve"> in (</w:t>
      </w:r>
      <w:r w:rsidR="00961300">
        <w:rPr>
          <w:rFonts w:ascii="Times New Roman" w:hAnsi="Times New Roman" w:cs="Times New Roman"/>
        </w:rPr>
        <w:t>85</w:t>
      </w:r>
      <w:r>
        <w:rPr>
          <w:rFonts w:ascii="Times New Roman" w:hAnsi="Times New Roman" w:cs="Times New Roman"/>
        </w:rPr>
        <w:t>)</w:t>
      </w:r>
      <w:r w:rsidRPr="00AE06BC">
        <w:rPr>
          <w:rFonts w:ascii="Times New Roman" w:hAnsi="Times New Roman" w:cs="Times New Roman"/>
        </w:rPr>
        <w:t xml:space="preserve"> say both </w:t>
      </w:r>
      <w:r w:rsidRPr="00AE06BC">
        <w:rPr>
          <w:rFonts w:ascii="Times New Roman" w:hAnsi="Times New Roman" w:cs="Times New Roman"/>
          <w:i/>
          <w:iCs/>
        </w:rPr>
        <w:t xml:space="preserve">drought in spring </w:t>
      </w:r>
      <w:r w:rsidRPr="00AE06BC">
        <w:rPr>
          <w:rFonts w:ascii="Times New Roman" w:hAnsi="Times New Roman" w:cs="Times New Roman"/>
        </w:rPr>
        <w:t xml:space="preserve">and </w:t>
      </w:r>
      <w:r w:rsidRPr="00AE06BC">
        <w:rPr>
          <w:rFonts w:ascii="Times New Roman" w:hAnsi="Times New Roman" w:cs="Times New Roman"/>
          <w:i/>
          <w:iCs/>
        </w:rPr>
        <w:t>excessive summer rains</w:t>
      </w:r>
      <w:r w:rsidRPr="00AE06BC">
        <w:rPr>
          <w:rFonts w:ascii="Times New Roman" w:hAnsi="Times New Roman" w:cs="Times New Roman"/>
        </w:rPr>
        <w:t>.</w:t>
      </w:r>
      <w:r>
        <w:rPr>
          <w:rFonts w:ascii="Times New Roman" w:hAnsi="Times New Roman" w:cs="Times New Roman"/>
        </w:rPr>
        <w:t xml:space="preserve"> So this year appears to be unreliable.</w:t>
      </w:r>
      <w:r w:rsidR="00A0189B">
        <w:rPr>
          <w:rFonts w:ascii="Times New Roman" w:hAnsi="Times New Roman" w:cs="Times New Roman"/>
        </w:rPr>
        <w:t xml:space="preserve"> Nonetheless, the maps shown indic</w:t>
      </w:r>
      <w:r w:rsidR="00DB28DB">
        <w:rPr>
          <w:rFonts w:ascii="Times New Roman" w:hAnsi="Times New Roman" w:cs="Times New Roman"/>
        </w:rPr>
        <w:t>ate that the OWDA has skill extending</w:t>
      </w:r>
      <w:r w:rsidR="00A0189B">
        <w:rPr>
          <w:rFonts w:ascii="Times New Roman" w:hAnsi="Times New Roman" w:cs="Times New Roman"/>
        </w:rPr>
        <w:t xml:space="preserve"> back to medieval times</w:t>
      </w:r>
      <w:r w:rsidR="00A923F9">
        <w:rPr>
          <w:rFonts w:ascii="Times New Roman" w:hAnsi="Times New Roman" w:cs="Times New Roman"/>
        </w:rPr>
        <w:t xml:space="preserve"> in England</w:t>
      </w:r>
      <w:r w:rsidR="00A0189B">
        <w:rPr>
          <w:rFonts w:ascii="Times New Roman" w:hAnsi="Times New Roman" w:cs="Times New Roman"/>
        </w:rPr>
        <w:t>.</w:t>
      </w:r>
    </w:p>
    <w:p w14:paraId="7CB4FB10" w14:textId="5EC4D883" w:rsidR="00A2684F" w:rsidRDefault="00A2684F" w:rsidP="000A6FEC">
      <w:pPr>
        <w:spacing w:after="0"/>
        <w:jc w:val="both"/>
        <w:rPr>
          <w:rFonts w:ascii="Times" w:hAnsi="Times" w:cs="Times"/>
        </w:rPr>
      </w:pPr>
      <w:r>
        <w:rPr>
          <w:rFonts w:ascii="Times New Roman" w:hAnsi="Times New Roman" w:cs="Times New Roman"/>
        </w:rPr>
        <w:tab/>
        <w:t xml:space="preserve">Collectively, these </w:t>
      </w:r>
      <w:proofErr w:type="spellStart"/>
      <w:r>
        <w:rPr>
          <w:rFonts w:ascii="Times New Roman" w:hAnsi="Times New Roman" w:cs="Times New Roman"/>
        </w:rPr>
        <w:t>comparsions</w:t>
      </w:r>
      <w:proofErr w:type="spellEnd"/>
      <w:r>
        <w:rPr>
          <w:rFonts w:ascii="Times New Roman" w:hAnsi="Times New Roman" w:cs="Times New Roman"/>
        </w:rPr>
        <w:t xml:space="preserve"> of the OWDA to</w:t>
      </w:r>
      <w:r w:rsidR="002507B7">
        <w:rPr>
          <w:rFonts w:ascii="Times New Roman" w:hAnsi="Times New Roman" w:cs="Times New Roman"/>
        </w:rPr>
        <w:t xml:space="preserve"> documented</w:t>
      </w:r>
      <w:r>
        <w:rPr>
          <w:rFonts w:ascii="Times New Roman" w:hAnsi="Times New Roman" w:cs="Times New Roman"/>
        </w:rPr>
        <w:t xml:space="preserve"> historical </w:t>
      </w:r>
      <w:proofErr w:type="spellStart"/>
      <w:r>
        <w:rPr>
          <w:rFonts w:ascii="Times New Roman" w:hAnsi="Times New Roman" w:cs="Times New Roman"/>
        </w:rPr>
        <w:t>hydroclimatic</w:t>
      </w:r>
      <w:proofErr w:type="spellEnd"/>
      <w:r>
        <w:rPr>
          <w:rFonts w:ascii="Times New Roman" w:hAnsi="Times New Roman" w:cs="Times New Roman"/>
        </w:rPr>
        <w:t xml:space="preserve"> events in Europe leave little doubt that the Old World Drought Atlas has sufficient skill for use in climatological and historical analyses</w:t>
      </w:r>
      <w:r w:rsidR="002507B7">
        <w:rPr>
          <w:rFonts w:ascii="Times New Roman" w:hAnsi="Times New Roman" w:cs="Times New Roman"/>
        </w:rPr>
        <w:t xml:space="preserve"> back at least to medieval times and probably earlier.</w:t>
      </w:r>
    </w:p>
    <w:p w14:paraId="0418D5E2" w14:textId="77777777" w:rsidR="001B4D2E" w:rsidRDefault="001B4D2E" w:rsidP="000A6FEC">
      <w:pPr>
        <w:spacing w:after="0"/>
        <w:jc w:val="both"/>
        <w:rPr>
          <w:rFonts w:ascii="Times New Roman" w:hAnsi="Times New Roman" w:cs="Times New Roman"/>
        </w:rPr>
      </w:pPr>
    </w:p>
    <w:p w14:paraId="597A7C85" w14:textId="09A46EB4" w:rsidR="001B4D2E" w:rsidRPr="001B4D2E" w:rsidRDefault="001B4D2E" w:rsidP="001B4D2E">
      <w:pPr>
        <w:spacing w:after="0"/>
        <w:ind w:left="360" w:hanging="360"/>
        <w:jc w:val="both"/>
        <w:rPr>
          <w:rFonts w:ascii="Times New Roman" w:hAnsi="Times New Roman" w:cs="Times New Roman"/>
          <w:i/>
        </w:rPr>
      </w:pPr>
      <w:r w:rsidRPr="001B4D2E">
        <w:rPr>
          <w:rFonts w:ascii="Times New Roman" w:hAnsi="Times New Roman" w:cs="Times New Roman"/>
          <w:i/>
        </w:rPr>
        <w:t>12.  References</w:t>
      </w:r>
    </w:p>
    <w:p w14:paraId="4B07E9E2" w14:textId="77777777" w:rsidR="001B4D2E" w:rsidRPr="001B4D2E" w:rsidRDefault="001B4D2E" w:rsidP="001B4D2E">
      <w:pPr>
        <w:spacing w:after="0"/>
        <w:ind w:left="360" w:hanging="360"/>
        <w:jc w:val="both"/>
        <w:rPr>
          <w:rFonts w:ascii="Times New Roman" w:hAnsi="Times New Roman" w:cs="Times New Roman"/>
        </w:rPr>
      </w:pPr>
    </w:p>
    <w:p w14:paraId="4C475A8F"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w:t>
      </w:r>
      <w:r w:rsidRPr="00415182">
        <w:rPr>
          <w:rFonts w:ascii="Times New Roman" w:hAnsi="Times New Roman" w:cs="Times New Roman"/>
        </w:rPr>
        <w:t xml:space="preserve">N. </w:t>
      </w:r>
      <w:proofErr w:type="gramStart"/>
      <w:r w:rsidRPr="00415182">
        <w:rPr>
          <w:rFonts w:ascii="Times New Roman" w:hAnsi="Times New Roman" w:cs="Times New Roman"/>
        </w:rPr>
        <w:t>Wells</w:t>
      </w:r>
      <w:proofErr w:type="gram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A self-calibrating Palmer Drought Severity Index, </w:t>
      </w:r>
      <w:r w:rsidRPr="00415182">
        <w:rPr>
          <w:rFonts w:ascii="Times New Roman" w:hAnsi="Times New Roman" w:cs="Times New Roman"/>
          <w:i/>
        </w:rPr>
        <w:t xml:space="preserve">J. </w:t>
      </w:r>
      <w:proofErr w:type="spellStart"/>
      <w:r w:rsidRPr="00415182">
        <w:rPr>
          <w:rFonts w:ascii="Times New Roman" w:hAnsi="Times New Roman" w:cs="Times New Roman"/>
          <w:i/>
        </w:rPr>
        <w:t>Clim</w:t>
      </w:r>
      <w:proofErr w:type="spellEnd"/>
      <w:r w:rsidRPr="00415182">
        <w:rPr>
          <w:rFonts w:ascii="Times New Roman" w:hAnsi="Times New Roman" w:cs="Times New Roman"/>
          <w:i/>
        </w:rPr>
        <w:t>.</w:t>
      </w:r>
      <w:r w:rsidRPr="00415182">
        <w:rPr>
          <w:rFonts w:ascii="Times New Roman" w:hAnsi="Times New Roman" w:cs="Times New Roman"/>
        </w:rPr>
        <w:t xml:space="preserve"> </w:t>
      </w:r>
      <w:r w:rsidRPr="00415182">
        <w:rPr>
          <w:rFonts w:ascii="Times New Roman" w:hAnsi="Times New Roman" w:cs="Times New Roman"/>
          <w:b/>
        </w:rPr>
        <w:t>17</w:t>
      </w:r>
      <w:r w:rsidRPr="00415182">
        <w:rPr>
          <w:rFonts w:ascii="Times New Roman" w:hAnsi="Times New Roman" w:cs="Times New Roman"/>
        </w:rPr>
        <w:t>, 2335–2351 (2004).</w:t>
      </w:r>
    </w:p>
    <w:p w14:paraId="6869F930"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w:t>
      </w:r>
      <w:r w:rsidRPr="00415182">
        <w:rPr>
          <w:rFonts w:ascii="Times New Roman" w:hAnsi="Times New Roman" w:cs="Times New Roman"/>
        </w:rPr>
        <w:t xml:space="preserve">E. R. Cook </w:t>
      </w:r>
      <w:r w:rsidRPr="00415182">
        <w:rPr>
          <w:rFonts w:ascii="Times New Roman" w:hAnsi="Times New Roman" w:cs="Times New Roman"/>
          <w:i/>
        </w:rPr>
        <w:t>et al.</w:t>
      </w:r>
      <w:r w:rsidRPr="00415182">
        <w:rPr>
          <w:rFonts w:ascii="Times New Roman" w:hAnsi="Times New Roman" w:cs="Times New Roman"/>
        </w:rPr>
        <w:t xml:space="preserve">, Long-term aridity changes in the western United States. </w:t>
      </w:r>
      <w:proofErr w:type="gramStart"/>
      <w:r w:rsidRPr="00415182">
        <w:rPr>
          <w:rFonts w:ascii="Times New Roman" w:hAnsi="Times New Roman" w:cs="Times New Roman"/>
          <w:i/>
        </w:rPr>
        <w:t>Science</w:t>
      </w:r>
      <w:r w:rsidRPr="00415182">
        <w:rPr>
          <w:rFonts w:ascii="Times New Roman" w:hAnsi="Times New Roman" w:cs="Times New Roman"/>
        </w:rPr>
        <w:t xml:space="preserve"> </w:t>
      </w:r>
      <w:r w:rsidRPr="00415182">
        <w:rPr>
          <w:rFonts w:ascii="Times New Roman" w:hAnsi="Times New Roman" w:cs="Times New Roman"/>
          <w:b/>
        </w:rPr>
        <w:t>306</w:t>
      </w:r>
      <w:r w:rsidRPr="00415182">
        <w:rPr>
          <w:rFonts w:ascii="Times New Roman" w:hAnsi="Times New Roman" w:cs="Times New Roman"/>
        </w:rPr>
        <w:t>, 1015-1018 (2004).</w:t>
      </w:r>
      <w:proofErr w:type="gramEnd"/>
    </w:p>
    <w:p w14:paraId="44898D17"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3</w:t>
      </w:r>
      <w:r w:rsidRPr="00415182">
        <w:rPr>
          <w:rFonts w:ascii="Times New Roman" w:hAnsi="Times New Roman" w:cs="Times New Roman"/>
        </w:rPr>
        <w:t xml:space="preserve">E. R. Cook </w:t>
      </w:r>
      <w:r w:rsidRPr="00415182">
        <w:rPr>
          <w:rFonts w:ascii="Times New Roman" w:hAnsi="Times New Roman" w:cs="Times New Roman"/>
          <w:i/>
        </w:rPr>
        <w:t>et al.</w:t>
      </w:r>
      <w:r w:rsidRPr="00415182">
        <w:rPr>
          <w:rFonts w:ascii="Times New Roman" w:hAnsi="Times New Roman" w:cs="Times New Roman"/>
        </w:rPr>
        <w:t xml:space="preserve">, Asian monsoon failure and </w:t>
      </w:r>
      <w:proofErr w:type="spellStart"/>
      <w:r w:rsidRPr="00415182">
        <w:rPr>
          <w:rFonts w:ascii="Times New Roman" w:hAnsi="Times New Roman" w:cs="Times New Roman"/>
        </w:rPr>
        <w:t>megadrought</w:t>
      </w:r>
      <w:proofErr w:type="spellEnd"/>
      <w:r w:rsidRPr="00415182">
        <w:rPr>
          <w:rFonts w:ascii="Times New Roman" w:hAnsi="Times New Roman" w:cs="Times New Roman"/>
        </w:rPr>
        <w:t xml:space="preserve"> during the last millennium.</w:t>
      </w:r>
      <w:proofErr w:type="gramEnd"/>
      <w:r w:rsidRPr="00415182">
        <w:rPr>
          <w:rFonts w:ascii="Times New Roman" w:hAnsi="Times New Roman" w:cs="Times New Roman"/>
        </w:rPr>
        <w:t xml:space="preserve"> </w:t>
      </w:r>
      <w:proofErr w:type="gramStart"/>
      <w:r w:rsidRPr="00415182">
        <w:rPr>
          <w:rFonts w:ascii="Times New Roman" w:hAnsi="Times New Roman" w:cs="Times New Roman"/>
          <w:i/>
        </w:rPr>
        <w:t>Science</w:t>
      </w:r>
      <w:r w:rsidRPr="00415182">
        <w:rPr>
          <w:rFonts w:ascii="Times New Roman" w:hAnsi="Times New Roman" w:cs="Times New Roman"/>
        </w:rPr>
        <w:t xml:space="preserve"> </w:t>
      </w:r>
      <w:r w:rsidRPr="00415182">
        <w:rPr>
          <w:rFonts w:ascii="Times New Roman" w:hAnsi="Times New Roman" w:cs="Times New Roman"/>
          <w:b/>
        </w:rPr>
        <w:t>328</w:t>
      </w:r>
      <w:r w:rsidRPr="00415182">
        <w:rPr>
          <w:rFonts w:ascii="Times New Roman" w:hAnsi="Times New Roman" w:cs="Times New Roman"/>
        </w:rPr>
        <w:t>, 486-489 (2010).</w:t>
      </w:r>
      <w:proofErr w:type="gramEnd"/>
    </w:p>
    <w:p w14:paraId="6BF67F59"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w:t>
      </w:r>
      <w:r w:rsidRPr="00415182">
        <w:rPr>
          <w:rFonts w:ascii="Times New Roman" w:hAnsi="Times New Roman" w:cs="Times New Roman"/>
        </w:rPr>
        <w:t xml:space="preserve">W. C. Palmer, </w:t>
      </w:r>
      <w:r w:rsidRPr="00415182">
        <w:rPr>
          <w:rFonts w:ascii="Times New Roman" w:hAnsi="Times New Roman" w:cs="Times New Roman"/>
          <w:i/>
        </w:rPr>
        <w:t>Meteorological Drought</w:t>
      </w:r>
      <w:r w:rsidRPr="00415182">
        <w:rPr>
          <w:rFonts w:ascii="Times New Roman" w:hAnsi="Times New Roman" w:cs="Times New Roman"/>
        </w:rPr>
        <w:t>, Tech. Rep. Weather Bureau Research Paper No. 45, US Department of Commerce, Washington DC (1965).</w:t>
      </w:r>
    </w:p>
    <w:p w14:paraId="6A806AEC"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5</w:t>
      </w:r>
      <w:r w:rsidRPr="00415182">
        <w:rPr>
          <w:rFonts w:ascii="Times New Roman" w:hAnsi="Times New Roman" w:cs="Times New Roman"/>
        </w:rPr>
        <w:t xml:space="preserve">G. </w:t>
      </w:r>
      <w:proofErr w:type="gramStart"/>
      <w:r w:rsidRPr="00415182">
        <w:rPr>
          <w:rFonts w:ascii="Times New Roman" w:hAnsi="Times New Roman" w:cs="Times New Roman"/>
        </w:rPr>
        <w:t>van</w:t>
      </w:r>
      <w:proofErr w:type="gramEnd"/>
      <w:r w:rsidRPr="00415182">
        <w:rPr>
          <w:rFonts w:ascii="Times New Roman" w:hAnsi="Times New Roman" w:cs="Times New Roman"/>
        </w:rPr>
        <w:t xml:space="preserve"> der </w:t>
      </w:r>
      <w:proofErr w:type="spellStart"/>
      <w:r w:rsidRPr="00415182">
        <w:rPr>
          <w:rFonts w:ascii="Times New Roman" w:hAnsi="Times New Roman" w:cs="Times New Roman"/>
        </w:rPr>
        <w:t>Schrier</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Summer moisture variability across Europe. </w:t>
      </w:r>
      <w:r w:rsidRPr="00415182">
        <w:rPr>
          <w:rFonts w:ascii="Times New Roman" w:hAnsi="Times New Roman" w:cs="Times New Roman"/>
          <w:i/>
        </w:rPr>
        <w:t xml:space="preserve">J. </w:t>
      </w:r>
      <w:proofErr w:type="spellStart"/>
      <w:r w:rsidRPr="00415182">
        <w:rPr>
          <w:rFonts w:ascii="Times New Roman" w:hAnsi="Times New Roman" w:cs="Times New Roman"/>
          <w:i/>
        </w:rPr>
        <w:t>Clim</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19</w:t>
      </w:r>
      <w:r w:rsidRPr="00415182">
        <w:rPr>
          <w:rFonts w:ascii="Times New Roman" w:hAnsi="Times New Roman" w:cs="Times New Roman"/>
        </w:rPr>
        <w:t>, 2818-2834 (2006).</w:t>
      </w:r>
      <w:proofErr w:type="gramEnd"/>
    </w:p>
    <w:p w14:paraId="5B92C7A9"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6</w:t>
      </w:r>
      <w:r w:rsidRPr="00415182">
        <w:rPr>
          <w:rFonts w:ascii="Times New Roman" w:hAnsi="Times New Roman" w:cs="Times New Roman"/>
        </w:rPr>
        <w:t xml:space="preserve">K. R. </w:t>
      </w:r>
      <w:proofErr w:type="spellStart"/>
      <w:r w:rsidRPr="00415182">
        <w:rPr>
          <w:rFonts w:ascii="Times New Roman" w:hAnsi="Times New Roman" w:cs="Times New Roman"/>
        </w:rPr>
        <w:t>Briffa</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t>
      </w:r>
      <w:proofErr w:type="gramStart"/>
      <w:r w:rsidRPr="00415182">
        <w:rPr>
          <w:rFonts w:ascii="Times New Roman" w:hAnsi="Times New Roman" w:cs="Times New Roman"/>
        </w:rPr>
        <w:t>Summer</w:t>
      </w:r>
      <w:proofErr w:type="gramEnd"/>
      <w:r w:rsidRPr="00415182">
        <w:rPr>
          <w:rFonts w:ascii="Times New Roman" w:hAnsi="Times New Roman" w:cs="Times New Roman"/>
        </w:rPr>
        <w:t xml:space="preserve"> moisture variability across Europe, 1892-1991: An analysis based on the Palmer Drought Severity Index.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14</w:t>
      </w:r>
      <w:r w:rsidRPr="00415182">
        <w:rPr>
          <w:rFonts w:ascii="Times New Roman" w:hAnsi="Times New Roman" w:cs="Times New Roman"/>
        </w:rPr>
        <w:t>, 475-506 (1994).</w:t>
      </w:r>
      <w:proofErr w:type="gramEnd"/>
    </w:p>
    <w:p w14:paraId="290275C3" w14:textId="77777777" w:rsidR="001B4D2E" w:rsidRPr="00415182" w:rsidRDefault="001B4D2E" w:rsidP="001B4D2E">
      <w:pPr>
        <w:spacing w:after="0"/>
        <w:ind w:left="360" w:hanging="360"/>
        <w:jc w:val="both"/>
        <w:rPr>
          <w:rFonts w:ascii="Times New Roman" w:hAnsi="Times New Roman" w:cs="Times New Roman"/>
          <w:u w:val="single"/>
        </w:rPr>
      </w:pPr>
      <w:proofErr w:type="gramStart"/>
      <w:r w:rsidRPr="00415182">
        <w:rPr>
          <w:rFonts w:ascii="Times New Roman" w:hAnsi="Times New Roman" w:cs="Times New Roman"/>
          <w:u w:val="single"/>
          <w:vertAlign w:val="superscript"/>
        </w:rPr>
        <w:t>7</w:t>
      </w:r>
      <w:r w:rsidRPr="00415182">
        <w:rPr>
          <w:rFonts w:ascii="Times New Roman" w:hAnsi="Times New Roman" w:cs="Times New Roman"/>
          <w:u w:val="single"/>
        </w:rPr>
        <w:t xml:space="preserve">I. Auer </w:t>
      </w:r>
      <w:r w:rsidRPr="00415182">
        <w:rPr>
          <w:rFonts w:ascii="Times New Roman" w:hAnsi="Times New Roman" w:cs="Times New Roman"/>
          <w:i/>
          <w:u w:val="single"/>
        </w:rPr>
        <w:t>et al.</w:t>
      </w:r>
      <w:r w:rsidRPr="00415182">
        <w:rPr>
          <w:rFonts w:ascii="Times New Roman" w:hAnsi="Times New Roman" w:cs="Times New Roman"/>
          <w:u w:val="single"/>
        </w:rPr>
        <w:t xml:space="preserve">, </w:t>
      </w:r>
      <w:r w:rsidRPr="00415182">
        <w:rPr>
          <w:rFonts w:ascii="Times New Roman" w:hAnsi="Times New Roman" w:cs="Times New Roman"/>
          <w:bCs/>
          <w:u w:val="single"/>
        </w:rPr>
        <w:t>HISTALP – historical instrumental climatological surface time series of the Greater Alpine Region.</w:t>
      </w:r>
      <w:proofErr w:type="gramEnd"/>
      <w:r w:rsidRPr="00415182">
        <w:rPr>
          <w:rFonts w:ascii="Times New Roman" w:hAnsi="Times New Roman" w:cs="Times New Roman"/>
          <w:bCs/>
          <w:u w:val="single"/>
        </w:rPr>
        <w:t xml:space="preserve">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bCs/>
          <w:u w:val="single"/>
        </w:rPr>
        <w:t>27</w:t>
      </w:r>
      <w:r w:rsidRPr="00415182">
        <w:rPr>
          <w:rFonts w:ascii="Times New Roman" w:hAnsi="Times New Roman" w:cs="Times New Roman"/>
          <w:bCs/>
          <w:u w:val="single"/>
        </w:rPr>
        <w:t>, 17-46 (2007).</w:t>
      </w:r>
      <w:proofErr w:type="gramEnd"/>
      <w:r w:rsidRPr="00415182">
        <w:rPr>
          <w:rFonts w:ascii="Times New Roman" w:hAnsi="Times New Roman" w:cs="Times New Roman"/>
          <w:bCs/>
          <w:u w:val="single"/>
        </w:rPr>
        <w:t xml:space="preserve"> </w:t>
      </w:r>
    </w:p>
    <w:p w14:paraId="5E6C8BBC"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8</w:t>
      </w:r>
      <w:r w:rsidRPr="00415182">
        <w:rPr>
          <w:rFonts w:ascii="Times New Roman" w:hAnsi="Times New Roman" w:cs="Times New Roman"/>
        </w:rPr>
        <w:t xml:space="preserve">K. R. </w:t>
      </w:r>
      <w:proofErr w:type="spellStart"/>
      <w:r w:rsidRPr="00415182">
        <w:rPr>
          <w:rFonts w:ascii="Times New Roman" w:hAnsi="Times New Roman" w:cs="Times New Roman"/>
        </w:rPr>
        <w:t>Briffa</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Wet and dry summers in Europe since 1750: evidence of increasing drought.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29</w:t>
      </w:r>
      <w:r w:rsidRPr="00415182">
        <w:rPr>
          <w:rFonts w:ascii="Times New Roman" w:hAnsi="Times New Roman" w:cs="Times New Roman"/>
        </w:rPr>
        <w:t>, 1894-1905 (2009).</w:t>
      </w:r>
      <w:proofErr w:type="gramEnd"/>
    </w:p>
    <w:p w14:paraId="05399998"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9</w:t>
      </w:r>
      <w:r w:rsidRPr="00415182">
        <w:rPr>
          <w:rFonts w:ascii="Times New Roman" w:hAnsi="Times New Roman" w:cs="Times New Roman"/>
        </w:rPr>
        <w:t xml:space="preserve">R. </w:t>
      </w:r>
      <w:proofErr w:type="spellStart"/>
      <w:r w:rsidRPr="00415182">
        <w:rPr>
          <w:rFonts w:ascii="Times New Roman" w:hAnsi="Times New Roman" w:cs="Times New Roman"/>
        </w:rPr>
        <w:t>Brázdil</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Historical climatology in Europe – the state of the art.</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gramStart"/>
      <w:r w:rsidRPr="00415182">
        <w:rPr>
          <w:rFonts w:ascii="Times New Roman" w:hAnsi="Times New Roman" w:cs="Times New Roman"/>
          <w:i/>
        </w:rPr>
        <w:t>Change</w:t>
      </w:r>
      <w:r w:rsidRPr="00415182">
        <w:rPr>
          <w:rFonts w:ascii="Times New Roman" w:hAnsi="Times New Roman" w:cs="Times New Roman"/>
        </w:rPr>
        <w:t xml:space="preserve"> </w:t>
      </w:r>
      <w:r w:rsidRPr="00415182">
        <w:rPr>
          <w:rFonts w:ascii="Times New Roman" w:hAnsi="Times New Roman" w:cs="Times New Roman"/>
          <w:b/>
        </w:rPr>
        <w:t>70</w:t>
      </w:r>
      <w:r w:rsidRPr="00415182">
        <w:rPr>
          <w:rFonts w:ascii="Times New Roman" w:hAnsi="Times New Roman" w:cs="Times New Roman"/>
        </w:rPr>
        <w:t>, 363–430 (2005).</w:t>
      </w:r>
      <w:proofErr w:type="gramEnd"/>
    </w:p>
    <w:p w14:paraId="0DC61E16"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10</w:t>
      </w:r>
      <w:r w:rsidRPr="00415182">
        <w:rPr>
          <w:rFonts w:ascii="Times New Roman" w:hAnsi="Times New Roman" w:cs="Times New Roman"/>
        </w:rPr>
        <w:t xml:space="preserve">R. </w:t>
      </w:r>
      <w:proofErr w:type="spellStart"/>
      <w:r w:rsidRPr="00415182">
        <w:rPr>
          <w:rFonts w:ascii="Times New Roman" w:hAnsi="Times New Roman" w:cs="Times New Roman"/>
        </w:rPr>
        <w:t>Brázdil</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European climate of the past 500 years: new challenges for historical climatology.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Change</w:t>
      </w:r>
      <w:r w:rsidRPr="00415182">
        <w:rPr>
          <w:rFonts w:ascii="Times New Roman" w:hAnsi="Times New Roman" w:cs="Times New Roman"/>
        </w:rPr>
        <w:t xml:space="preserve"> </w:t>
      </w:r>
      <w:r w:rsidRPr="00415182">
        <w:rPr>
          <w:rFonts w:ascii="Times New Roman" w:hAnsi="Times New Roman" w:cs="Times New Roman"/>
          <w:b/>
        </w:rPr>
        <w:t>101</w:t>
      </w:r>
      <w:r w:rsidRPr="00415182">
        <w:rPr>
          <w:rFonts w:ascii="Times New Roman" w:hAnsi="Times New Roman" w:cs="Times New Roman"/>
        </w:rPr>
        <w:t>, 7–40 (2010).</w:t>
      </w:r>
    </w:p>
    <w:p w14:paraId="047CD882"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11</w:t>
      </w:r>
      <w:r w:rsidRPr="00415182">
        <w:rPr>
          <w:rFonts w:ascii="Times New Roman" w:hAnsi="Times New Roman" w:cs="Times New Roman"/>
        </w:rPr>
        <w:t xml:space="preserve">A. Pauling </w:t>
      </w:r>
      <w:r w:rsidRPr="00415182">
        <w:rPr>
          <w:rFonts w:ascii="Times New Roman" w:hAnsi="Times New Roman" w:cs="Times New Roman"/>
          <w:i/>
        </w:rPr>
        <w:t>et al.</w:t>
      </w:r>
      <w:r w:rsidRPr="00415182">
        <w:rPr>
          <w:rFonts w:ascii="Times New Roman" w:hAnsi="Times New Roman" w:cs="Times New Roman"/>
        </w:rPr>
        <w:t>, Five hundred years of gridded high-resolution precipitation reconstructions over Europe and the connection to large-scale circulation.</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26</w:t>
      </w:r>
      <w:r w:rsidRPr="00415182">
        <w:rPr>
          <w:rFonts w:ascii="Times New Roman" w:hAnsi="Times New Roman" w:cs="Times New Roman"/>
        </w:rPr>
        <w:t>, 387-405 (2006).</w:t>
      </w:r>
      <w:proofErr w:type="gramEnd"/>
    </w:p>
    <w:p w14:paraId="448AB4A4"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12</w:t>
      </w:r>
      <w:r w:rsidRPr="00415182">
        <w:rPr>
          <w:rFonts w:ascii="Times New Roman" w:hAnsi="Times New Roman" w:cs="Times New Roman"/>
        </w:rPr>
        <w:t xml:space="preserve">R. </w:t>
      </w:r>
      <w:proofErr w:type="spellStart"/>
      <w:r w:rsidRPr="00415182">
        <w:rPr>
          <w:rFonts w:ascii="Times New Roman" w:hAnsi="Times New Roman" w:cs="Times New Roman"/>
        </w:rPr>
        <w:t>Touchan</w:t>
      </w:r>
      <w:proofErr w:type="spellEnd"/>
      <w:r w:rsidRPr="00415182">
        <w:rPr>
          <w:rFonts w:ascii="Times New Roman" w:hAnsi="Times New Roman" w:cs="Times New Roman"/>
        </w:rPr>
        <w:t xml:space="preserve"> et al., A 396-year reconstruction of precipitation in Southern Jordan. </w:t>
      </w:r>
      <w:r w:rsidRPr="00415182">
        <w:rPr>
          <w:rFonts w:ascii="Times New Roman" w:hAnsi="Times New Roman" w:cs="Times New Roman"/>
          <w:i/>
          <w:iCs/>
        </w:rPr>
        <w:t xml:space="preserve">J. Amer. Water Res. Assoc. </w:t>
      </w:r>
      <w:r w:rsidRPr="00415182">
        <w:rPr>
          <w:rFonts w:ascii="Times New Roman" w:hAnsi="Times New Roman" w:cs="Times New Roman"/>
          <w:b/>
          <w:bCs/>
        </w:rPr>
        <w:t>35</w:t>
      </w:r>
      <w:r w:rsidRPr="00415182">
        <w:rPr>
          <w:rFonts w:ascii="Times New Roman" w:hAnsi="Times New Roman" w:cs="Times New Roman"/>
        </w:rPr>
        <w:t>, 45–55 (1999).</w:t>
      </w:r>
    </w:p>
    <w:p w14:paraId="1840C103"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13</w:t>
      </w:r>
      <w:r w:rsidRPr="00415182">
        <w:rPr>
          <w:rFonts w:ascii="Times New Roman" w:hAnsi="Times New Roman" w:cs="Times New Roman"/>
        </w:rPr>
        <w:t xml:space="preserve">R. </w:t>
      </w:r>
      <w:proofErr w:type="spellStart"/>
      <w:r w:rsidRPr="00415182">
        <w:rPr>
          <w:rFonts w:ascii="Times New Roman" w:hAnsi="Times New Roman" w:cs="Times New Roman"/>
        </w:rPr>
        <w:t>Touchan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Standardized precipitation index reconstruction from Turkish tree-ring widths.</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gramStart"/>
      <w:r w:rsidRPr="00415182">
        <w:rPr>
          <w:rFonts w:ascii="Times New Roman" w:hAnsi="Times New Roman" w:cs="Times New Roman"/>
          <w:i/>
        </w:rPr>
        <w:t>Change</w:t>
      </w:r>
      <w:r w:rsidRPr="00415182">
        <w:rPr>
          <w:rFonts w:ascii="Times New Roman" w:hAnsi="Times New Roman" w:cs="Times New Roman"/>
        </w:rPr>
        <w:t xml:space="preserve"> </w:t>
      </w:r>
      <w:r w:rsidRPr="00415182">
        <w:rPr>
          <w:rFonts w:ascii="Times New Roman" w:hAnsi="Times New Roman" w:cs="Times New Roman"/>
          <w:b/>
        </w:rPr>
        <w:t>72</w:t>
      </w:r>
      <w:r w:rsidRPr="00415182">
        <w:rPr>
          <w:rFonts w:ascii="Times New Roman" w:hAnsi="Times New Roman" w:cs="Times New Roman"/>
        </w:rPr>
        <w:t>, 339-353 (2005).</w:t>
      </w:r>
      <w:proofErr w:type="gramEnd"/>
    </w:p>
    <w:p w14:paraId="073943DE" w14:textId="77777777" w:rsidR="001B4D2E" w:rsidRPr="00415182" w:rsidRDefault="001B4D2E" w:rsidP="001B4D2E">
      <w:pPr>
        <w:spacing w:after="0"/>
        <w:ind w:left="360" w:hanging="360"/>
        <w:jc w:val="both"/>
        <w:rPr>
          <w:rFonts w:ascii="Times New Roman" w:hAnsi="Times New Roman" w:cs="Times New Roman"/>
          <w:vertAlign w:val="superscript"/>
        </w:rPr>
      </w:pPr>
      <w:proofErr w:type="gramStart"/>
      <w:r w:rsidRPr="00415182">
        <w:rPr>
          <w:rFonts w:ascii="Times New Roman" w:hAnsi="Times New Roman" w:cs="Times New Roman"/>
          <w:vertAlign w:val="superscript"/>
        </w:rPr>
        <w:t>14</w:t>
      </w:r>
      <w:r w:rsidRPr="00415182">
        <w:rPr>
          <w:rFonts w:ascii="Times New Roman" w:hAnsi="Times New Roman" w:cs="Times New Roman"/>
        </w:rPr>
        <w:t xml:space="preserve">R. J. S. Wilson </w:t>
      </w:r>
      <w:r w:rsidRPr="00415182">
        <w:rPr>
          <w:rFonts w:ascii="Times New Roman" w:hAnsi="Times New Roman" w:cs="Times New Roman"/>
          <w:i/>
        </w:rPr>
        <w:t>et al.</w:t>
      </w:r>
      <w:r w:rsidRPr="00415182">
        <w:rPr>
          <w:rFonts w:ascii="Times New Roman" w:hAnsi="Times New Roman" w:cs="Times New Roman"/>
        </w:rPr>
        <w:t xml:space="preserve">, A 500-year </w:t>
      </w:r>
      <w:proofErr w:type="spellStart"/>
      <w:r w:rsidRPr="00415182">
        <w:rPr>
          <w:rFonts w:ascii="Times New Roman" w:hAnsi="Times New Roman" w:cs="Times New Roman"/>
        </w:rPr>
        <w:t>dendroclimatic</w:t>
      </w:r>
      <w:proofErr w:type="spellEnd"/>
      <w:r w:rsidRPr="00415182">
        <w:rPr>
          <w:rFonts w:ascii="Times New Roman" w:hAnsi="Times New Roman" w:cs="Times New Roman"/>
        </w:rPr>
        <w:t xml:space="preserve"> reconstruction of spring-summer precipitation from the lower Bavarian forest region, Germany.</w:t>
      </w:r>
      <w:proofErr w:type="gramEnd"/>
      <w:r w:rsidRPr="00415182">
        <w:rPr>
          <w:rFonts w:ascii="Times New Roman" w:hAnsi="Times New Roman" w:cs="Times New Roman"/>
        </w:rPr>
        <w:t xml:space="preserve">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25</w:t>
      </w:r>
      <w:r w:rsidRPr="00415182">
        <w:rPr>
          <w:rFonts w:ascii="Times New Roman" w:hAnsi="Times New Roman" w:cs="Times New Roman"/>
        </w:rPr>
        <w:t>, 611-630 (2005).</w:t>
      </w:r>
      <w:proofErr w:type="gramEnd"/>
      <w:r w:rsidRPr="00415182">
        <w:rPr>
          <w:rFonts w:ascii="Times New Roman" w:hAnsi="Times New Roman" w:cs="Times New Roman"/>
        </w:rPr>
        <w:t xml:space="preserve"> </w:t>
      </w:r>
    </w:p>
    <w:p w14:paraId="3AED62D5"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15</w:t>
      </w:r>
      <w:r w:rsidRPr="00415182">
        <w:rPr>
          <w:rFonts w:ascii="Times New Roman" w:hAnsi="Times New Roman" w:cs="Times New Roman"/>
        </w:rPr>
        <w:t xml:space="preserve">J. </w:t>
      </w:r>
      <w:proofErr w:type="spellStart"/>
      <w:r w:rsidRPr="00415182">
        <w:rPr>
          <w:rFonts w:ascii="Times New Roman" w:hAnsi="Times New Roman" w:cs="Times New Roman"/>
        </w:rPr>
        <w:t>Esper</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Long-term drought severity variations in Morocco. </w:t>
      </w:r>
      <w:proofErr w:type="spellStart"/>
      <w:r w:rsidRPr="00415182">
        <w:rPr>
          <w:rFonts w:ascii="Times New Roman" w:hAnsi="Times New Roman" w:cs="Times New Roman"/>
          <w:i/>
          <w:iCs/>
        </w:rPr>
        <w:t>Geophys</w:t>
      </w:r>
      <w:proofErr w:type="spellEnd"/>
      <w:r w:rsidRPr="00415182">
        <w:rPr>
          <w:rFonts w:ascii="Times New Roman" w:hAnsi="Times New Roman" w:cs="Times New Roman"/>
          <w:i/>
          <w:iCs/>
        </w:rPr>
        <w:t xml:space="preserve">. Res. </w:t>
      </w:r>
      <w:proofErr w:type="spellStart"/>
      <w:r w:rsidRPr="00415182">
        <w:rPr>
          <w:rFonts w:ascii="Times New Roman" w:hAnsi="Times New Roman" w:cs="Times New Roman"/>
          <w:i/>
          <w:iCs/>
        </w:rPr>
        <w:t>Lett</w:t>
      </w:r>
      <w:proofErr w:type="spellEnd"/>
      <w:r w:rsidRPr="00415182">
        <w:rPr>
          <w:rFonts w:ascii="Times New Roman" w:hAnsi="Times New Roman" w:cs="Times New Roman"/>
          <w:i/>
          <w:iCs/>
        </w:rPr>
        <w:t>.</w:t>
      </w:r>
      <w:r w:rsidRPr="00415182">
        <w:rPr>
          <w:rFonts w:ascii="Times New Roman" w:hAnsi="Times New Roman" w:cs="Times New Roman"/>
        </w:rPr>
        <w:t xml:space="preserve"> </w:t>
      </w:r>
      <w:r w:rsidRPr="00415182">
        <w:rPr>
          <w:rFonts w:ascii="Times New Roman" w:hAnsi="Times New Roman" w:cs="Times New Roman"/>
          <w:bCs/>
        </w:rPr>
        <w:t>34</w:t>
      </w:r>
      <w:r w:rsidRPr="00415182">
        <w:rPr>
          <w:rFonts w:ascii="Times New Roman" w:hAnsi="Times New Roman" w:cs="Times New Roman"/>
        </w:rPr>
        <w:t xml:space="preserve">, </w:t>
      </w:r>
      <w:proofErr w:type="spellStart"/>
      <w:r w:rsidRPr="00415182">
        <w:rPr>
          <w:rFonts w:ascii="Times New Roman" w:hAnsi="Times New Roman" w:cs="Times New Roman"/>
        </w:rPr>
        <w:t>doi</w:t>
      </w:r>
      <w:proofErr w:type="spellEnd"/>
      <w:r w:rsidRPr="00415182">
        <w:rPr>
          <w:rFonts w:ascii="Times New Roman" w:hAnsi="Times New Roman" w:cs="Times New Roman"/>
        </w:rPr>
        <w:t>: 10.1029/2007GL030844 (2007).</w:t>
      </w:r>
    </w:p>
    <w:p w14:paraId="3FF54E49"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16</w:t>
      </w:r>
      <w:r w:rsidRPr="00415182">
        <w:rPr>
          <w:rFonts w:ascii="Times New Roman" w:hAnsi="Times New Roman" w:cs="Times New Roman"/>
        </w:rPr>
        <w:t xml:space="preserve">C. B. Griggs </w:t>
      </w:r>
      <w:r w:rsidRPr="00415182">
        <w:rPr>
          <w:rFonts w:ascii="Times New Roman" w:hAnsi="Times New Roman" w:cs="Times New Roman"/>
          <w:i/>
        </w:rPr>
        <w:t>et al.</w:t>
      </w:r>
      <w:r w:rsidRPr="00415182">
        <w:rPr>
          <w:rFonts w:ascii="Times New Roman" w:hAnsi="Times New Roman" w:cs="Times New Roman"/>
        </w:rPr>
        <w:t>, A regional reconstruction of May-June precipitation in the north Aegean from oak tree-rings, AD 1089-1989.</w:t>
      </w:r>
      <w:proofErr w:type="gramEnd"/>
      <w:r w:rsidRPr="00415182">
        <w:rPr>
          <w:rFonts w:ascii="Times New Roman" w:hAnsi="Times New Roman" w:cs="Times New Roman"/>
        </w:rPr>
        <w:t xml:space="preserve">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27</w:t>
      </w:r>
      <w:r w:rsidRPr="00415182">
        <w:rPr>
          <w:rFonts w:ascii="Times New Roman" w:hAnsi="Times New Roman" w:cs="Times New Roman"/>
        </w:rPr>
        <w:t>, 1075-1089 (2007).</w:t>
      </w:r>
      <w:proofErr w:type="gramEnd"/>
    </w:p>
    <w:p w14:paraId="40C9163E"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17</w:t>
      </w:r>
      <w:r w:rsidRPr="00415182">
        <w:rPr>
          <w:rFonts w:ascii="Times New Roman" w:hAnsi="Times New Roman" w:cs="Times New Roman"/>
        </w:rPr>
        <w:t xml:space="preserve">K. </w:t>
      </w:r>
      <w:proofErr w:type="spellStart"/>
      <w:r w:rsidRPr="00415182">
        <w:rPr>
          <w:rFonts w:ascii="Times New Roman" w:hAnsi="Times New Roman" w:cs="Times New Roman"/>
        </w:rPr>
        <w:t>Čufar</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Reconstructing dry and wet summers in SE Slovenia from oak tree-ring series. </w:t>
      </w:r>
      <w:proofErr w:type="spellStart"/>
      <w:proofErr w:type="gramStart"/>
      <w:r w:rsidRPr="00415182">
        <w:rPr>
          <w:rFonts w:ascii="Times New Roman" w:hAnsi="Times New Roman" w:cs="Times New Roman"/>
        </w:rPr>
        <w:t>Int</w:t>
      </w:r>
      <w:proofErr w:type="spellEnd"/>
      <w:r w:rsidRPr="00415182">
        <w:rPr>
          <w:rFonts w:ascii="Times New Roman" w:hAnsi="Times New Roman" w:cs="Times New Roman"/>
        </w:rPr>
        <w:t xml:space="preserve"> J </w:t>
      </w:r>
      <w:proofErr w:type="spellStart"/>
      <w:r w:rsidRPr="00415182">
        <w:rPr>
          <w:rFonts w:ascii="Times New Roman" w:hAnsi="Times New Roman" w:cs="Times New Roman"/>
        </w:rPr>
        <w:t>Biometeorol</w:t>
      </w:r>
      <w:proofErr w:type="spellEnd"/>
      <w:r w:rsidRPr="00415182">
        <w:rPr>
          <w:rFonts w:ascii="Times New Roman" w:hAnsi="Times New Roman" w:cs="Times New Roman"/>
        </w:rPr>
        <w:t>.</w:t>
      </w:r>
      <w:proofErr w:type="gramEnd"/>
      <w:r w:rsidRPr="00415182">
        <w:rPr>
          <w:rFonts w:ascii="Times New Roman" w:hAnsi="Times New Roman" w:cs="Times New Roman"/>
        </w:rPr>
        <w:t xml:space="preserve"> </w:t>
      </w:r>
      <w:r w:rsidRPr="00415182">
        <w:rPr>
          <w:rFonts w:ascii="Times New Roman" w:hAnsi="Times New Roman" w:cs="Times New Roman"/>
          <w:b/>
        </w:rPr>
        <w:t>52</w:t>
      </w:r>
      <w:r w:rsidRPr="00415182">
        <w:rPr>
          <w:rFonts w:ascii="Times New Roman" w:hAnsi="Times New Roman" w:cs="Times New Roman"/>
        </w:rPr>
        <w:t>, 607–615 (2008).</w:t>
      </w:r>
    </w:p>
    <w:p w14:paraId="7D672C8D"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18</w:t>
      </w:r>
      <w:r w:rsidRPr="00415182">
        <w:rPr>
          <w:rFonts w:ascii="Times New Roman" w:hAnsi="Times New Roman" w:cs="Times New Roman"/>
        </w:rPr>
        <w:t xml:space="preserve">R. </w:t>
      </w:r>
      <w:proofErr w:type="spellStart"/>
      <w:r w:rsidRPr="00415182">
        <w:rPr>
          <w:rFonts w:ascii="Times New Roman" w:hAnsi="Times New Roman" w:cs="Times New Roman"/>
        </w:rPr>
        <w:t>Touchan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t>
      </w:r>
      <w:proofErr w:type="gramStart"/>
      <w:r w:rsidRPr="00415182">
        <w:rPr>
          <w:rFonts w:ascii="Times New Roman" w:hAnsi="Times New Roman" w:cs="Times New Roman"/>
        </w:rPr>
        <w:t>Long term</w:t>
      </w:r>
      <w:proofErr w:type="gramEnd"/>
      <w:r w:rsidRPr="00415182">
        <w:rPr>
          <w:rFonts w:ascii="Times New Roman" w:hAnsi="Times New Roman" w:cs="Times New Roman"/>
        </w:rPr>
        <w:t xml:space="preserve"> context for recent drought in northwestern Africa. </w:t>
      </w:r>
      <w:proofErr w:type="spellStart"/>
      <w:r w:rsidRPr="00415182">
        <w:rPr>
          <w:rFonts w:ascii="Times New Roman" w:hAnsi="Times New Roman" w:cs="Times New Roman"/>
          <w:i/>
        </w:rPr>
        <w:t>Geophys</w:t>
      </w:r>
      <w:proofErr w:type="spellEnd"/>
      <w:r w:rsidRPr="00415182">
        <w:rPr>
          <w:rFonts w:ascii="Times New Roman" w:hAnsi="Times New Roman" w:cs="Times New Roman"/>
          <w:i/>
        </w:rPr>
        <w:t xml:space="preserve">. Res. </w:t>
      </w:r>
      <w:proofErr w:type="spellStart"/>
      <w:r w:rsidRPr="00415182">
        <w:rPr>
          <w:rFonts w:ascii="Times New Roman" w:hAnsi="Times New Roman" w:cs="Times New Roman"/>
          <w:i/>
        </w:rPr>
        <w:t>Lett</w:t>
      </w:r>
      <w:proofErr w:type="spellEnd"/>
      <w:r w:rsidRPr="00415182">
        <w:rPr>
          <w:rFonts w:ascii="Times New Roman" w:hAnsi="Times New Roman" w:cs="Times New Roman"/>
          <w:i/>
        </w:rPr>
        <w:t>.</w:t>
      </w:r>
      <w:r w:rsidRPr="00415182">
        <w:rPr>
          <w:rFonts w:ascii="Times New Roman" w:hAnsi="Times New Roman" w:cs="Times New Roman"/>
        </w:rPr>
        <w:t xml:space="preserve"> </w:t>
      </w:r>
      <w:r w:rsidRPr="00415182">
        <w:rPr>
          <w:rFonts w:ascii="Times New Roman" w:hAnsi="Times New Roman" w:cs="Times New Roman"/>
          <w:b/>
        </w:rPr>
        <w:t>35</w:t>
      </w:r>
      <w:r w:rsidRPr="00415182">
        <w:rPr>
          <w:rFonts w:ascii="Times New Roman" w:hAnsi="Times New Roman" w:cs="Times New Roman"/>
        </w:rPr>
        <w:t>, L13705, doi</w:t>
      </w:r>
      <w:proofErr w:type="gramStart"/>
      <w:r w:rsidRPr="00415182">
        <w:rPr>
          <w:rFonts w:ascii="Times New Roman" w:hAnsi="Times New Roman" w:cs="Times New Roman"/>
        </w:rPr>
        <w:t>:10.1029</w:t>
      </w:r>
      <w:proofErr w:type="gramEnd"/>
      <w:r w:rsidRPr="00415182">
        <w:rPr>
          <w:rFonts w:ascii="Times New Roman" w:hAnsi="Times New Roman" w:cs="Times New Roman"/>
        </w:rPr>
        <w:t xml:space="preserve">/2008GL034264 (2008). </w:t>
      </w:r>
    </w:p>
    <w:p w14:paraId="7A2509DE"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19</w:t>
      </w:r>
      <w:r w:rsidRPr="00415182">
        <w:rPr>
          <w:rFonts w:ascii="Times New Roman" w:hAnsi="Times New Roman" w:cs="Times New Roman"/>
        </w:rPr>
        <w:t xml:space="preserve">S. </w:t>
      </w:r>
      <w:proofErr w:type="spellStart"/>
      <w:r w:rsidRPr="00415182">
        <w:rPr>
          <w:rFonts w:ascii="Times New Roman" w:hAnsi="Times New Roman" w:cs="Times New Roman"/>
        </w:rPr>
        <w:t>Helama</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t>
      </w:r>
      <w:proofErr w:type="spellStart"/>
      <w:r w:rsidRPr="00415182">
        <w:rPr>
          <w:rFonts w:ascii="Times New Roman" w:hAnsi="Times New Roman" w:cs="Times New Roman"/>
        </w:rPr>
        <w:t>Multicentennial</w:t>
      </w:r>
      <w:proofErr w:type="spellEnd"/>
      <w:r w:rsidRPr="00415182">
        <w:rPr>
          <w:rFonts w:ascii="Times New Roman" w:hAnsi="Times New Roman" w:cs="Times New Roman"/>
        </w:rPr>
        <w:t xml:space="preserve"> </w:t>
      </w:r>
      <w:proofErr w:type="spellStart"/>
      <w:r w:rsidRPr="00415182">
        <w:rPr>
          <w:rFonts w:ascii="Times New Roman" w:hAnsi="Times New Roman" w:cs="Times New Roman"/>
        </w:rPr>
        <w:t>megadrought</w:t>
      </w:r>
      <w:proofErr w:type="spellEnd"/>
      <w:r w:rsidRPr="00415182">
        <w:rPr>
          <w:rFonts w:ascii="Times New Roman" w:hAnsi="Times New Roman" w:cs="Times New Roman"/>
        </w:rPr>
        <w:t xml:space="preserve"> in northern Europe coincided with a global El Niño–Southern Oscillation drought pattern during the Medieval Climate Anomaly. </w:t>
      </w:r>
      <w:r w:rsidRPr="00415182">
        <w:rPr>
          <w:rFonts w:ascii="Times New Roman" w:hAnsi="Times New Roman" w:cs="Times New Roman"/>
          <w:i/>
        </w:rPr>
        <w:t>Geology</w:t>
      </w:r>
      <w:r w:rsidRPr="00415182">
        <w:rPr>
          <w:rFonts w:ascii="Times New Roman" w:hAnsi="Times New Roman" w:cs="Times New Roman"/>
        </w:rPr>
        <w:t xml:space="preserve"> </w:t>
      </w:r>
      <w:r w:rsidRPr="00415182">
        <w:rPr>
          <w:rFonts w:ascii="Times New Roman" w:hAnsi="Times New Roman" w:cs="Times New Roman"/>
          <w:b/>
        </w:rPr>
        <w:t>37</w:t>
      </w:r>
      <w:r w:rsidRPr="00415182">
        <w:rPr>
          <w:rFonts w:ascii="Times New Roman" w:hAnsi="Times New Roman" w:cs="Times New Roman"/>
        </w:rPr>
        <w:t>, 175–178 (2009).</w:t>
      </w:r>
    </w:p>
    <w:p w14:paraId="79F8722C"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20</w:t>
      </w:r>
      <w:r w:rsidRPr="00415182">
        <w:rPr>
          <w:rFonts w:ascii="Times New Roman" w:hAnsi="Times New Roman" w:cs="Times New Roman"/>
        </w:rPr>
        <w:t xml:space="preserve">U. </w:t>
      </w:r>
      <w:proofErr w:type="spellStart"/>
      <w:r w:rsidRPr="00415182">
        <w:rPr>
          <w:rFonts w:ascii="Times New Roman" w:hAnsi="Times New Roman" w:cs="Times New Roman"/>
        </w:rPr>
        <w:t>Büntgen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Tree-ring indicator of German summer drought over the last millennium. </w:t>
      </w:r>
      <w:proofErr w:type="spellStart"/>
      <w:r w:rsidRPr="00415182">
        <w:rPr>
          <w:rFonts w:ascii="Times New Roman" w:hAnsi="Times New Roman" w:cs="Times New Roman"/>
          <w:i/>
        </w:rPr>
        <w:t>Quat</w:t>
      </w:r>
      <w:proofErr w:type="spellEnd"/>
      <w:r w:rsidRPr="00415182">
        <w:rPr>
          <w:rFonts w:ascii="Times New Roman" w:hAnsi="Times New Roman" w:cs="Times New Roman"/>
          <w:i/>
        </w:rPr>
        <w:t xml:space="preserve">. Sci. Rev. </w:t>
      </w:r>
      <w:r w:rsidRPr="00415182">
        <w:rPr>
          <w:rFonts w:ascii="Times New Roman" w:hAnsi="Times New Roman" w:cs="Times New Roman"/>
          <w:b/>
        </w:rPr>
        <w:t>29</w:t>
      </w:r>
      <w:r w:rsidRPr="00415182">
        <w:rPr>
          <w:rFonts w:ascii="Times New Roman" w:hAnsi="Times New Roman" w:cs="Times New Roman"/>
        </w:rPr>
        <w:t>, 1005–1016 (2010).</w:t>
      </w:r>
    </w:p>
    <w:p w14:paraId="4B40EACF"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21</w:t>
      </w:r>
      <w:r w:rsidRPr="00415182">
        <w:rPr>
          <w:rFonts w:ascii="Times New Roman" w:hAnsi="Times New Roman" w:cs="Times New Roman"/>
        </w:rPr>
        <w:t xml:space="preserve">R. J. Cooper </w:t>
      </w:r>
      <w:r w:rsidRPr="00415182">
        <w:rPr>
          <w:rFonts w:ascii="Times New Roman" w:hAnsi="Times New Roman" w:cs="Times New Roman"/>
          <w:i/>
        </w:rPr>
        <w:t>et al.</w:t>
      </w:r>
      <w:r w:rsidRPr="00415182">
        <w:rPr>
          <w:rFonts w:ascii="Times New Roman" w:hAnsi="Times New Roman" w:cs="Times New Roman"/>
        </w:rPr>
        <w:t xml:space="preserve">, A tree-ring reconstruction of East Anglian (UK) </w:t>
      </w:r>
      <w:proofErr w:type="spellStart"/>
      <w:r w:rsidRPr="00415182">
        <w:rPr>
          <w:rFonts w:ascii="Times New Roman" w:hAnsi="Times New Roman" w:cs="Times New Roman"/>
        </w:rPr>
        <w:t>hydroclimate</w:t>
      </w:r>
      <w:proofErr w:type="spellEnd"/>
      <w:r w:rsidRPr="00415182">
        <w:rPr>
          <w:rFonts w:ascii="Times New Roman" w:hAnsi="Times New Roman" w:cs="Times New Roman"/>
        </w:rPr>
        <w:t xml:space="preserve"> variability over the last millennium.</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r w:rsidRPr="00415182">
        <w:rPr>
          <w:rFonts w:ascii="Times New Roman" w:hAnsi="Times New Roman" w:cs="Times New Roman"/>
          <w:i/>
        </w:rPr>
        <w:t xml:space="preserve">. </w:t>
      </w:r>
      <w:proofErr w:type="gramStart"/>
      <w:r w:rsidRPr="00415182">
        <w:rPr>
          <w:rFonts w:ascii="Times New Roman" w:hAnsi="Times New Roman" w:cs="Times New Roman"/>
          <w:b/>
        </w:rPr>
        <w:t>40</w:t>
      </w:r>
      <w:r w:rsidRPr="00415182">
        <w:rPr>
          <w:rFonts w:ascii="Times New Roman" w:hAnsi="Times New Roman" w:cs="Times New Roman"/>
        </w:rPr>
        <w:t>, 1019-1039 (2013).</w:t>
      </w:r>
      <w:proofErr w:type="gramEnd"/>
    </w:p>
    <w:p w14:paraId="147CE589"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bCs/>
          <w:vertAlign w:val="superscript"/>
        </w:rPr>
        <w:t>22</w:t>
      </w:r>
      <w:r w:rsidRPr="00415182">
        <w:rPr>
          <w:rFonts w:ascii="Times New Roman" w:hAnsi="Times New Roman" w:cs="Times New Roman"/>
          <w:bCs/>
        </w:rPr>
        <w:t>R. J. S. Wilson</w:t>
      </w:r>
      <w:r w:rsidRPr="00415182">
        <w:rPr>
          <w:rFonts w:ascii="Times New Roman" w:hAnsi="Times New Roman" w:cs="Times New Roman"/>
          <w:bCs/>
          <w:i/>
        </w:rPr>
        <w:t xml:space="preserve"> et al</w:t>
      </w:r>
      <w:r w:rsidRPr="00415182">
        <w:rPr>
          <w:rFonts w:ascii="Times New Roman" w:hAnsi="Times New Roman" w:cs="Times New Roman"/>
          <w:bCs/>
        </w:rPr>
        <w:t>.,</w:t>
      </w:r>
      <w:r w:rsidRPr="00415182">
        <w:rPr>
          <w:rFonts w:ascii="Times New Roman" w:hAnsi="Times New Roman" w:cs="Times New Roman"/>
        </w:rPr>
        <w:t xml:space="preserve"> A millennial long March-July precipitation reconstruction for southern-central England.</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40</w:t>
      </w:r>
      <w:r w:rsidRPr="00415182">
        <w:rPr>
          <w:rFonts w:ascii="Times New Roman" w:hAnsi="Times New Roman" w:cs="Times New Roman"/>
        </w:rPr>
        <w:t>, 997-1017 (2013).</w:t>
      </w:r>
      <w:proofErr w:type="gramEnd"/>
    </w:p>
    <w:p w14:paraId="167E868C"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23</w:t>
      </w:r>
      <w:r w:rsidRPr="00415182">
        <w:rPr>
          <w:rFonts w:ascii="Times New Roman" w:hAnsi="Times New Roman" w:cs="Times New Roman"/>
        </w:rPr>
        <w:t xml:space="preserve">N. </w:t>
      </w:r>
      <w:proofErr w:type="spellStart"/>
      <w:r w:rsidRPr="00415182">
        <w:rPr>
          <w:rFonts w:ascii="Times New Roman" w:hAnsi="Times New Roman" w:cs="Times New Roman"/>
        </w:rPr>
        <w:t>Köse</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An improved reconstruction of May–June precipitation using tree-ring data from western Turkey and its links to volcanic eruptions. </w:t>
      </w:r>
      <w:r w:rsidRPr="00415182">
        <w:rPr>
          <w:rFonts w:ascii="Times New Roman" w:hAnsi="Times New Roman" w:cs="Times New Roman"/>
          <w:i/>
        </w:rPr>
        <w:t xml:space="preserve">Int. J. </w:t>
      </w:r>
      <w:proofErr w:type="spellStart"/>
      <w:r w:rsidRPr="00415182">
        <w:rPr>
          <w:rFonts w:ascii="Times New Roman" w:hAnsi="Times New Roman" w:cs="Times New Roman"/>
          <w:i/>
        </w:rPr>
        <w:t>Biometeorol</w:t>
      </w:r>
      <w:proofErr w:type="spellEnd"/>
      <w:r w:rsidRPr="00415182">
        <w:rPr>
          <w:rFonts w:ascii="Times New Roman" w:hAnsi="Times New Roman" w:cs="Times New Roman"/>
          <w:i/>
        </w:rPr>
        <w:t>.</w:t>
      </w:r>
      <w:r w:rsidRPr="00415182">
        <w:rPr>
          <w:rFonts w:ascii="Times New Roman" w:hAnsi="Times New Roman" w:cs="Times New Roman"/>
        </w:rPr>
        <w:t xml:space="preserve"> </w:t>
      </w:r>
      <w:r w:rsidRPr="00415182">
        <w:rPr>
          <w:rFonts w:ascii="Times New Roman" w:hAnsi="Times New Roman" w:cs="Times New Roman"/>
          <w:b/>
        </w:rPr>
        <w:t>57</w:t>
      </w:r>
      <w:r w:rsidRPr="00415182">
        <w:rPr>
          <w:rFonts w:ascii="Times New Roman" w:hAnsi="Times New Roman" w:cs="Times New Roman"/>
        </w:rPr>
        <w:t>, 691–701 (2013).</w:t>
      </w:r>
    </w:p>
    <w:p w14:paraId="0EFC712B"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24</w:t>
      </w:r>
      <w:r w:rsidRPr="00415182">
        <w:rPr>
          <w:rFonts w:ascii="Times New Roman" w:hAnsi="Times New Roman" w:cs="Times New Roman"/>
        </w:rPr>
        <w:t xml:space="preserve">A. </w:t>
      </w:r>
      <w:proofErr w:type="spellStart"/>
      <w:r w:rsidRPr="00415182">
        <w:rPr>
          <w:rFonts w:ascii="Times New Roman" w:hAnsi="Times New Roman" w:cs="Times New Roman"/>
        </w:rPr>
        <w:t>Nicault</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Mediterranean drought fluctuation during the last 500 years based on tree-ring data.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r w:rsidRPr="00415182">
        <w:rPr>
          <w:rFonts w:ascii="Times New Roman" w:hAnsi="Times New Roman" w:cs="Times New Roman"/>
          <w:i/>
        </w:rPr>
        <w:t xml:space="preserve">. </w:t>
      </w:r>
      <w:proofErr w:type="gramStart"/>
      <w:r w:rsidRPr="00415182">
        <w:rPr>
          <w:rFonts w:ascii="Times New Roman" w:hAnsi="Times New Roman" w:cs="Times New Roman"/>
          <w:b/>
        </w:rPr>
        <w:t>31</w:t>
      </w:r>
      <w:r w:rsidRPr="00415182">
        <w:rPr>
          <w:rFonts w:ascii="Times New Roman" w:hAnsi="Times New Roman" w:cs="Times New Roman"/>
        </w:rPr>
        <w:t>, 227-245 (2008).</w:t>
      </w:r>
      <w:proofErr w:type="gramEnd"/>
    </w:p>
    <w:p w14:paraId="058E3CF7"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25</w:t>
      </w:r>
      <w:r w:rsidRPr="00415182">
        <w:rPr>
          <w:rFonts w:ascii="Times New Roman" w:hAnsi="Times New Roman" w:cs="Times New Roman"/>
        </w:rPr>
        <w:t xml:space="preserve">R. </w:t>
      </w:r>
      <w:proofErr w:type="spellStart"/>
      <w:r w:rsidRPr="00415182">
        <w:rPr>
          <w:rFonts w:ascii="Times New Roman" w:hAnsi="Times New Roman" w:cs="Times New Roman"/>
        </w:rPr>
        <w:t>Touchan</w:t>
      </w:r>
      <w:proofErr w:type="spellEnd"/>
      <w:r w:rsidRPr="00415182">
        <w:rPr>
          <w:rFonts w:ascii="Times New Roman" w:hAnsi="Times New Roman" w:cs="Times New Roman"/>
        </w:rPr>
        <w:t xml:space="preserve"> </w:t>
      </w:r>
      <w:r w:rsidRPr="00415182">
        <w:rPr>
          <w:rFonts w:ascii="Times New Roman" w:hAnsi="Times New Roman" w:cs="Times New Roman"/>
          <w:i/>
        </w:rPr>
        <w:t>et al.</w:t>
      </w:r>
      <w:proofErr w:type="gramStart"/>
      <w:r w:rsidRPr="00415182">
        <w:rPr>
          <w:rFonts w:ascii="Times New Roman" w:hAnsi="Times New Roman" w:cs="Times New Roman"/>
        </w:rPr>
        <w:t>,  </w:t>
      </w:r>
      <w:r w:rsidRPr="00415182">
        <w:rPr>
          <w:rFonts w:ascii="Times New Roman" w:hAnsi="Times New Roman" w:cs="Times New Roman"/>
          <w:bCs/>
        </w:rPr>
        <w:t>Spatiotemporal</w:t>
      </w:r>
      <w:proofErr w:type="gramEnd"/>
      <w:r w:rsidRPr="00415182">
        <w:rPr>
          <w:rFonts w:ascii="Times New Roman" w:hAnsi="Times New Roman" w:cs="Times New Roman"/>
          <w:bCs/>
        </w:rPr>
        <w:t xml:space="preserve"> drought variability in northwestern Africa over the last nine centuries</w:t>
      </w:r>
      <w:r w:rsidRPr="00415182">
        <w:rPr>
          <w:rFonts w:ascii="Times New Roman" w:hAnsi="Times New Roman" w:cs="Times New Roman"/>
        </w:rPr>
        <w:t xml:space="preserve">.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37</w:t>
      </w:r>
      <w:r w:rsidRPr="00415182">
        <w:rPr>
          <w:rFonts w:ascii="Times New Roman" w:hAnsi="Times New Roman" w:cs="Times New Roman"/>
        </w:rPr>
        <w:t>, 237-252 (2010).</w:t>
      </w:r>
      <w:proofErr w:type="gramEnd"/>
    </w:p>
    <w:p w14:paraId="3CC58801"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26</w:t>
      </w:r>
      <w:r w:rsidRPr="00415182">
        <w:rPr>
          <w:rFonts w:ascii="Times New Roman" w:hAnsi="Times New Roman" w:cs="Times New Roman"/>
        </w:rPr>
        <w:t xml:space="preserve">K. </w:t>
      </w:r>
      <w:proofErr w:type="spellStart"/>
      <w:r w:rsidRPr="00415182">
        <w:rPr>
          <w:rFonts w:ascii="Times New Roman" w:hAnsi="Times New Roman" w:cs="Times New Roman"/>
        </w:rPr>
        <w:t>Seftigen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A tree-ring field reconstruction of </w:t>
      </w:r>
      <w:proofErr w:type="spellStart"/>
      <w:r w:rsidRPr="00415182">
        <w:rPr>
          <w:rFonts w:ascii="Times New Roman" w:hAnsi="Times New Roman" w:cs="Times New Roman"/>
        </w:rPr>
        <w:t>Fennoscandian</w:t>
      </w:r>
      <w:proofErr w:type="spellEnd"/>
      <w:r w:rsidRPr="00415182">
        <w:rPr>
          <w:rFonts w:ascii="Times New Roman" w:hAnsi="Times New Roman" w:cs="Times New Roman"/>
        </w:rPr>
        <w:t xml:space="preserve"> summer </w:t>
      </w:r>
      <w:proofErr w:type="spellStart"/>
      <w:r w:rsidRPr="00415182">
        <w:rPr>
          <w:rFonts w:ascii="Times New Roman" w:hAnsi="Times New Roman" w:cs="Times New Roman"/>
        </w:rPr>
        <w:t>hydroclimate</w:t>
      </w:r>
      <w:proofErr w:type="spellEnd"/>
      <w:r w:rsidRPr="00415182">
        <w:rPr>
          <w:rFonts w:ascii="Times New Roman" w:hAnsi="Times New Roman" w:cs="Times New Roman"/>
        </w:rPr>
        <w:t xml:space="preserve"> variability for the last millennium.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proofErr w:type="gramStart"/>
      <w:r w:rsidRPr="00415182">
        <w:rPr>
          <w:rFonts w:ascii="Times New Roman" w:hAnsi="Times New Roman" w:cs="Times New Roman"/>
          <w:i/>
        </w:rPr>
        <w:t>.</w:t>
      </w:r>
      <w:r w:rsidRPr="00415182">
        <w:rPr>
          <w:rFonts w:ascii="Times New Roman" w:hAnsi="Times New Roman" w:cs="Times New Roman"/>
        </w:rPr>
        <w:t>,</w:t>
      </w:r>
      <w:proofErr w:type="gramEnd"/>
      <w:r w:rsidRPr="00415182">
        <w:rPr>
          <w:rFonts w:ascii="Times New Roman" w:hAnsi="Times New Roman" w:cs="Times New Roman"/>
        </w:rPr>
        <w:t xml:space="preserve"> DOI 10.1007/s00382-014-2191-8 (2014).</w:t>
      </w:r>
    </w:p>
    <w:p w14:paraId="00FF51A7"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27</w:t>
      </w:r>
      <w:r w:rsidRPr="00415182">
        <w:rPr>
          <w:rFonts w:ascii="Times New Roman" w:hAnsi="Times New Roman" w:cs="Times New Roman"/>
        </w:rPr>
        <w:t xml:space="preserve">I. Harris </w:t>
      </w:r>
      <w:r w:rsidRPr="00415182">
        <w:rPr>
          <w:rFonts w:ascii="Times New Roman" w:hAnsi="Times New Roman" w:cs="Times New Roman"/>
          <w:i/>
        </w:rPr>
        <w:t>et al.</w:t>
      </w:r>
      <w:r w:rsidRPr="00415182">
        <w:rPr>
          <w:rFonts w:ascii="Times New Roman" w:hAnsi="Times New Roman" w:cs="Times New Roman"/>
        </w:rPr>
        <w:t xml:space="preserve">, Updated high-resolution grids of monthly climatic observations - the CRU TS3.10 dataset.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34</w:t>
      </w:r>
      <w:r w:rsidRPr="00415182">
        <w:rPr>
          <w:rFonts w:ascii="Times New Roman" w:hAnsi="Times New Roman" w:cs="Times New Roman"/>
        </w:rPr>
        <w:t>, 623-642 (2014).</w:t>
      </w:r>
      <w:proofErr w:type="gramEnd"/>
    </w:p>
    <w:p w14:paraId="5DEC2B7D" w14:textId="77777777" w:rsidR="001B4D2E" w:rsidRPr="00415182" w:rsidRDefault="001B4D2E" w:rsidP="001B4D2E">
      <w:pPr>
        <w:spacing w:after="60"/>
        <w:ind w:left="360" w:hanging="360"/>
        <w:jc w:val="both"/>
        <w:rPr>
          <w:rFonts w:ascii="Times New Roman" w:hAnsi="Times New Roman" w:cs="Times New Roman"/>
        </w:rPr>
      </w:pPr>
      <w:r w:rsidRPr="00415182">
        <w:rPr>
          <w:rFonts w:ascii="Times New Roman" w:hAnsi="Times New Roman" w:cs="Times New Roman"/>
          <w:vertAlign w:val="superscript"/>
        </w:rPr>
        <w:t>28</w:t>
      </w:r>
      <w:r w:rsidRPr="00415182">
        <w:rPr>
          <w:rFonts w:ascii="Times New Roman" w:hAnsi="Times New Roman" w:cs="Times New Roman"/>
        </w:rPr>
        <w:t xml:space="preserve">G. </w:t>
      </w:r>
      <w:proofErr w:type="gramStart"/>
      <w:r w:rsidRPr="00415182">
        <w:rPr>
          <w:rFonts w:ascii="Times New Roman" w:hAnsi="Times New Roman" w:cs="Times New Roman"/>
        </w:rPr>
        <w:t>van</w:t>
      </w:r>
      <w:proofErr w:type="gramEnd"/>
      <w:r w:rsidRPr="00415182">
        <w:rPr>
          <w:rFonts w:ascii="Times New Roman" w:hAnsi="Times New Roman" w:cs="Times New Roman"/>
        </w:rPr>
        <w:t xml:space="preserve"> der </w:t>
      </w:r>
      <w:proofErr w:type="spellStart"/>
      <w:r w:rsidRPr="00415182">
        <w:rPr>
          <w:rFonts w:ascii="Times New Roman" w:hAnsi="Times New Roman" w:cs="Times New Roman"/>
        </w:rPr>
        <w:t>Schrier</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A </w:t>
      </w:r>
      <w:proofErr w:type="spellStart"/>
      <w:r w:rsidRPr="00415182">
        <w:rPr>
          <w:rFonts w:ascii="Times New Roman" w:hAnsi="Times New Roman" w:cs="Times New Roman"/>
        </w:rPr>
        <w:t>scPDSI</w:t>
      </w:r>
      <w:proofErr w:type="spellEnd"/>
      <w:r w:rsidRPr="00415182">
        <w:rPr>
          <w:rFonts w:ascii="Times New Roman" w:hAnsi="Times New Roman" w:cs="Times New Roman"/>
        </w:rPr>
        <w:t xml:space="preserve">-based global data set of dry and wet spells for 1901–2009, </w:t>
      </w:r>
      <w:r w:rsidRPr="00415182">
        <w:rPr>
          <w:rFonts w:ascii="Times New Roman" w:hAnsi="Times New Roman" w:cs="Times New Roman"/>
          <w:i/>
        </w:rPr>
        <w:t xml:space="preserve">J. </w:t>
      </w:r>
      <w:proofErr w:type="spellStart"/>
      <w:r w:rsidRPr="00415182">
        <w:rPr>
          <w:rFonts w:ascii="Times New Roman" w:hAnsi="Times New Roman" w:cs="Times New Roman"/>
          <w:i/>
        </w:rPr>
        <w:t>Geophys</w:t>
      </w:r>
      <w:proofErr w:type="spellEnd"/>
      <w:r w:rsidRPr="00415182">
        <w:rPr>
          <w:rFonts w:ascii="Times New Roman" w:hAnsi="Times New Roman" w:cs="Times New Roman"/>
          <w:i/>
        </w:rPr>
        <w:t>. Res.</w:t>
      </w:r>
      <w:r w:rsidRPr="00415182">
        <w:rPr>
          <w:rFonts w:ascii="Times New Roman" w:hAnsi="Times New Roman" w:cs="Times New Roman"/>
        </w:rPr>
        <w:t xml:space="preserve"> </w:t>
      </w:r>
      <w:r w:rsidRPr="00415182">
        <w:rPr>
          <w:rFonts w:ascii="Times New Roman" w:hAnsi="Times New Roman" w:cs="Times New Roman"/>
          <w:b/>
        </w:rPr>
        <w:t>118</w:t>
      </w:r>
      <w:r w:rsidRPr="00415182">
        <w:rPr>
          <w:rFonts w:ascii="Times New Roman" w:hAnsi="Times New Roman" w:cs="Times New Roman"/>
        </w:rPr>
        <w:t>, 4025–4048 (2013).</w:t>
      </w:r>
    </w:p>
    <w:p w14:paraId="484D409D"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29</w:t>
      </w:r>
      <w:r w:rsidRPr="00415182">
        <w:rPr>
          <w:rFonts w:ascii="Times New Roman" w:hAnsi="Times New Roman" w:cs="Times New Roman"/>
        </w:rPr>
        <w:t xml:space="preserve">G. </w:t>
      </w:r>
      <w:proofErr w:type="gramStart"/>
      <w:r w:rsidRPr="00415182">
        <w:rPr>
          <w:rFonts w:ascii="Times New Roman" w:hAnsi="Times New Roman" w:cs="Times New Roman"/>
        </w:rPr>
        <w:t>van</w:t>
      </w:r>
      <w:proofErr w:type="gramEnd"/>
      <w:r w:rsidRPr="00415182">
        <w:rPr>
          <w:rFonts w:ascii="Times New Roman" w:hAnsi="Times New Roman" w:cs="Times New Roman"/>
        </w:rPr>
        <w:t xml:space="preserve"> der </w:t>
      </w:r>
      <w:proofErr w:type="spellStart"/>
      <w:r w:rsidRPr="00415182">
        <w:rPr>
          <w:rFonts w:ascii="Times New Roman" w:hAnsi="Times New Roman" w:cs="Times New Roman"/>
        </w:rPr>
        <w:t>Schrier</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The sensitivity of the PDSI to the </w:t>
      </w:r>
      <w:proofErr w:type="spellStart"/>
      <w:r w:rsidRPr="00415182">
        <w:rPr>
          <w:rFonts w:ascii="Times New Roman" w:hAnsi="Times New Roman" w:cs="Times New Roman"/>
        </w:rPr>
        <w:t>Thornthwaite</w:t>
      </w:r>
      <w:proofErr w:type="spellEnd"/>
      <w:r w:rsidRPr="00415182">
        <w:rPr>
          <w:rFonts w:ascii="Times New Roman" w:hAnsi="Times New Roman" w:cs="Times New Roman"/>
        </w:rPr>
        <w:t xml:space="preserve"> and Penman </w:t>
      </w:r>
      <w:proofErr w:type="spellStart"/>
      <w:r w:rsidRPr="00415182">
        <w:rPr>
          <w:rFonts w:ascii="Times New Roman" w:hAnsi="Times New Roman" w:cs="Times New Roman"/>
        </w:rPr>
        <w:t>Monteith</w:t>
      </w:r>
      <w:proofErr w:type="spellEnd"/>
      <w:r w:rsidRPr="00415182">
        <w:rPr>
          <w:rFonts w:ascii="Times New Roman" w:hAnsi="Times New Roman" w:cs="Times New Roman"/>
        </w:rPr>
        <w:t xml:space="preserve"> parameterizations for potential evapotranspiration</w:t>
      </w:r>
      <w:r w:rsidRPr="00415182">
        <w:rPr>
          <w:rFonts w:ascii="Times New Roman" w:hAnsi="Times New Roman" w:cs="Times New Roman"/>
          <w:i/>
        </w:rPr>
        <w:t xml:space="preserve">. J. </w:t>
      </w:r>
      <w:proofErr w:type="spellStart"/>
      <w:r w:rsidRPr="00415182">
        <w:rPr>
          <w:rFonts w:ascii="Times New Roman" w:hAnsi="Times New Roman" w:cs="Times New Roman"/>
          <w:i/>
        </w:rPr>
        <w:t>Geophys</w:t>
      </w:r>
      <w:proofErr w:type="spellEnd"/>
      <w:r w:rsidRPr="00415182">
        <w:rPr>
          <w:rFonts w:ascii="Times New Roman" w:hAnsi="Times New Roman" w:cs="Times New Roman"/>
          <w:i/>
        </w:rPr>
        <w:t>. Res.</w:t>
      </w:r>
      <w:r w:rsidRPr="00415182">
        <w:rPr>
          <w:rFonts w:ascii="Times New Roman" w:hAnsi="Times New Roman" w:cs="Times New Roman"/>
        </w:rPr>
        <w:t xml:space="preserve"> </w:t>
      </w:r>
      <w:r w:rsidRPr="00415182">
        <w:rPr>
          <w:rFonts w:ascii="Times New Roman" w:hAnsi="Times New Roman" w:cs="Times New Roman"/>
          <w:b/>
        </w:rPr>
        <w:t>116</w:t>
      </w:r>
      <w:r w:rsidRPr="00415182">
        <w:rPr>
          <w:rFonts w:ascii="Times New Roman" w:hAnsi="Times New Roman" w:cs="Times New Roman"/>
        </w:rPr>
        <w:t>, D03106, doi</w:t>
      </w:r>
      <w:proofErr w:type="gramStart"/>
      <w:r w:rsidRPr="00415182">
        <w:rPr>
          <w:rFonts w:ascii="Times New Roman" w:hAnsi="Times New Roman" w:cs="Times New Roman"/>
        </w:rPr>
        <w:t>:10.1029</w:t>
      </w:r>
      <w:proofErr w:type="gramEnd"/>
      <w:r w:rsidRPr="00415182">
        <w:rPr>
          <w:rFonts w:ascii="Times New Roman" w:hAnsi="Times New Roman" w:cs="Times New Roman"/>
        </w:rPr>
        <w:t>/2010JD015001 (2011).</w:t>
      </w:r>
    </w:p>
    <w:p w14:paraId="56B4A30C" w14:textId="77777777" w:rsidR="001B4D2E" w:rsidRPr="00415182"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vertAlign w:val="superscript"/>
        </w:rPr>
        <w:t>30</w:t>
      </w:r>
      <w:r w:rsidRPr="00415182">
        <w:rPr>
          <w:rFonts w:ascii="Times New Roman" w:hAnsi="Times New Roman" w:cs="Times New Roman"/>
        </w:rPr>
        <w:t xml:space="preserve">J. E. </w:t>
      </w:r>
      <w:proofErr w:type="spellStart"/>
      <w:r w:rsidRPr="00415182">
        <w:rPr>
          <w:rFonts w:ascii="Times New Roman" w:hAnsi="Times New Roman" w:cs="Times New Roman"/>
        </w:rPr>
        <w:t>Smerdon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t>
      </w:r>
      <w:r w:rsidRPr="00415182">
        <w:rPr>
          <w:rFonts w:ascii="Times New Roman" w:hAnsi="Times New Roman" w:cs="Times New Roman"/>
          <w:bCs/>
        </w:rPr>
        <w:t xml:space="preserve">Bridging past and future climate across </w:t>
      </w:r>
      <w:proofErr w:type="spellStart"/>
      <w:r w:rsidRPr="00415182">
        <w:rPr>
          <w:rFonts w:ascii="Times New Roman" w:hAnsi="Times New Roman" w:cs="Times New Roman"/>
          <w:bCs/>
        </w:rPr>
        <w:t>paleoclimatic</w:t>
      </w:r>
      <w:proofErr w:type="spellEnd"/>
      <w:r w:rsidRPr="00415182">
        <w:rPr>
          <w:rFonts w:ascii="Times New Roman" w:hAnsi="Times New Roman" w:cs="Times New Roman"/>
          <w:bCs/>
        </w:rPr>
        <w:t xml:space="preserve"> reconstructions, observations, and models: A </w:t>
      </w:r>
      <w:proofErr w:type="spellStart"/>
      <w:r w:rsidRPr="00415182">
        <w:rPr>
          <w:rFonts w:ascii="Times New Roman" w:hAnsi="Times New Roman" w:cs="Times New Roman"/>
          <w:bCs/>
        </w:rPr>
        <w:t>hydroclimate</w:t>
      </w:r>
      <w:proofErr w:type="spellEnd"/>
      <w:r w:rsidRPr="00415182">
        <w:rPr>
          <w:rFonts w:ascii="Times New Roman" w:hAnsi="Times New Roman" w:cs="Times New Roman"/>
          <w:bCs/>
        </w:rPr>
        <w:t xml:space="preserve"> case study.</w:t>
      </w:r>
      <w:r w:rsidRPr="00415182">
        <w:rPr>
          <w:rFonts w:ascii="Times New Roman" w:hAnsi="Times New Roman" w:cs="Times New Roman"/>
          <w:bCs/>
          <w:i/>
        </w:rPr>
        <w:t xml:space="preserve"> J. </w:t>
      </w:r>
      <w:proofErr w:type="spellStart"/>
      <w:r w:rsidRPr="00415182">
        <w:rPr>
          <w:rFonts w:ascii="Times New Roman" w:hAnsi="Times New Roman" w:cs="Times New Roman"/>
          <w:bCs/>
          <w:i/>
        </w:rPr>
        <w:t>Clim</w:t>
      </w:r>
      <w:proofErr w:type="spellEnd"/>
      <w:r w:rsidRPr="00415182">
        <w:rPr>
          <w:rFonts w:ascii="Times New Roman" w:hAnsi="Times New Roman" w:cs="Times New Roman"/>
          <w:bCs/>
          <w:i/>
        </w:rPr>
        <w:t xml:space="preserve">. </w:t>
      </w:r>
      <w:proofErr w:type="gramStart"/>
      <w:r w:rsidRPr="00415182">
        <w:rPr>
          <w:rFonts w:ascii="Times New Roman" w:hAnsi="Times New Roman" w:cs="Times New Roman"/>
          <w:bCs/>
        </w:rPr>
        <w:t>(2014, in press).</w:t>
      </w:r>
      <w:proofErr w:type="gramEnd"/>
    </w:p>
    <w:p w14:paraId="6ADFDF4B"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31</w:t>
      </w:r>
      <w:r w:rsidRPr="00415182">
        <w:rPr>
          <w:rFonts w:ascii="Times New Roman" w:hAnsi="Times New Roman" w:cs="Times New Roman"/>
        </w:rPr>
        <w:t xml:space="preserve">K. E. </w:t>
      </w:r>
      <w:proofErr w:type="spellStart"/>
      <w:r w:rsidRPr="00415182">
        <w:rPr>
          <w:rFonts w:ascii="Times New Roman" w:hAnsi="Times New Roman" w:cs="Times New Roman"/>
        </w:rPr>
        <w:t>Trenberth</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Global warming and changes in drought. </w:t>
      </w:r>
      <w:r w:rsidRPr="00415182">
        <w:rPr>
          <w:rFonts w:ascii="Times New Roman" w:hAnsi="Times New Roman" w:cs="Times New Roman"/>
          <w:i/>
        </w:rPr>
        <w:t>Nature Climate Change</w:t>
      </w:r>
      <w:r w:rsidRPr="00415182">
        <w:rPr>
          <w:rFonts w:ascii="Times New Roman" w:hAnsi="Times New Roman" w:cs="Times New Roman"/>
          <w:b/>
          <w:bCs/>
          <w:color w:val="262626"/>
        </w:rPr>
        <w:t xml:space="preserve"> </w:t>
      </w:r>
      <w:r w:rsidRPr="00415182">
        <w:rPr>
          <w:rFonts w:ascii="Times New Roman" w:hAnsi="Times New Roman" w:cs="Times New Roman"/>
          <w:b/>
          <w:bCs/>
        </w:rPr>
        <w:t>4</w:t>
      </w:r>
      <w:r w:rsidRPr="00415182">
        <w:rPr>
          <w:rFonts w:ascii="Times New Roman" w:hAnsi="Times New Roman" w:cs="Times New Roman"/>
        </w:rPr>
        <w:t>, 17–22 (2014).</w:t>
      </w:r>
    </w:p>
    <w:p w14:paraId="29863B94"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32</w:t>
      </w:r>
      <w:r w:rsidRPr="00415182">
        <w:rPr>
          <w:rFonts w:ascii="Times New Roman" w:hAnsi="Times New Roman" w:cs="Times New Roman"/>
        </w:rPr>
        <w:t xml:space="preserve">M. New </w:t>
      </w:r>
      <w:r w:rsidRPr="00415182">
        <w:rPr>
          <w:rFonts w:ascii="Times New Roman" w:hAnsi="Times New Roman" w:cs="Times New Roman"/>
          <w:i/>
        </w:rPr>
        <w:t>et al.</w:t>
      </w:r>
      <w:r w:rsidRPr="00415182">
        <w:rPr>
          <w:rFonts w:ascii="Times New Roman" w:hAnsi="Times New Roman" w:cs="Times New Roman"/>
        </w:rPr>
        <w:t>, Representing twentieth century space–time climate variability.</w:t>
      </w:r>
      <w:proofErr w:type="gramEnd"/>
      <w:r w:rsidRPr="00415182">
        <w:rPr>
          <w:rFonts w:ascii="Times New Roman" w:hAnsi="Times New Roman" w:cs="Times New Roman"/>
        </w:rPr>
        <w:t xml:space="preserve"> Part 2: development of 1901–96 monthly grids of terrestrial surface climate. </w:t>
      </w:r>
      <w:r w:rsidRPr="00415182">
        <w:rPr>
          <w:rFonts w:ascii="Times New Roman" w:hAnsi="Times New Roman" w:cs="Times New Roman"/>
          <w:i/>
          <w:iCs/>
        </w:rPr>
        <w:t xml:space="preserve">J. </w:t>
      </w:r>
      <w:proofErr w:type="spellStart"/>
      <w:r w:rsidRPr="00415182">
        <w:rPr>
          <w:rFonts w:ascii="Times New Roman" w:hAnsi="Times New Roman" w:cs="Times New Roman"/>
          <w:i/>
          <w:iCs/>
        </w:rPr>
        <w:t>Clim</w:t>
      </w:r>
      <w:proofErr w:type="spellEnd"/>
      <w:r w:rsidRPr="00415182">
        <w:rPr>
          <w:rFonts w:ascii="Times New Roman" w:hAnsi="Times New Roman" w:cs="Times New Roman"/>
          <w:i/>
          <w:iCs/>
        </w:rPr>
        <w:t xml:space="preserve">. </w:t>
      </w:r>
      <w:r w:rsidRPr="00415182">
        <w:rPr>
          <w:rFonts w:ascii="Times New Roman" w:hAnsi="Times New Roman" w:cs="Times New Roman"/>
          <w:b/>
          <w:bCs/>
        </w:rPr>
        <w:t>13</w:t>
      </w:r>
      <w:r w:rsidRPr="00415182">
        <w:rPr>
          <w:rFonts w:ascii="Times New Roman" w:hAnsi="Times New Roman" w:cs="Times New Roman"/>
        </w:rPr>
        <w:t>, 2217–2238 (2000).</w:t>
      </w:r>
    </w:p>
    <w:p w14:paraId="1DA87602"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33</w:t>
      </w:r>
      <w:r w:rsidRPr="00415182">
        <w:rPr>
          <w:rFonts w:ascii="Times New Roman" w:hAnsi="Times New Roman" w:cs="Times New Roman"/>
        </w:rPr>
        <w:t xml:space="preserve">L. H. Shoemaker, Fixing the F </w:t>
      </w:r>
      <w:proofErr w:type="gramStart"/>
      <w:r w:rsidRPr="00415182">
        <w:rPr>
          <w:rFonts w:ascii="Times New Roman" w:hAnsi="Times New Roman" w:cs="Times New Roman"/>
        </w:rPr>
        <w:t>test</w:t>
      </w:r>
      <w:proofErr w:type="gramEnd"/>
      <w:r w:rsidRPr="00415182">
        <w:rPr>
          <w:rFonts w:ascii="Times New Roman" w:hAnsi="Times New Roman" w:cs="Times New Roman"/>
        </w:rPr>
        <w:t xml:space="preserve"> for equal variances. </w:t>
      </w:r>
      <w:r w:rsidRPr="00415182">
        <w:rPr>
          <w:rFonts w:ascii="Times New Roman" w:hAnsi="Times New Roman" w:cs="Times New Roman"/>
          <w:i/>
        </w:rPr>
        <w:t>The American Statistician</w:t>
      </w:r>
      <w:r w:rsidRPr="00415182">
        <w:rPr>
          <w:rFonts w:ascii="Times New Roman" w:hAnsi="Times New Roman" w:cs="Times New Roman"/>
        </w:rPr>
        <w:t xml:space="preserve"> </w:t>
      </w:r>
      <w:r w:rsidRPr="00415182">
        <w:rPr>
          <w:rFonts w:ascii="Times New Roman" w:hAnsi="Times New Roman" w:cs="Times New Roman"/>
          <w:b/>
        </w:rPr>
        <w:t>57(2)</w:t>
      </w:r>
      <w:r w:rsidRPr="00415182">
        <w:rPr>
          <w:rFonts w:ascii="Times New Roman" w:hAnsi="Times New Roman" w:cs="Times New Roman"/>
        </w:rPr>
        <w:t>, 105–114, doi</w:t>
      </w:r>
      <w:proofErr w:type="gramStart"/>
      <w:r w:rsidRPr="00415182">
        <w:rPr>
          <w:rFonts w:ascii="Times New Roman" w:hAnsi="Times New Roman" w:cs="Times New Roman"/>
        </w:rPr>
        <w:t>:10.1198</w:t>
      </w:r>
      <w:proofErr w:type="gramEnd"/>
      <w:r w:rsidRPr="00415182">
        <w:rPr>
          <w:rFonts w:ascii="Times New Roman" w:hAnsi="Times New Roman" w:cs="Times New Roman"/>
        </w:rPr>
        <w:t>/0003130031441 (2003).</w:t>
      </w:r>
    </w:p>
    <w:p w14:paraId="62C3EB03" w14:textId="77777777" w:rsidR="001B4D2E" w:rsidRPr="00415182" w:rsidRDefault="001B4D2E" w:rsidP="001B4D2E">
      <w:pPr>
        <w:spacing w:after="0"/>
        <w:ind w:left="360" w:hanging="360"/>
        <w:jc w:val="both"/>
        <w:rPr>
          <w:rFonts w:ascii="Times New Roman" w:hAnsi="Times New Roman" w:cs="Times New Roman"/>
          <w:bCs/>
        </w:rPr>
      </w:pPr>
      <w:proofErr w:type="gramStart"/>
      <w:r w:rsidRPr="00415182">
        <w:rPr>
          <w:rFonts w:ascii="Times New Roman" w:hAnsi="Times New Roman" w:cs="Times New Roman"/>
          <w:bCs/>
          <w:vertAlign w:val="superscript"/>
        </w:rPr>
        <w:t>34</w:t>
      </w:r>
      <w:r w:rsidRPr="00415182">
        <w:rPr>
          <w:rFonts w:ascii="Times New Roman" w:hAnsi="Times New Roman" w:cs="Times New Roman"/>
          <w:bCs/>
        </w:rPr>
        <w:t xml:space="preserve">R. B. </w:t>
      </w:r>
      <w:proofErr w:type="spellStart"/>
      <w:r w:rsidRPr="00415182">
        <w:rPr>
          <w:rFonts w:ascii="Times New Roman" w:hAnsi="Times New Roman" w:cs="Times New Roman"/>
          <w:bCs/>
        </w:rPr>
        <w:t>D’Agostino</w:t>
      </w:r>
      <w:proofErr w:type="spellEnd"/>
      <w:r w:rsidRPr="00415182">
        <w:rPr>
          <w:rFonts w:ascii="Times New Roman" w:hAnsi="Times New Roman" w:cs="Times New Roman"/>
          <w:bCs/>
        </w:rPr>
        <w:t xml:space="preserve"> </w:t>
      </w:r>
      <w:r w:rsidRPr="00415182">
        <w:rPr>
          <w:rFonts w:ascii="Times New Roman" w:hAnsi="Times New Roman" w:cs="Times New Roman"/>
          <w:bCs/>
          <w:i/>
        </w:rPr>
        <w:t>et al</w:t>
      </w:r>
      <w:r w:rsidRPr="00415182">
        <w:rPr>
          <w:rFonts w:ascii="Times New Roman" w:hAnsi="Times New Roman" w:cs="Times New Roman"/>
          <w:bCs/>
        </w:rPr>
        <w:t>., A suggestion for using powerful and informative tests of normality.</w:t>
      </w:r>
      <w:proofErr w:type="gramEnd"/>
      <w:r w:rsidRPr="00415182">
        <w:rPr>
          <w:rFonts w:ascii="Times New Roman" w:hAnsi="Times New Roman" w:cs="Times New Roman"/>
          <w:bCs/>
        </w:rPr>
        <w:t xml:space="preserve"> </w:t>
      </w:r>
      <w:proofErr w:type="gramStart"/>
      <w:r w:rsidRPr="00415182">
        <w:rPr>
          <w:rFonts w:ascii="Times New Roman" w:hAnsi="Times New Roman" w:cs="Times New Roman"/>
          <w:bCs/>
          <w:i/>
        </w:rPr>
        <w:t>American Statistician</w:t>
      </w:r>
      <w:r w:rsidRPr="00415182">
        <w:rPr>
          <w:rFonts w:ascii="Times New Roman" w:hAnsi="Times New Roman" w:cs="Times New Roman"/>
          <w:bCs/>
        </w:rPr>
        <w:t xml:space="preserve"> </w:t>
      </w:r>
      <w:r w:rsidRPr="00415182">
        <w:rPr>
          <w:rFonts w:ascii="Times New Roman" w:hAnsi="Times New Roman" w:cs="Times New Roman"/>
          <w:b/>
          <w:bCs/>
        </w:rPr>
        <w:t>44(4)</w:t>
      </w:r>
      <w:r w:rsidRPr="00415182">
        <w:rPr>
          <w:rFonts w:ascii="Times New Roman" w:hAnsi="Times New Roman" w:cs="Times New Roman"/>
          <w:bCs/>
        </w:rPr>
        <w:t>, 316-321 (1990).</w:t>
      </w:r>
      <w:proofErr w:type="gramEnd"/>
    </w:p>
    <w:p w14:paraId="111BCC73" w14:textId="77777777" w:rsidR="001B4D2E" w:rsidRPr="00415182" w:rsidRDefault="001B4D2E" w:rsidP="001B4D2E">
      <w:pPr>
        <w:spacing w:after="0"/>
        <w:ind w:left="360" w:hanging="360"/>
        <w:jc w:val="both"/>
        <w:rPr>
          <w:rFonts w:ascii="Times New Roman" w:hAnsi="Times New Roman" w:cs="Times New Roman"/>
          <w:bCs/>
        </w:rPr>
      </w:pPr>
      <w:proofErr w:type="gramStart"/>
      <w:r w:rsidRPr="00415182">
        <w:rPr>
          <w:rFonts w:ascii="Times New Roman" w:hAnsi="Times New Roman" w:cs="Times New Roman"/>
          <w:bCs/>
          <w:vertAlign w:val="superscript"/>
        </w:rPr>
        <w:t>35</w:t>
      </w:r>
      <w:r w:rsidRPr="00415182">
        <w:rPr>
          <w:rFonts w:ascii="Times New Roman" w:hAnsi="Times New Roman" w:cs="Times New Roman"/>
          <w:bCs/>
        </w:rPr>
        <w:t>M. New et al., Representing twentieth-century space–time climate variability.</w:t>
      </w:r>
      <w:proofErr w:type="gramEnd"/>
      <w:r w:rsidRPr="00415182">
        <w:rPr>
          <w:rFonts w:ascii="Times New Roman" w:hAnsi="Times New Roman" w:cs="Times New Roman"/>
          <w:bCs/>
        </w:rPr>
        <w:t xml:space="preserve"> Part II: Development of 1901–96 monthly grids of terrestrial surface climate. </w:t>
      </w:r>
      <w:r w:rsidRPr="00415182">
        <w:rPr>
          <w:rFonts w:ascii="Times New Roman" w:hAnsi="Times New Roman" w:cs="Times New Roman"/>
          <w:bCs/>
          <w:i/>
        </w:rPr>
        <w:t xml:space="preserve">J. </w:t>
      </w:r>
      <w:proofErr w:type="spellStart"/>
      <w:r w:rsidRPr="00415182">
        <w:rPr>
          <w:rFonts w:ascii="Times New Roman" w:hAnsi="Times New Roman" w:cs="Times New Roman"/>
          <w:bCs/>
          <w:i/>
        </w:rPr>
        <w:t>Clim</w:t>
      </w:r>
      <w:proofErr w:type="spellEnd"/>
      <w:r w:rsidRPr="00415182">
        <w:rPr>
          <w:rFonts w:ascii="Times New Roman" w:hAnsi="Times New Roman" w:cs="Times New Roman"/>
          <w:bCs/>
        </w:rPr>
        <w:t xml:space="preserve">. </w:t>
      </w:r>
      <w:proofErr w:type="gramStart"/>
      <w:r w:rsidRPr="00415182">
        <w:rPr>
          <w:rFonts w:ascii="Times New Roman" w:hAnsi="Times New Roman" w:cs="Times New Roman"/>
          <w:b/>
          <w:bCs/>
        </w:rPr>
        <w:t>13(13)</w:t>
      </w:r>
      <w:r w:rsidRPr="00415182">
        <w:rPr>
          <w:rFonts w:ascii="Times New Roman" w:hAnsi="Times New Roman" w:cs="Times New Roman"/>
          <w:bCs/>
        </w:rPr>
        <w:t>, 2217-2238, (2000).</w:t>
      </w:r>
      <w:proofErr w:type="gramEnd"/>
    </w:p>
    <w:p w14:paraId="727F2301" w14:textId="77777777" w:rsidR="001B4D2E" w:rsidRPr="00415182"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bCs/>
          <w:vertAlign w:val="superscript"/>
        </w:rPr>
        <w:t>36</w:t>
      </w:r>
      <w:r w:rsidRPr="00415182">
        <w:rPr>
          <w:rFonts w:ascii="Times New Roman" w:hAnsi="Times New Roman" w:cs="Times New Roman"/>
          <w:bCs/>
        </w:rPr>
        <w:t xml:space="preserve">T. D. Mitchell, P. D. Jones, An improved method of constructing a database of monthly climate observations and associated high-resolution grids. </w:t>
      </w:r>
      <w:r w:rsidRPr="00415182">
        <w:rPr>
          <w:rFonts w:ascii="Times New Roman" w:hAnsi="Times New Roman" w:cs="Times New Roman"/>
          <w:bCs/>
          <w:i/>
        </w:rPr>
        <w:t xml:space="preserve">Int. J. </w:t>
      </w:r>
      <w:proofErr w:type="spellStart"/>
      <w:r w:rsidRPr="00415182">
        <w:rPr>
          <w:rFonts w:ascii="Times New Roman" w:hAnsi="Times New Roman" w:cs="Times New Roman"/>
          <w:bCs/>
          <w:i/>
        </w:rPr>
        <w:t>Climatol</w:t>
      </w:r>
      <w:proofErr w:type="spellEnd"/>
      <w:r w:rsidRPr="00415182">
        <w:rPr>
          <w:rFonts w:ascii="Times New Roman" w:hAnsi="Times New Roman" w:cs="Times New Roman"/>
          <w:bCs/>
          <w:i/>
        </w:rPr>
        <w:t>.</w:t>
      </w:r>
      <w:r w:rsidRPr="00415182">
        <w:rPr>
          <w:rFonts w:ascii="Times New Roman" w:hAnsi="Times New Roman" w:cs="Times New Roman"/>
          <w:bCs/>
        </w:rPr>
        <w:t xml:space="preserve"> </w:t>
      </w:r>
      <w:proofErr w:type="gramStart"/>
      <w:r w:rsidRPr="00415182">
        <w:rPr>
          <w:rFonts w:ascii="Times New Roman" w:hAnsi="Times New Roman" w:cs="Times New Roman"/>
          <w:b/>
          <w:bCs/>
        </w:rPr>
        <w:t>25</w:t>
      </w:r>
      <w:r w:rsidRPr="00415182">
        <w:rPr>
          <w:rFonts w:ascii="Times New Roman" w:hAnsi="Times New Roman" w:cs="Times New Roman"/>
          <w:bCs/>
        </w:rPr>
        <w:t>, 693-712 (2005).</w:t>
      </w:r>
      <w:proofErr w:type="gramEnd"/>
    </w:p>
    <w:p w14:paraId="126EC54B"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37</w:t>
      </w:r>
      <w:r w:rsidRPr="00415182">
        <w:rPr>
          <w:rFonts w:ascii="Times New Roman" w:hAnsi="Times New Roman" w:cs="Times New Roman"/>
        </w:rPr>
        <w:t xml:space="preserve">R. J. S. Wilson </w:t>
      </w:r>
      <w:r w:rsidRPr="00415182">
        <w:rPr>
          <w:rFonts w:ascii="Times New Roman" w:hAnsi="Times New Roman" w:cs="Times New Roman"/>
          <w:i/>
        </w:rPr>
        <w:t>et al.</w:t>
      </w:r>
      <w:r w:rsidRPr="00415182">
        <w:rPr>
          <w:rFonts w:ascii="Times New Roman" w:hAnsi="Times New Roman" w:cs="Times New Roman"/>
        </w:rPr>
        <w:t xml:space="preserve">, </w:t>
      </w:r>
      <w:proofErr w:type="spellStart"/>
      <w:r w:rsidRPr="00415182">
        <w:rPr>
          <w:rFonts w:ascii="Times New Roman" w:hAnsi="Times New Roman" w:cs="Times New Roman"/>
        </w:rPr>
        <w:t>Utilising</w:t>
      </w:r>
      <w:proofErr w:type="spellEnd"/>
      <w:r w:rsidRPr="00415182">
        <w:rPr>
          <w:rFonts w:ascii="Times New Roman" w:hAnsi="Times New Roman" w:cs="Times New Roman"/>
        </w:rPr>
        <w:t xml:space="preserve"> historical tree-ring data for dendroclimatology: a case study from the Bavarian Forest, Germany. </w:t>
      </w:r>
      <w:proofErr w:type="spellStart"/>
      <w:r w:rsidRPr="00415182">
        <w:rPr>
          <w:rFonts w:ascii="Times New Roman" w:hAnsi="Times New Roman" w:cs="Times New Roman"/>
          <w:i/>
        </w:rPr>
        <w:t>Dendrochronologia</w:t>
      </w:r>
      <w:proofErr w:type="spellEnd"/>
      <w:r w:rsidRPr="00415182">
        <w:rPr>
          <w:rFonts w:ascii="Times New Roman" w:hAnsi="Times New Roman" w:cs="Times New Roman"/>
        </w:rPr>
        <w:t xml:space="preserve"> </w:t>
      </w:r>
      <w:r w:rsidRPr="00415182">
        <w:rPr>
          <w:rFonts w:ascii="Times New Roman" w:hAnsi="Times New Roman" w:cs="Times New Roman"/>
          <w:b/>
        </w:rPr>
        <w:t>21</w:t>
      </w:r>
      <w:r w:rsidRPr="00415182">
        <w:rPr>
          <w:rFonts w:ascii="Times New Roman" w:hAnsi="Times New Roman" w:cs="Times New Roman"/>
        </w:rPr>
        <w:t>, 53–68 (2004).</w:t>
      </w:r>
    </w:p>
    <w:p w14:paraId="3E937F53"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38</w:t>
      </w:r>
      <w:r w:rsidRPr="00415182">
        <w:rPr>
          <w:rFonts w:ascii="Times New Roman" w:hAnsi="Times New Roman" w:cs="Times New Roman"/>
        </w:rPr>
        <w:t xml:space="preserve">K. </w:t>
      </w:r>
      <w:proofErr w:type="spellStart"/>
      <w:r w:rsidRPr="00415182">
        <w:rPr>
          <w:rFonts w:ascii="Times New Roman" w:hAnsi="Times New Roman" w:cs="Times New Roman"/>
        </w:rPr>
        <w:t>Haneca</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Oaks, tree-rings and wooden cultural heritage: a review of the main characteristics and applications of oak dendrochronology in Europe. </w:t>
      </w:r>
      <w:r w:rsidRPr="00415182">
        <w:rPr>
          <w:rFonts w:ascii="Times New Roman" w:hAnsi="Times New Roman" w:cs="Times New Roman"/>
          <w:i/>
        </w:rPr>
        <w:t xml:space="preserve">J. </w:t>
      </w:r>
      <w:proofErr w:type="spellStart"/>
      <w:r w:rsidRPr="00415182">
        <w:rPr>
          <w:rFonts w:ascii="Times New Roman" w:hAnsi="Times New Roman" w:cs="Times New Roman"/>
          <w:i/>
        </w:rPr>
        <w:t>Archaeol</w:t>
      </w:r>
      <w:proofErr w:type="spellEnd"/>
      <w:r w:rsidRPr="00415182">
        <w:rPr>
          <w:rFonts w:ascii="Times New Roman" w:hAnsi="Times New Roman" w:cs="Times New Roman"/>
          <w:i/>
        </w:rPr>
        <w:t xml:space="preserve">. </w:t>
      </w:r>
      <w:proofErr w:type="gramStart"/>
      <w:r w:rsidRPr="00415182">
        <w:rPr>
          <w:rFonts w:ascii="Times New Roman" w:hAnsi="Times New Roman" w:cs="Times New Roman"/>
          <w:i/>
        </w:rPr>
        <w:t>Sci.</w:t>
      </w:r>
      <w:r w:rsidRPr="00415182">
        <w:rPr>
          <w:rFonts w:ascii="Times New Roman" w:hAnsi="Times New Roman" w:cs="Times New Roman"/>
        </w:rPr>
        <w:t xml:space="preserve"> </w:t>
      </w:r>
      <w:r w:rsidRPr="00415182">
        <w:rPr>
          <w:rFonts w:ascii="Times New Roman" w:hAnsi="Times New Roman" w:cs="Times New Roman"/>
          <w:b/>
        </w:rPr>
        <w:t>36</w:t>
      </w:r>
      <w:r w:rsidRPr="00415182">
        <w:rPr>
          <w:rFonts w:ascii="Times New Roman" w:hAnsi="Times New Roman" w:cs="Times New Roman"/>
        </w:rPr>
        <w:t>, 1-11 (2009).</w:t>
      </w:r>
      <w:proofErr w:type="gramEnd"/>
    </w:p>
    <w:p w14:paraId="3B886C05"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bCs/>
          <w:vertAlign w:val="superscript"/>
        </w:rPr>
        <w:t>39</w:t>
      </w:r>
      <w:r w:rsidRPr="00415182">
        <w:rPr>
          <w:rFonts w:ascii="Times New Roman" w:hAnsi="Times New Roman" w:cs="Times New Roman"/>
          <w:bCs/>
        </w:rPr>
        <w:t xml:space="preserve">K. </w:t>
      </w:r>
      <w:proofErr w:type="spellStart"/>
      <w:r w:rsidRPr="00415182">
        <w:rPr>
          <w:rFonts w:ascii="Times New Roman" w:hAnsi="Times New Roman" w:cs="Times New Roman"/>
          <w:bCs/>
        </w:rPr>
        <w:t>Nicolussi</w:t>
      </w:r>
      <w:proofErr w:type="spellEnd"/>
      <w:r w:rsidRPr="00415182">
        <w:rPr>
          <w:rFonts w:ascii="Times New Roman" w:hAnsi="Times New Roman" w:cs="Times New Roman"/>
          <w:bCs/>
        </w:rPr>
        <w:t xml:space="preserve"> </w:t>
      </w:r>
      <w:r w:rsidRPr="00415182">
        <w:rPr>
          <w:rFonts w:ascii="Times New Roman" w:hAnsi="Times New Roman" w:cs="Times New Roman"/>
          <w:bCs/>
          <w:i/>
        </w:rPr>
        <w:t>et al.</w:t>
      </w:r>
      <w:r w:rsidRPr="00415182">
        <w:rPr>
          <w:rFonts w:ascii="Times New Roman" w:hAnsi="Times New Roman" w:cs="Times New Roman"/>
          <w:bCs/>
        </w:rPr>
        <w:t>,</w:t>
      </w:r>
      <w:r w:rsidRPr="00415182">
        <w:rPr>
          <w:rFonts w:ascii="Times New Roman" w:hAnsi="Times New Roman" w:cs="Times New Roman"/>
        </w:rPr>
        <w:t xml:space="preserve"> Holocene tree-line variability in the </w:t>
      </w:r>
      <w:proofErr w:type="spellStart"/>
      <w:r w:rsidRPr="00415182">
        <w:rPr>
          <w:rFonts w:ascii="Times New Roman" w:hAnsi="Times New Roman" w:cs="Times New Roman"/>
        </w:rPr>
        <w:t>Kauner</w:t>
      </w:r>
      <w:proofErr w:type="spellEnd"/>
      <w:r w:rsidRPr="00415182">
        <w:rPr>
          <w:rFonts w:ascii="Times New Roman" w:hAnsi="Times New Roman" w:cs="Times New Roman"/>
        </w:rPr>
        <w:t xml:space="preserve"> Valley, Central Eastern Alps, indicated by </w:t>
      </w:r>
      <w:proofErr w:type="spellStart"/>
      <w:r w:rsidRPr="00415182">
        <w:rPr>
          <w:rFonts w:ascii="Times New Roman" w:hAnsi="Times New Roman" w:cs="Times New Roman"/>
        </w:rPr>
        <w:t>dendrochronological</w:t>
      </w:r>
      <w:proofErr w:type="spellEnd"/>
      <w:r w:rsidRPr="00415182">
        <w:rPr>
          <w:rFonts w:ascii="Times New Roman" w:hAnsi="Times New Roman" w:cs="Times New Roman"/>
        </w:rPr>
        <w:t xml:space="preserve"> analysis of living trees and </w:t>
      </w:r>
      <w:proofErr w:type="spellStart"/>
      <w:r w:rsidRPr="00415182">
        <w:rPr>
          <w:rFonts w:ascii="Times New Roman" w:hAnsi="Times New Roman" w:cs="Times New Roman"/>
        </w:rPr>
        <w:t>subfossil</w:t>
      </w:r>
      <w:proofErr w:type="spellEnd"/>
      <w:r w:rsidRPr="00415182">
        <w:rPr>
          <w:rFonts w:ascii="Times New Roman" w:hAnsi="Times New Roman" w:cs="Times New Roman"/>
        </w:rPr>
        <w:t xml:space="preserve"> logs. </w:t>
      </w:r>
      <w:proofErr w:type="spellStart"/>
      <w:r w:rsidRPr="00415182">
        <w:rPr>
          <w:rFonts w:ascii="Times New Roman" w:hAnsi="Times New Roman" w:cs="Times New Roman"/>
          <w:i/>
          <w:iCs/>
        </w:rPr>
        <w:t>Veget</w:t>
      </w:r>
      <w:proofErr w:type="spellEnd"/>
      <w:r w:rsidRPr="00415182">
        <w:rPr>
          <w:rFonts w:ascii="Times New Roman" w:hAnsi="Times New Roman" w:cs="Times New Roman"/>
          <w:i/>
          <w:iCs/>
        </w:rPr>
        <w:t xml:space="preserve">. Hist. </w:t>
      </w:r>
      <w:proofErr w:type="spellStart"/>
      <w:r w:rsidRPr="00415182">
        <w:rPr>
          <w:rFonts w:ascii="Times New Roman" w:hAnsi="Times New Roman" w:cs="Times New Roman"/>
          <w:i/>
          <w:iCs/>
        </w:rPr>
        <w:t>Archaeobot</w:t>
      </w:r>
      <w:proofErr w:type="spellEnd"/>
      <w:r w:rsidRPr="00415182">
        <w:rPr>
          <w:rFonts w:ascii="Times New Roman" w:hAnsi="Times New Roman" w:cs="Times New Roman"/>
          <w:i/>
          <w:iCs/>
        </w:rPr>
        <w:t xml:space="preserve">. </w:t>
      </w:r>
      <w:proofErr w:type="gramStart"/>
      <w:r w:rsidRPr="00415182">
        <w:rPr>
          <w:rFonts w:ascii="Times New Roman" w:hAnsi="Times New Roman" w:cs="Times New Roman"/>
          <w:b/>
        </w:rPr>
        <w:t>14</w:t>
      </w:r>
      <w:r w:rsidRPr="00415182">
        <w:rPr>
          <w:rFonts w:ascii="Times New Roman" w:hAnsi="Times New Roman" w:cs="Times New Roman"/>
        </w:rPr>
        <w:t>, 221–34 (2005).</w:t>
      </w:r>
      <w:proofErr w:type="gramEnd"/>
    </w:p>
    <w:p w14:paraId="7BA4BFA0"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40</w:t>
      </w:r>
      <w:r w:rsidRPr="00415182">
        <w:rPr>
          <w:rFonts w:ascii="Times New Roman" w:hAnsi="Times New Roman" w:cs="Times New Roman"/>
        </w:rPr>
        <w:t xml:space="preserve">U. </w:t>
      </w:r>
      <w:proofErr w:type="spellStart"/>
      <w:r w:rsidRPr="00415182">
        <w:rPr>
          <w:rFonts w:ascii="Times New Roman" w:hAnsi="Times New Roman" w:cs="Times New Roman"/>
        </w:rPr>
        <w:t>Büntgen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2500 years of European climate variability and human susceptibility.</w:t>
      </w:r>
      <w:proofErr w:type="gramEnd"/>
      <w:r w:rsidRPr="00415182">
        <w:rPr>
          <w:rFonts w:ascii="Times New Roman" w:hAnsi="Times New Roman" w:cs="Times New Roman"/>
        </w:rPr>
        <w:t xml:space="preserve"> </w:t>
      </w:r>
      <w:proofErr w:type="gramStart"/>
      <w:r w:rsidRPr="00415182">
        <w:rPr>
          <w:rFonts w:ascii="Times New Roman" w:hAnsi="Times New Roman" w:cs="Times New Roman"/>
          <w:i/>
        </w:rPr>
        <w:t>Science</w:t>
      </w:r>
      <w:r w:rsidRPr="00415182">
        <w:rPr>
          <w:rFonts w:ascii="Times New Roman" w:hAnsi="Times New Roman" w:cs="Times New Roman"/>
        </w:rPr>
        <w:t xml:space="preserve"> </w:t>
      </w:r>
      <w:r w:rsidRPr="00415182">
        <w:rPr>
          <w:rFonts w:ascii="Times New Roman" w:hAnsi="Times New Roman" w:cs="Times New Roman"/>
          <w:b/>
        </w:rPr>
        <w:t>331</w:t>
      </w:r>
      <w:r w:rsidRPr="00415182">
        <w:rPr>
          <w:rFonts w:ascii="Times New Roman" w:hAnsi="Times New Roman" w:cs="Times New Roman"/>
        </w:rPr>
        <w:t>, 578-582 (2011).</w:t>
      </w:r>
      <w:proofErr w:type="gramEnd"/>
    </w:p>
    <w:p w14:paraId="7A5845B9"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41</w:t>
      </w:r>
      <w:r w:rsidRPr="00415182">
        <w:rPr>
          <w:rFonts w:ascii="Times New Roman" w:hAnsi="Times New Roman" w:cs="Times New Roman"/>
        </w:rPr>
        <w:t xml:space="preserve">A. M. Garcıa-Suarez </w:t>
      </w:r>
      <w:r w:rsidRPr="00415182">
        <w:rPr>
          <w:rFonts w:ascii="Times New Roman" w:hAnsi="Times New Roman" w:cs="Times New Roman"/>
          <w:i/>
        </w:rPr>
        <w:t>et al.</w:t>
      </w:r>
      <w:r w:rsidRPr="00415182">
        <w:rPr>
          <w:rFonts w:ascii="Times New Roman" w:hAnsi="Times New Roman" w:cs="Times New Roman"/>
        </w:rPr>
        <w:t xml:space="preserve">, Climate signal in tree-ring chronologies in a temperate climate: A multi-species approach, </w:t>
      </w:r>
      <w:proofErr w:type="spellStart"/>
      <w:r w:rsidRPr="00415182">
        <w:rPr>
          <w:rFonts w:ascii="Times New Roman" w:hAnsi="Times New Roman" w:cs="Times New Roman"/>
          <w:i/>
        </w:rPr>
        <w:t>Dendrochronologia</w:t>
      </w:r>
      <w:proofErr w:type="spellEnd"/>
      <w:r w:rsidRPr="00415182">
        <w:rPr>
          <w:rFonts w:ascii="Times New Roman" w:hAnsi="Times New Roman" w:cs="Times New Roman"/>
        </w:rPr>
        <w:t xml:space="preserve"> </w:t>
      </w:r>
      <w:r w:rsidRPr="00415182">
        <w:rPr>
          <w:rFonts w:ascii="Times New Roman" w:hAnsi="Times New Roman" w:cs="Times New Roman"/>
          <w:b/>
        </w:rPr>
        <w:t>27</w:t>
      </w:r>
      <w:r w:rsidRPr="00415182">
        <w:rPr>
          <w:rFonts w:ascii="Times New Roman" w:hAnsi="Times New Roman" w:cs="Times New Roman"/>
        </w:rPr>
        <w:t>, 183–198 (2009).</w:t>
      </w:r>
    </w:p>
    <w:p w14:paraId="2777B9ED"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42</w:t>
      </w:r>
      <w:r w:rsidRPr="00415182">
        <w:rPr>
          <w:rFonts w:ascii="Times New Roman" w:hAnsi="Times New Roman" w:cs="Times New Roman"/>
        </w:rPr>
        <w:t xml:space="preserve">N. Pederson </w:t>
      </w:r>
      <w:r w:rsidRPr="00415182">
        <w:rPr>
          <w:rFonts w:ascii="Times New Roman" w:hAnsi="Times New Roman" w:cs="Times New Roman"/>
          <w:i/>
        </w:rPr>
        <w:t>et al.</w:t>
      </w:r>
      <w:r w:rsidRPr="00415182">
        <w:rPr>
          <w:rFonts w:ascii="Times New Roman" w:hAnsi="Times New Roman" w:cs="Times New Roman"/>
        </w:rPr>
        <w:t>, Is an Epic Pluvial Masking the Water Insecurity of the Greater New York City Region</w:t>
      </w:r>
      <w:proofErr w:type="gramStart"/>
      <w:r w:rsidRPr="00415182">
        <w:rPr>
          <w:rFonts w:ascii="Times New Roman" w:hAnsi="Times New Roman" w:cs="Times New Roman"/>
        </w:rPr>
        <w:t>?,</w:t>
      </w:r>
      <w:proofErr w:type="gramEnd"/>
      <w:r w:rsidRPr="00415182">
        <w:rPr>
          <w:rFonts w:ascii="Times New Roman" w:hAnsi="Times New Roman" w:cs="Times New Roman"/>
        </w:rPr>
        <w:t xml:space="preserve"> </w:t>
      </w:r>
      <w:r w:rsidRPr="00415182">
        <w:rPr>
          <w:rFonts w:ascii="Times New Roman" w:hAnsi="Times New Roman" w:cs="Times New Roman"/>
          <w:i/>
        </w:rPr>
        <w:t xml:space="preserve">J. </w:t>
      </w:r>
      <w:proofErr w:type="spellStart"/>
      <w:r w:rsidRPr="00415182">
        <w:rPr>
          <w:rFonts w:ascii="Times New Roman" w:hAnsi="Times New Roman" w:cs="Times New Roman"/>
          <w:i/>
        </w:rPr>
        <w:t>Clim</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rPr>
        <w:t>26, 1339-1354 (2013).</w:t>
      </w:r>
      <w:proofErr w:type="gramEnd"/>
    </w:p>
    <w:p w14:paraId="37248C58"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43</w:t>
      </w:r>
      <w:r w:rsidRPr="00415182">
        <w:rPr>
          <w:rFonts w:ascii="Times New Roman" w:hAnsi="Times New Roman" w:cs="Times New Roman"/>
        </w:rPr>
        <w:t xml:space="preserve">D. M. </w:t>
      </w:r>
      <w:proofErr w:type="spellStart"/>
      <w:r w:rsidRPr="00415182">
        <w:rPr>
          <w:rFonts w:ascii="Times New Roman" w:hAnsi="Times New Roman" w:cs="Times New Roman"/>
        </w:rPr>
        <w:t>Meko</w:t>
      </w:r>
      <w:proofErr w:type="spellEnd"/>
      <w:r w:rsidRPr="00415182">
        <w:rPr>
          <w:rFonts w:ascii="Times New Roman" w:hAnsi="Times New Roman" w:cs="Times New Roman"/>
        </w:rPr>
        <w:t xml:space="preserve">, D. M., </w:t>
      </w:r>
      <w:r w:rsidRPr="00415182">
        <w:rPr>
          <w:rFonts w:ascii="Times New Roman" w:hAnsi="Times New Roman" w:cs="Times New Roman"/>
          <w:i/>
        </w:rPr>
        <w:t>Applications of Box-Jenkins methods of time series analysis to the reconstruction of drought from tree rings</w:t>
      </w:r>
      <w:r w:rsidRPr="00415182">
        <w:rPr>
          <w:rFonts w:ascii="Times New Roman" w:hAnsi="Times New Roman" w:cs="Times New Roman"/>
        </w:rPr>
        <w:t xml:space="preserve">. </w:t>
      </w:r>
      <w:proofErr w:type="gramStart"/>
      <w:r w:rsidRPr="00415182">
        <w:rPr>
          <w:rFonts w:ascii="Times New Roman" w:hAnsi="Times New Roman" w:cs="Times New Roman"/>
        </w:rPr>
        <w:t xml:space="preserve">Unpublished Ph.D. dissertation, The University of Arizona, 149 </w:t>
      </w:r>
      <w:proofErr w:type="spellStart"/>
      <w:r w:rsidRPr="00415182">
        <w:rPr>
          <w:rFonts w:ascii="Times New Roman" w:hAnsi="Times New Roman" w:cs="Times New Roman"/>
        </w:rPr>
        <w:t>pp</w:t>
      </w:r>
      <w:proofErr w:type="spellEnd"/>
      <w:r w:rsidRPr="00415182">
        <w:rPr>
          <w:rFonts w:ascii="Times New Roman" w:hAnsi="Times New Roman" w:cs="Times New Roman"/>
        </w:rPr>
        <w:t xml:space="preserve"> (1981).</w:t>
      </w:r>
      <w:proofErr w:type="gramEnd"/>
    </w:p>
    <w:p w14:paraId="1028DE3E"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44</w:t>
      </w:r>
      <w:r w:rsidRPr="00415182">
        <w:rPr>
          <w:rFonts w:ascii="Times New Roman" w:hAnsi="Times New Roman" w:cs="Times New Roman"/>
        </w:rPr>
        <w:t xml:space="preserve">E. R. Cook </w:t>
      </w:r>
      <w:r w:rsidRPr="00415182">
        <w:rPr>
          <w:rFonts w:ascii="Times New Roman" w:hAnsi="Times New Roman" w:cs="Times New Roman"/>
          <w:i/>
        </w:rPr>
        <w:t>et al</w:t>
      </w:r>
      <w:r w:rsidRPr="00415182">
        <w:rPr>
          <w:rFonts w:ascii="Times New Roman" w:hAnsi="Times New Roman" w:cs="Times New Roman"/>
        </w:rPr>
        <w:t>., Drought reconstructions for the continental United States.</w:t>
      </w:r>
      <w:proofErr w:type="gramEnd"/>
      <w:r w:rsidRPr="00415182">
        <w:rPr>
          <w:rFonts w:ascii="Times New Roman" w:hAnsi="Times New Roman" w:cs="Times New Roman"/>
        </w:rPr>
        <w:t xml:space="preserve"> </w:t>
      </w:r>
      <w:r w:rsidRPr="00415182">
        <w:rPr>
          <w:rFonts w:ascii="Times New Roman" w:hAnsi="Times New Roman" w:cs="Times New Roman"/>
          <w:i/>
        </w:rPr>
        <w:t xml:space="preserve">J. </w:t>
      </w:r>
      <w:proofErr w:type="spellStart"/>
      <w:r w:rsidRPr="00415182">
        <w:rPr>
          <w:rFonts w:ascii="Times New Roman" w:hAnsi="Times New Roman" w:cs="Times New Roman"/>
          <w:i/>
        </w:rPr>
        <w:t>Clim</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12</w:t>
      </w:r>
      <w:r w:rsidRPr="00415182">
        <w:rPr>
          <w:rFonts w:ascii="Times New Roman" w:hAnsi="Times New Roman" w:cs="Times New Roman"/>
        </w:rPr>
        <w:t>, 1145-1162 (1999).</w:t>
      </w:r>
      <w:proofErr w:type="gramEnd"/>
    </w:p>
    <w:p w14:paraId="0AE2B4F0"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45</w:t>
      </w:r>
      <w:r w:rsidRPr="00415182">
        <w:rPr>
          <w:rFonts w:ascii="Times New Roman" w:hAnsi="Times New Roman" w:cs="Times New Roman"/>
        </w:rPr>
        <w:t xml:space="preserve">J. </w:t>
      </w:r>
      <w:proofErr w:type="spellStart"/>
      <w:r w:rsidRPr="00415182">
        <w:rPr>
          <w:rFonts w:ascii="Times New Roman" w:hAnsi="Times New Roman" w:cs="Times New Roman"/>
        </w:rPr>
        <w:t>Franke</w:t>
      </w:r>
      <w:proofErr w:type="spellEnd"/>
      <w:r w:rsidRPr="00415182">
        <w:rPr>
          <w:rFonts w:ascii="Times New Roman" w:hAnsi="Times New Roman" w:cs="Times New Roman"/>
        </w:rPr>
        <w:t xml:space="preserve"> et al., </w:t>
      </w:r>
      <w:r w:rsidRPr="00415182">
        <w:rPr>
          <w:rFonts w:ascii="Times New Roman" w:hAnsi="Times New Roman" w:cs="Times New Roman"/>
          <w:bCs/>
        </w:rPr>
        <w:t xml:space="preserve">Spectral biases in tree-ring climate proxies. </w:t>
      </w:r>
      <w:r w:rsidRPr="00415182">
        <w:rPr>
          <w:rFonts w:ascii="Times New Roman" w:hAnsi="Times New Roman" w:cs="Times New Roman"/>
          <w:bCs/>
          <w:i/>
          <w:iCs/>
        </w:rPr>
        <w:t>Nature Climate Change</w:t>
      </w:r>
      <w:r w:rsidRPr="00415182">
        <w:rPr>
          <w:rFonts w:ascii="Times New Roman" w:hAnsi="Times New Roman" w:cs="Times New Roman"/>
          <w:bCs/>
        </w:rPr>
        <w:t xml:space="preserve"> </w:t>
      </w:r>
      <w:r w:rsidRPr="00415182">
        <w:rPr>
          <w:rFonts w:ascii="Times New Roman" w:hAnsi="Times New Roman" w:cs="Times New Roman"/>
          <w:b/>
          <w:bCs/>
        </w:rPr>
        <w:t>3</w:t>
      </w:r>
      <w:r w:rsidRPr="00415182">
        <w:rPr>
          <w:rFonts w:ascii="Times New Roman" w:hAnsi="Times New Roman" w:cs="Times New Roman"/>
          <w:bCs/>
        </w:rPr>
        <w:t>, 360–364 (2013).</w:t>
      </w:r>
    </w:p>
    <w:p w14:paraId="36440872"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46</w:t>
      </w:r>
      <w:r w:rsidRPr="00415182">
        <w:rPr>
          <w:rFonts w:ascii="Times New Roman" w:hAnsi="Times New Roman" w:cs="Times New Roman"/>
        </w:rPr>
        <w:t xml:space="preserve">F. </w:t>
      </w:r>
      <w:proofErr w:type="spellStart"/>
      <w:r w:rsidRPr="00415182">
        <w:rPr>
          <w:rFonts w:ascii="Times New Roman" w:hAnsi="Times New Roman" w:cs="Times New Roman"/>
        </w:rPr>
        <w:t>Babst</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Site- and species-specific responses of forest growth to climate across the European continent, </w:t>
      </w:r>
      <w:r w:rsidRPr="00415182">
        <w:rPr>
          <w:rFonts w:ascii="Times New Roman" w:hAnsi="Times New Roman" w:cs="Times New Roman"/>
          <w:i/>
        </w:rPr>
        <w:t xml:space="preserve">Global Ecol. </w:t>
      </w:r>
      <w:proofErr w:type="spellStart"/>
      <w:r w:rsidRPr="00415182">
        <w:rPr>
          <w:rFonts w:ascii="Times New Roman" w:hAnsi="Times New Roman" w:cs="Times New Roman"/>
          <w:i/>
        </w:rPr>
        <w:t>Biogeogr</w:t>
      </w:r>
      <w:proofErr w:type="spellEnd"/>
      <w:r w:rsidRPr="00415182">
        <w:rPr>
          <w:rFonts w:ascii="Times New Roman" w:hAnsi="Times New Roman" w:cs="Times New Roman"/>
        </w:rPr>
        <w:t xml:space="preserve">. </w:t>
      </w:r>
      <w:proofErr w:type="gramStart"/>
      <w:r w:rsidRPr="00415182">
        <w:rPr>
          <w:rFonts w:ascii="Times New Roman" w:hAnsi="Times New Roman" w:cs="Times New Roman"/>
          <w:b/>
        </w:rPr>
        <w:t>22</w:t>
      </w:r>
      <w:r w:rsidRPr="00415182">
        <w:rPr>
          <w:rFonts w:ascii="Times New Roman" w:hAnsi="Times New Roman" w:cs="Times New Roman"/>
        </w:rPr>
        <w:t>, 706–717 (2013).</w:t>
      </w:r>
      <w:proofErr w:type="gramEnd"/>
    </w:p>
    <w:p w14:paraId="6B04CC29"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47</w:t>
      </w:r>
      <w:r w:rsidRPr="00415182">
        <w:rPr>
          <w:rFonts w:ascii="Times New Roman" w:hAnsi="Times New Roman" w:cs="Times New Roman"/>
        </w:rPr>
        <w:t xml:space="preserve">S. St. George, T. R. Ault, The imprint of climate within Northern Hemisphere trees, </w:t>
      </w:r>
      <w:proofErr w:type="spellStart"/>
      <w:r w:rsidRPr="00415182">
        <w:rPr>
          <w:rFonts w:ascii="Times New Roman" w:hAnsi="Times New Roman" w:cs="Times New Roman"/>
          <w:i/>
        </w:rPr>
        <w:t>Quat</w:t>
      </w:r>
      <w:proofErr w:type="spellEnd"/>
      <w:r w:rsidRPr="00415182">
        <w:rPr>
          <w:rFonts w:ascii="Times New Roman" w:hAnsi="Times New Roman" w:cs="Times New Roman"/>
          <w:i/>
        </w:rPr>
        <w:t>.</w:t>
      </w:r>
      <w:proofErr w:type="gramEnd"/>
      <w:r w:rsidRPr="00415182">
        <w:rPr>
          <w:rFonts w:ascii="Times New Roman" w:hAnsi="Times New Roman" w:cs="Times New Roman"/>
          <w:i/>
        </w:rPr>
        <w:t xml:space="preserve"> Sci. Rev</w:t>
      </w:r>
      <w:r w:rsidRPr="00415182">
        <w:rPr>
          <w:rFonts w:ascii="Times New Roman" w:hAnsi="Times New Roman" w:cs="Times New Roman"/>
        </w:rPr>
        <w:t xml:space="preserve">. </w:t>
      </w:r>
      <w:r w:rsidRPr="00415182">
        <w:rPr>
          <w:rFonts w:ascii="Times New Roman" w:hAnsi="Times New Roman" w:cs="Times New Roman"/>
          <w:b/>
        </w:rPr>
        <w:t>89</w:t>
      </w:r>
      <w:r w:rsidRPr="00415182">
        <w:rPr>
          <w:rFonts w:ascii="Times New Roman" w:hAnsi="Times New Roman" w:cs="Times New Roman"/>
        </w:rPr>
        <w:t>, 1-4 (2014).</w:t>
      </w:r>
    </w:p>
    <w:p w14:paraId="32193D6D"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48</w:t>
      </w:r>
      <w:r w:rsidRPr="00415182">
        <w:rPr>
          <w:rFonts w:ascii="Times New Roman" w:hAnsi="Times New Roman" w:cs="Times New Roman"/>
        </w:rPr>
        <w:t xml:space="preserve">D. A. </w:t>
      </w:r>
      <w:proofErr w:type="spellStart"/>
      <w:r w:rsidRPr="00415182">
        <w:rPr>
          <w:rFonts w:ascii="Times New Roman" w:hAnsi="Times New Roman" w:cs="Times New Roman"/>
        </w:rPr>
        <w:t>Friedrichs</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Species-specific climate sensitivity of tree growth in Central-West Germany, </w:t>
      </w:r>
      <w:r w:rsidRPr="00415182">
        <w:rPr>
          <w:rFonts w:ascii="Times New Roman" w:hAnsi="Times New Roman" w:cs="Times New Roman"/>
          <w:i/>
        </w:rPr>
        <w:t>Trees – Structure and Function</w:t>
      </w:r>
      <w:r w:rsidRPr="00415182">
        <w:rPr>
          <w:rFonts w:ascii="Times New Roman" w:hAnsi="Times New Roman" w:cs="Times New Roman"/>
          <w:b/>
        </w:rPr>
        <w:t xml:space="preserve"> 23</w:t>
      </w:r>
      <w:r w:rsidRPr="00415182">
        <w:rPr>
          <w:rFonts w:ascii="Times New Roman" w:hAnsi="Times New Roman" w:cs="Times New Roman"/>
        </w:rPr>
        <w:t>, 729-739 (2009).</w:t>
      </w:r>
    </w:p>
    <w:p w14:paraId="0D56543E"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bCs/>
          <w:vertAlign w:val="superscript"/>
        </w:rPr>
        <w:t>49</w:t>
      </w:r>
      <w:r w:rsidRPr="00415182">
        <w:rPr>
          <w:rFonts w:ascii="Times New Roman" w:hAnsi="Times New Roman" w:cs="Times New Roman"/>
          <w:bCs/>
        </w:rPr>
        <w:t xml:space="preserve">F. </w:t>
      </w:r>
      <w:proofErr w:type="spellStart"/>
      <w:r w:rsidRPr="00415182">
        <w:rPr>
          <w:rFonts w:ascii="Times New Roman" w:hAnsi="Times New Roman" w:cs="Times New Roman"/>
          <w:bCs/>
        </w:rPr>
        <w:t>Babst</w:t>
      </w:r>
      <w:proofErr w:type="spellEnd"/>
      <w:r w:rsidRPr="00415182">
        <w:rPr>
          <w:rFonts w:ascii="Times New Roman" w:hAnsi="Times New Roman" w:cs="Times New Roman"/>
          <w:bCs/>
        </w:rPr>
        <w:t xml:space="preserve"> </w:t>
      </w:r>
      <w:r w:rsidRPr="00415182">
        <w:rPr>
          <w:rFonts w:ascii="Times New Roman" w:hAnsi="Times New Roman" w:cs="Times New Roman"/>
          <w:bCs/>
          <w:i/>
        </w:rPr>
        <w:t>et al</w:t>
      </w:r>
      <w:r w:rsidRPr="00415182">
        <w:rPr>
          <w:rFonts w:ascii="Times New Roman" w:hAnsi="Times New Roman" w:cs="Times New Roman"/>
          <w:bCs/>
        </w:rPr>
        <w:t>.,</w:t>
      </w:r>
      <w:r w:rsidRPr="00415182">
        <w:rPr>
          <w:rFonts w:ascii="Times New Roman" w:hAnsi="Times New Roman" w:cs="Times New Roman"/>
        </w:rPr>
        <w:t xml:space="preserve"> 500 years of regional forest growth variability and links to climatic extreme events in Europe. </w:t>
      </w:r>
      <w:r w:rsidRPr="00415182">
        <w:rPr>
          <w:rFonts w:ascii="Times New Roman" w:hAnsi="Times New Roman" w:cs="Times New Roman"/>
          <w:i/>
        </w:rPr>
        <w:t xml:space="preserve">Environ. Res. </w:t>
      </w:r>
      <w:proofErr w:type="spellStart"/>
      <w:r w:rsidRPr="00415182">
        <w:rPr>
          <w:rFonts w:ascii="Times New Roman" w:hAnsi="Times New Roman" w:cs="Times New Roman"/>
          <w:i/>
        </w:rPr>
        <w:t>Lett</w:t>
      </w:r>
      <w:proofErr w:type="spellEnd"/>
      <w:proofErr w:type="gramStart"/>
      <w:r w:rsidRPr="00415182">
        <w:rPr>
          <w:rFonts w:ascii="Times New Roman" w:hAnsi="Times New Roman" w:cs="Times New Roman"/>
        </w:rPr>
        <w:t>.,</w:t>
      </w:r>
      <w:proofErr w:type="gramEnd"/>
      <w:r w:rsidRPr="00415182">
        <w:rPr>
          <w:rFonts w:ascii="Times New Roman" w:hAnsi="Times New Roman" w:cs="Times New Roman"/>
        </w:rPr>
        <w:t xml:space="preserve"> </w:t>
      </w:r>
      <w:r w:rsidRPr="00415182">
        <w:rPr>
          <w:rFonts w:ascii="Times New Roman" w:hAnsi="Times New Roman" w:cs="Times New Roman"/>
          <w:b/>
        </w:rPr>
        <w:t>7</w:t>
      </w:r>
      <w:r w:rsidRPr="00415182">
        <w:rPr>
          <w:rFonts w:ascii="Times New Roman" w:hAnsi="Times New Roman" w:cs="Times New Roman"/>
        </w:rPr>
        <w:t>, 045705, doi:10.1088/1748-9326/7/4/045705 (2012).</w:t>
      </w:r>
    </w:p>
    <w:p w14:paraId="43EA999A"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50</w:t>
      </w:r>
      <w:r w:rsidRPr="00415182">
        <w:rPr>
          <w:rFonts w:ascii="Times New Roman" w:hAnsi="Times New Roman" w:cs="Times New Roman"/>
        </w:rPr>
        <w:t xml:space="preserve">J. </w:t>
      </w:r>
      <w:proofErr w:type="spellStart"/>
      <w:r w:rsidRPr="00415182">
        <w:rPr>
          <w:rFonts w:ascii="Times New Roman" w:hAnsi="Times New Roman" w:cs="Times New Roman"/>
        </w:rPr>
        <w:t>Esper</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Variability and extremes of northern Scandinavian summer temperatures over the past two millennia, </w:t>
      </w:r>
      <w:r w:rsidRPr="00415182">
        <w:rPr>
          <w:rFonts w:ascii="Times New Roman" w:hAnsi="Times New Roman" w:cs="Times New Roman"/>
          <w:i/>
        </w:rPr>
        <w:t>Glob.</w:t>
      </w:r>
      <w:proofErr w:type="gramEnd"/>
      <w:r w:rsidRPr="00415182">
        <w:rPr>
          <w:rFonts w:ascii="Times New Roman" w:hAnsi="Times New Roman" w:cs="Times New Roman"/>
          <w:i/>
        </w:rPr>
        <w:t xml:space="preserve"> Plan. </w:t>
      </w:r>
      <w:proofErr w:type="gramStart"/>
      <w:r w:rsidRPr="00415182">
        <w:rPr>
          <w:rFonts w:ascii="Times New Roman" w:hAnsi="Times New Roman" w:cs="Times New Roman"/>
          <w:i/>
        </w:rPr>
        <w:t>Change</w:t>
      </w:r>
      <w:r w:rsidRPr="00415182">
        <w:rPr>
          <w:rFonts w:ascii="Times New Roman" w:hAnsi="Times New Roman" w:cs="Times New Roman"/>
        </w:rPr>
        <w:t xml:space="preserve"> </w:t>
      </w:r>
      <w:r w:rsidRPr="00415182">
        <w:rPr>
          <w:rFonts w:ascii="Times New Roman" w:hAnsi="Times New Roman" w:cs="Times New Roman"/>
          <w:b/>
        </w:rPr>
        <w:t>88-89</w:t>
      </w:r>
      <w:r w:rsidRPr="00415182">
        <w:rPr>
          <w:rFonts w:ascii="Times New Roman" w:hAnsi="Times New Roman" w:cs="Times New Roman"/>
        </w:rPr>
        <w:t>, 1-9 (2012).</w:t>
      </w:r>
      <w:proofErr w:type="gramEnd"/>
    </w:p>
    <w:p w14:paraId="1A1382F0"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51</w:t>
      </w:r>
      <w:r w:rsidRPr="00415182">
        <w:rPr>
          <w:rFonts w:ascii="Times New Roman" w:hAnsi="Times New Roman" w:cs="Times New Roman"/>
        </w:rPr>
        <w:t xml:space="preserve">R. L. Holmes, Computer-assisted quality control in tree ring dating and measurements, </w:t>
      </w:r>
      <w:r w:rsidRPr="00415182">
        <w:rPr>
          <w:rFonts w:ascii="Times New Roman" w:hAnsi="Times New Roman" w:cs="Times New Roman"/>
          <w:i/>
        </w:rPr>
        <w:t>Tree-Ring Bull.</w:t>
      </w:r>
      <w:proofErr w:type="gramEnd"/>
      <w:r w:rsidRPr="00415182">
        <w:rPr>
          <w:rFonts w:ascii="Times New Roman" w:hAnsi="Times New Roman" w:cs="Times New Roman"/>
        </w:rPr>
        <w:t xml:space="preserve"> </w:t>
      </w:r>
      <w:r w:rsidRPr="00415182">
        <w:rPr>
          <w:rFonts w:ascii="Times New Roman" w:hAnsi="Times New Roman" w:cs="Times New Roman"/>
          <w:b/>
        </w:rPr>
        <w:t>44</w:t>
      </w:r>
      <w:r w:rsidRPr="00415182">
        <w:rPr>
          <w:rFonts w:ascii="Times New Roman" w:hAnsi="Times New Roman" w:cs="Times New Roman"/>
        </w:rPr>
        <w:t>, 69–78 (1983).</w:t>
      </w:r>
    </w:p>
    <w:p w14:paraId="7992EA6E"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52</w:t>
      </w:r>
      <w:r w:rsidRPr="00415182">
        <w:rPr>
          <w:rFonts w:ascii="Times New Roman" w:hAnsi="Times New Roman" w:cs="Times New Roman"/>
        </w:rPr>
        <w:t xml:space="preserve">W. </w:t>
      </w:r>
      <w:proofErr w:type="spellStart"/>
      <w:r w:rsidRPr="00415182">
        <w:rPr>
          <w:rFonts w:ascii="Times New Roman" w:hAnsi="Times New Roman" w:cs="Times New Roman"/>
        </w:rPr>
        <w:t>Tegel</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Updating historical tree-ring records for climate reconstruction. </w:t>
      </w:r>
      <w:proofErr w:type="spellStart"/>
      <w:r w:rsidRPr="00415182">
        <w:rPr>
          <w:rFonts w:ascii="Times New Roman" w:hAnsi="Times New Roman" w:cs="Times New Roman"/>
          <w:i/>
        </w:rPr>
        <w:t>Quat</w:t>
      </w:r>
      <w:proofErr w:type="spellEnd"/>
      <w:r w:rsidRPr="00415182">
        <w:rPr>
          <w:rFonts w:ascii="Times New Roman" w:hAnsi="Times New Roman" w:cs="Times New Roman"/>
          <w:i/>
        </w:rPr>
        <w:t>. Sci. Rev.</w:t>
      </w:r>
      <w:r w:rsidRPr="00415182">
        <w:rPr>
          <w:rFonts w:ascii="Times New Roman" w:hAnsi="Times New Roman" w:cs="Times New Roman"/>
        </w:rPr>
        <w:t xml:space="preserve"> </w:t>
      </w:r>
      <w:r w:rsidRPr="00415182">
        <w:rPr>
          <w:rFonts w:ascii="Times New Roman" w:hAnsi="Times New Roman" w:cs="Times New Roman"/>
          <w:b/>
        </w:rPr>
        <w:t>29</w:t>
      </w:r>
      <w:r w:rsidRPr="00415182">
        <w:rPr>
          <w:rFonts w:ascii="Times New Roman" w:hAnsi="Times New Roman" w:cs="Times New Roman"/>
        </w:rPr>
        <w:t>, 1957-1959 (2010).</w:t>
      </w:r>
    </w:p>
    <w:p w14:paraId="14387579"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53</w:t>
      </w:r>
      <w:r w:rsidRPr="00415182">
        <w:rPr>
          <w:rFonts w:ascii="Times New Roman" w:hAnsi="Times New Roman" w:cs="Times New Roman"/>
        </w:rPr>
        <w:t xml:space="preserve">M. G. L. Baillie, J. R. </w:t>
      </w:r>
      <w:proofErr w:type="spellStart"/>
      <w:r w:rsidRPr="00415182">
        <w:rPr>
          <w:rFonts w:ascii="Times New Roman" w:hAnsi="Times New Roman" w:cs="Times New Roman"/>
        </w:rPr>
        <w:t>Pilcher</w:t>
      </w:r>
      <w:proofErr w:type="spellEnd"/>
      <w:r w:rsidRPr="00415182">
        <w:rPr>
          <w:rFonts w:ascii="Times New Roman" w:hAnsi="Times New Roman" w:cs="Times New Roman"/>
        </w:rPr>
        <w:t xml:space="preserve">, </w:t>
      </w:r>
      <w:r w:rsidRPr="00415182">
        <w:rPr>
          <w:rFonts w:ascii="Times New Roman" w:hAnsi="Times New Roman" w:cs="Times New Roman"/>
          <w:bCs/>
        </w:rPr>
        <w:t>A simple cross-dating program for tree-ring research</w:t>
      </w:r>
      <w:r w:rsidRPr="00415182">
        <w:rPr>
          <w:rFonts w:ascii="Times New Roman" w:hAnsi="Times New Roman" w:cs="Times New Roman"/>
        </w:rPr>
        <w:t xml:space="preserve"> </w:t>
      </w:r>
      <w:r w:rsidRPr="00415182">
        <w:rPr>
          <w:rFonts w:ascii="Times New Roman" w:hAnsi="Times New Roman" w:cs="Times New Roman"/>
          <w:i/>
        </w:rPr>
        <w:t>Tree-Ring Bull.</w:t>
      </w:r>
      <w:r w:rsidRPr="00415182">
        <w:rPr>
          <w:rFonts w:ascii="Times New Roman" w:hAnsi="Times New Roman" w:cs="Times New Roman"/>
        </w:rPr>
        <w:t xml:space="preserve"> </w:t>
      </w:r>
      <w:r w:rsidRPr="00415182">
        <w:rPr>
          <w:rFonts w:ascii="Times New Roman" w:hAnsi="Times New Roman" w:cs="Times New Roman"/>
          <w:b/>
        </w:rPr>
        <w:t>38</w:t>
      </w:r>
      <w:r w:rsidRPr="00415182">
        <w:rPr>
          <w:rFonts w:ascii="Times New Roman" w:hAnsi="Times New Roman" w:cs="Times New Roman"/>
        </w:rPr>
        <w:t>, 35–43 (1973).</w:t>
      </w:r>
    </w:p>
    <w:p w14:paraId="54FF7201"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54</w:t>
      </w:r>
      <w:r w:rsidRPr="00415182">
        <w:rPr>
          <w:rFonts w:ascii="Times New Roman" w:hAnsi="Times New Roman" w:cs="Times New Roman"/>
        </w:rPr>
        <w:t xml:space="preserve">T. M. L. </w:t>
      </w:r>
      <w:proofErr w:type="spellStart"/>
      <w:r w:rsidRPr="00415182">
        <w:rPr>
          <w:rFonts w:ascii="Times New Roman" w:hAnsi="Times New Roman" w:cs="Times New Roman"/>
        </w:rPr>
        <w:t>Wigley</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Cross-dating methods in dendrochronology.</w:t>
      </w:r>
      <w:proofErr w:type="gramEnd"/>
      <w:r w:rsidRPr="00415182">
        <w:rPr>
          <w:rFonts w:ascii="Times New Roman" w:hAnsi="Times New Roman" w:cs="Times New Roman"/>
        </w:rPr>
        <w:t xml:space="preserve"> </w:t>
      </w:r>
      <w:r w:rsidRPr="00415182">
        <w:rPr>
          <w:rFonts w:ascii="Times New Roman" w:hAnsi="Times New Roman" w:cs="Times New Roman"/>
          <w:i/>
        </w:rPr>
        <w:t xml:space="preserve">J. </w:t>
      </w:r>
      <w:proofErr w:type="spellStart"/>
      <w:r w:rsidRPr="00415182">
        <w:rPr>
          <w:rFonts w:ascii="Times New Roman" w:hAnsi="Times New Roman" w:cs="Times New Roman"/>
          <w:i/>
        </w:rPr>
        <w:t>Archaeol</w:t>
      </w:r>
      <w:proofErr w:type="spellEnd"/>
      <w:r w:rsidRPr="00415182">
        <w:rPr>
          <w:rFonts w:ascii="Times New Roman" w:hAnsi="Times New Roman" w:cs="Times New Roman"/>
          <w:i/>
        </w:rPr>
        <w:t>. Sci.</w:t>
      </w:r>
      <w:r w:rsidRPr="00415182">
        <w:rPr>
          <w:rFonts w:ascii="Times New Roman" w:hAnsi="Times New Roman" w:cs="Times New Roman"/>
        </w:rPr>
        <w:t xml:space="preserve"> </w:t>
      </w:r>
      <w:r w:rsidRPr="00415182">
        <w:rPr>
          <w:rFonts w:ascii="Times New Roman" w:hAnsi="Times New Roman" w:cs="Times New Roman"/>
          <w:b/>
        </w:rPr>
        <w:t>14</w:t>
      </w:r>
      <w:r w:rsidRPr="00415182">
        <w:rPr>
          <w:rFonts w:ascii="Times New Roman" w:hAnsi="Times New Roman" w:cs="Times New Roman"/>
        </w:rPr>
        <w:t>, 51–64 (1987).</w:t>
      </w:r>
    </w:p>
    <w:p w14:paraId="66C58267"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55</w:t>
      </w:r>
      <w:r w:rsidRPr="00415182">
        <w:rPr>
          <w:rFonts w:ascii="Times New Roman" w:hAnsi="Times New Roman" w:cs="Times New Roman"/>
        </w:rPr>
        <w:t xml:space="preserve">T. M. L. </w:t>
      </w:r>
      <w:proofErr w:type="spellStart"/>
      <w:r w:rsidRPr="00415182">
        <w:rPr>
          <w:rFonts w:ascii="Times New Roman" w:hAnsi="Times New Roman" w:cs="Times New Roman"/>
        </w:rPr>
        <w:t>Wigley</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t>
      </w:r>
      <w:proofErr w:type="gramStart"/>
      <w:r w:rsidRPr="00415182">
        <w:rPr>
          <w:rFonts w:ascii="Times New Roman" w:hAnsi="Times New Roman" w:cs="Times New Roman"/>
        </w:rPr>
        <w:t>On</w:t>
      </w:r>
      <w:proofErr w:type="gramEnd"/>
      <w:r w:rsidRPr="00415182">
        <w:rPr>
          <w:rFonts w:ascii="Times New Roman" w:hAnsi="Times New Roman" w:cs="Times New Roman"/>
        </w:rPr>
        <w:t xml:space="preserve"> the average value of correlated time series, with applications in dendroclimatology and hydrometeorology. </w:t>
      </w:r>
      <w:r w:rsidRPr="00415182">
        <w:rPr>
          <w:rFonts w:ascii="Times New Roman" w:hAnsi="Times New Roman" w:cs="Times New Roman"/>
          <w:i/>
        </w:rPr>
        <w:t xml:space="preserve">J.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Appl. Met</w:t>
      </w:r>
      <w:r w:rsidRPr="00415182">
        <w:rPr>
          <w:rFonts w:ascii="Times New Roman" w:hAnsi="Times New Roman" w:cs="Times New Roman"/>
        </w:rPr>
        <w:t xml:space="preserve">. </w:t>
      </w:r>
      <w:proofErr w:type="gramStart"/>
      <w:r w:rsidRPr="00415182">
        <w:rPr>
          <w:rFonts w:ascii="Times New Roman" w:hAnsi="Times New Roman" w:cs="Times New Roman"/>
          <w:b/>
        </w:rPr>
        <w:t>23 (2)</w:t>
      </w:r>
      <w:r w:rsidRPr="00415182">
        <w:rPr>
          <w:rFonts w:ascii="Times New Roman" w:hAnsi="Times New Roman" w:cs="Times New Roman"/>
        </w:rPr>
        <w:t>, 201-213 (1984).</w:t>
      </w:r>
      <w:proofErr w:type="gramEnd"/>
    </w:p>
    <w:p w14:paraId="422894CA"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56</w:t>
      </w:r>
      <w:r w:rsidRPr="00415182">
        <w:rPr>
          <w:rFonts w:ascii="Times New Roman" w:hAnsi="Times New Roman" w:cs="Times New Roman"/>
        </w:rPr>
        <w:t xml:space="preserve">D. Frank </w:t>
      </w:r>
      <w:r w:rsidRPr="00415182">
        <w:rPr>
          <w:rFonts w:ascii="Times New Roman" w:hAnsi="Times New Roman" w:cs="Times New Roman"/>
          <w:i/>
        </w:rPr>
        <w:t>et al</w:t>
      </w:r>
      <w:r w:rsidRPr="00415182">
        <w:rPr>
          <w:rFonts w:ascii="Times New Roman" w:hAnsi="Times New Roman" w:cs="Times New Roman"/>
        </w:rPr>
        <w:t>., Adjustment for proxy number and coherence in a large-scale temperature reconstruction.</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iCs/>
        </w:rPr>
        <w:t>Geophys</w:t>
      </w:r>
      <w:proofErr w:type="spellEnd"/>
      <w:r w:rsidRPr="00415182">
        <w:rPr>
          <w:rFonts w:ascii="Times New Roman" w:hAnsi="Times New Roman" w:cs="Times New Roman"/>
          <w:i/>
          <w:iCs/>
        </w:rPr>
        <w:t xml:space="preserve">. Res. </w:t>
      </w:r>
      <w:proofErr w:type="spellStart"/>
      <w:r w:rsidRPr="00415182">
        <w:rPr>
          <w:rFonts w:ascii="Times New Roman" w:hAnsi="Times New Roman" w:cs="Times New Roman"/>
          <w:i/>
          <w:iCs/>
        </w:rPr>
        <w:t>Lett</w:t>
      </w:r>
      <w:proofErr w:type="spellEnd"/>
      <w:proofErr w:type="gramStart"/>
      <w:r w:rsidRPr="00415182">
        <w:rPr>
          <w:rFonts w:ascii="Times New Roman" w:hAnsi="Times New Roman" w:cs="Times New Roman"/>
          <w:i/>
          <w:iCs/>
        </w:rPr>
        <w:t>.</w:t>
      </w:r>
      <w:r w:rsidRPr="00415182">
        <w:rPr>
          <w:rFonts w:ascii="Times New Roman" w:hAnsi="Times New Roman" w:cs="Times New Roman"/>
        </w:rPr>
        <w:t>,</w:t>
      </w:r>
      <w:proofErr w:type="gramEnd"/>
      <w:r w:rsidRPr="00415182">
        <w:rPr>
          <w:rFonts w:ascii="Times New Roman" w:hAnsi="Times New Roman" w:cs="Times New Roman"/>
        </w:rPr>
        <w:t xml:space="preserve"> </w:t>
      </w:r>
      <w:r w:rsidRPr="00415182">
        <w:rPr>
          <w:rFonts w:ascii="Times New Roman" w:hAnsi="Times New Roman" w:cs="Times New Roman"/>
          <w:b/>
          <w:bCs/>
        </w:rPr>
        <w:t>34</w:t>
      </w:r>
      <w:r w:rsidRPr="00415182">
        <w:rPr>
          <w:rFonts w:ascii="Times New Roman" w:hAnsi="Times New Roman" w:cs="Times New Roman"/>
        </w:rPr>
        <w:t>, L16709, doi:10.1029/2007GL030571 (2007).</w:t>
      </w:r>
    </w:p>
    <w:p w14:paraId="29E0EE63"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57</w:t>
      </w:r>
      <w:r w:rsidRPr="00415182">
        <w:rPr>
          <w:rFonts w:ascii="Times New Roman" w:hAnsi="Times New Roman" w:cs="Times New Roman"/>
        </w:rPr>
        <w:t xml:space="preserve">H. C. </w:t>
      </w:r>
      <w:proofErr w:type="spellStart"/>
      <w:r w:rsidRPr="00415182">
        <w:rPr>
          <w:rFonts w:ascii="Times New Roman" w:hAnsi="Times New Roman" w:cs="Times New Roman"/>
        </w:rPr>
        <w:t>Fritts</w:t>
      </w:r>
      <w:proofErr w:type="spellEnd"/>
      <w:r w:rsidRPr="00415182">
        <w:rPr>
          <w:rFonts w:ascii="Times New Roman" w:hAnsi="Times New Roman" w:cs="Times New Roman"/>
        </w:rPr>
        <w:t xml:space="preserve">, </w:t>
      </w:r>
      <w:r w:rsidRPr="00415182">
        <w:rPr>
          <w:rFonts w:ascii="Times New Roman" w:hAnsi="Times New Roman" w:cs="Times New Roman"/>
          <w:i/>
        </w:rPr>
        <w:t>Tree rings and climate</w:t>
      </w:r>
      <w:r w:rsidRPr="00415182">
        <w:rPr>
          <w:rFonts w:ascii="Times New Roman" w:hAnsi="Times New Roman" w:cs="Times New Roman"/>
        </w:rPr>
        <w:t xml:space="preserve">. </w:t>
      </w:r>
      <w:proofErr w:type="gramStart"/>
      <w:r w:rsidRPr="00415182">
        <w:rPr>
          <w:rFonts w:ascii="Times New Roman" w:hAnsi="Times New Roman" w:cs="Times New Roman"/>
        </w:rPr>
        <w:t>Academic Press, London, 567 pp. (1976).</w:t>
      </w:r>
      <w:proofErr w:type="gramEnd"/>
    </w:p>
    <w:p w14:paraId="3526201C"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58</w:t>
      </w:r>
      <w:r w:rsidRPr="00415182">
        <w:rPr>
          <w:rFonts w:ascii="Times New Roman" w:hAnsi="Times New Roman" w:cs="Times New Roman"/>
        </w:rPr>
        <w:t xml:space="preserve">E. R. Cook, L. A. </w:t>
      </w:r>
      <w:proofErr w:type="spellStart"/>
      <w:r w:rsidRPr="00415182">
        <w:rPr>
          <w:rFonts w:ascii="Times New Roman" w:hAnsi="Times New Roman" w:cs="Times New Roman"/>
        </w:rPr>
        <w:t>Kairiukstis</w:t>
      </w:r>
      <w:proofErr w:type="spellEnd"/>
      <w:r w:rsidRPr="00415182">
        <w:rPr>
          <w:rFonts w:ascii="Times New Roman" w:hAnsi="Times New Roman" w:cs="Times New Roman"/>
        </w:rPr>
        <w:t xml:space="preserve"> (Eds.), </w:t>
      </w:r>
      <w:proofErr w:type="gramStart"/>
      <w:r w:rsidRPr="00415182">
        <w:rPr>
          <w:rFonts w:ascii="Times New Roman" w:hAnsi="Times New Roman" w:cs="Times New Roman"/>
          <w:i/>
        </w:rPr>
        <w:t>Methods</w:t>
      </w:r>
      <w:proofErr w:type="gramEnd"/>
      <w:r w:rsidRPr="00415182">
        <w:rPr>
          <w:rFonts w:ascii="Times New Roman" w:hAnsi="Times New Roman" w:cs="Times New Roman"/>
          <w:i/>
        </w:rPr>
        <w:t xml:space="preserve"> of dendrochronology: Applications in the environmental sciences</w:t>
      </w:r>
      <w:r w:rsidRPr="00415182">
        <w:rPr>
          <w:rFonts w:ascii="Times New Roman" w:hAnsi="Times New Roman" w:cs="Times New Roman"/>
        </w:rPr>
        <w:t xml:space="preserve">. </w:t>
      </w:r>
      <w:proofErr w:type="gramStart"/>
      <w:r w:rsidRPr="00415182">
        <w:rPr>
          <w:rFonts w:ascii="Times New Roman" w:hAnsi="Times New Roman" w:cs="Times New Roman"/>
        </w:rPr>
        <w:t>Kluwer Academic Publishers, Dordrecht, 394 pp. (1990).</w:t>
      </w:r>
      <w:proofErr w:type="gramEnd"/>
    </w:p>
    <w:p w14:paraId="12AAAB57"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59</w:t>
      </w:r>
      <w:r w:rsidRPr="00415182">
        <w:rPr>
          <w:rFonts w:ascii="Times New Roman" w:hAnsi="Times New Roman" w:cs="Times New Roman"/>
        </w:rPr>
        <w:t xml:space="preserve">E. R. Cook et al., The “segment length curse” in long tree-ring chronology development for </w:t>
      </w:r>
      <w:proofErr w:type="spellStart"/>
      <w:r w:rsidRPr="00415182">
        <w:rPr>
          <w:rFonts w:ascii="Times New Roman" w:hAnsi="Times New Roman" w:cs="Times New Roman"/>
        </w:rPr>
        <w:t>palaeoclimatic</w:t>
      </w:r>
      <w:proofErr w:type="spellEnd"/>
      <w:r w:rsidRPr="00415182">
        <w:rPr>
          <w:rFonts w:ascii="Times New Roman" w:hAnsi="Times New Roman" w:cs="Times New Roman"/>
        </w:rPr>
        <w:t xml:space="preserve"> studies.</w:t>
      </w:r>
      <w:proofErr w:type="gramEnd"/>
      <w:r w:rsidRPr="00415182">
        <w:rPr>
          <w:rFonts w:ascii="Times New Roman" w:hAnsi="Times New Roman" w:cs="Times New Roman"/>
        </w:rPr>
        <w:t xml:space="preserve"> </w:t>
      </w:r>
      <w:proofErr w:type="gramStart"/>
      <w:r w:rsidRPr="00415182">
        <w:rPr>
          <w:rFonts w:ascii="Times New Roman" w:hAnsi="Times New Roman" w:cs="Times New Roman"/>
          <w:i/>
        </w:rPr>
        <w:t>The Holocene</w:t>
      </w:r>
      <w:r w:rsidRPr="00415182">
        <w:rPr>
          <w:rFonts w:ascii="Times New Roman" w:hAnsi="Times New Roman" w:cs="Times New Roman"/>
        </w:rPr>
        <w:t xml:space="preserve"> </w:t>
      </w:r>
      <w:r w:rsidRPr="00415182">
        <w:rPr>
          <w:rFonts w:ascii="Times New Roman" w:hAnsi="Times New Roman" w:cs="Times New Roman"/>
          <w:b/>
        </w:rPr>
        <w:t>5</w:t>
      </w:r>
      <w:r w:rsidRPr="00415182">
        <w:rPr>
          <w:rFonts w:ascii="Times New Roman" w:hAnsi="Times New Roman" w:cs="Times New Roman"/>
        </w:rPr>
        <w:t>, 229–237 (1995).</w:t>
      </w:r>
      <w:proofErr w:type="gramEnd"/>
    </w:p>
    <w:p w14:paraId="387BE1ED"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60</w:t>
      </w:r>
      <w:r w:rsidRPr="00415182">
        <w:rPr>
          <w:rFonts w:ascii="Times New Roman" w:hAnsi="Times New Roman" w:cs="Times New Roman"/>
        </w:rPr>
        <w:t>E. R. Cook, K. Peters.</w:t>
      </w:r>
      <w:proofErr w:type="gramEnd"/>
      <w:r w:rsidRPr="00415182">
        <w:rPr>
          <w:rFonts w:ascii="Times New Roman" w:hAnsi="Times New Roman" w:cs="Times New Roman"/>
        </w:rPr>
        <w:t xml:space="preserve"> The smoothing spline: a new approach to standardizing forest interior tree-ring width series for </w:t>
      </w:r>
      <w:proofErr w:type="spellStart"/>
      <w:r w:rsidRPr="00415182">
        <w:rPr>
          <w:rFonts w:ascii="Times New Roman" w:hAnsi="Times New Roman" w:cs="Times New Roman"/>
        </w:rPr>
        <w:t>dendroclimatic</w:t>
      </w:r>
      <w:proofErr w:type="spellEnd"/>
      <w:r w:rsidRPr="00415182">
        <w:rPr>
          <w:rFonts w:ascii="Times New Roman" w:hAnsi="Times New Roman" w:cs="Times New Roman"/>
        </w:rPr>
        <w:t xml:space="preserve"> studies. </w:t>
      </w:r>
      <w:proofErr w:type="gramStart"/>
      <w:r w:rsidRPr="00415182">
        <w:rPr>
          <w:rFonts w:ascii="Times New Roman" w:hAnsi="Times New Roman" w:cs="Times New Roman"/>
          <w:i/>
        </w:rPr>
        <w:t>Tree-Ring Bulletin</w:t>
      </w:r>
      <w:r w:rsidRPr="00415182">
        <w:rPr>
          <w:rFonts w:ascii="Times New Roman" w:hAnsi="Times New Roman" w:cs="Times New Roman"/>
        </w:rPr>
        <w:t xml:space="preserve"> </w:t>
      </w:r>
      <w:r w:rsidRPr="00415182">
        <w:rPr>
          <w:rFonts w:ascii="Times New Roman" w:hAnsi="Times New Roman" w:cs="Times New Roman"/>
          <w:b/>
        </w:rPr>
        <w:t>41</w:t>
      </w:r>
      <w:r w:rsidRPr="00415182">
        <w:rPr>
          <w:rFonts w:ascii="Times New Roman" w:hAnsi="Times New Roman" w:cs="Times New Roman"/>
        </w:rPr>
        <w:t>, 45-53 (1981).</w:t>
      </w:r>
      <w:proofErr w:type="gramEnd"/>
    </w:p>
    <w:p w14:paraId="03971938" w14:textId="77777777" w:rsidR="001B4D2E" w:rsidRPr="00415182" w:rsidRDefault="001B4D2E" w:rsidP="001B4D2E">
      <w:pPr>
        <w:spacing w:after="0"/>
        <w:ind w:left="360" w:hanging="360"/>
        <w:jc w:val="both"/>
        <w:rPr>
          <w:rFonts w:ascii="Times New Roman" w:hAnsi="Times New Roman" w:cs="Times New Roman"/>
          <w:lang w:val="en-AU"/>
        </w:rPr>
      </w:pPr>
      <w:r w:rsidRPr="00415182">
        <w:rPr>
          <w:rFonts w:ascii="Times New Roman" w:hAnsi="Times New Roman" w:cs="Times New Roman"/>
          <w:vertAlign w:val="superscript"/>
        </w:rPr>
        <w:t>61</w:t>
      </w:r>
      <w:r w:rsidRPr="00415182">
        <w:rPr>
          <w:rFonts w:ascii="Times New Roman" w:hAnsi="Times New Roman" w:cs="Times New Roman"/>
        </w:rPr>
        <w:t xml:space="preserve">J. H. Friedman, A variable span scatterplot smoother. </w:t>
      </w:r>
      <w:proofErr w:type="gramStart"/>
      <w:r w:rsidRPr="00415182">
        <w:rPr>
          <w:rFonts w:ascii="Times New Roman" w:hAnsi="Times New Roman" w:cs="Times New Roman"/>
        </w:rPr>
        <w:t xml:space="preserve">Laboratory for Computational Statistics, </w:t>
      </w:r>
      <w:r w:rsidRPr="00415182">
        <w:rPr>
          <w:rFonts w:ascii="Times New Roman" w:hAnsi="Times New Roman" w:cs="Times New Roman"/>
          <w:i/>
        </w:rPr>
        <w:t>Stanford University Technical Report No. 5</w:t>
      </w:r>
      <w:r w:rsidRPr="00415182">
        <w:rPr>
          <w:rFonts w:ascii="Times New Roman" w:hAnsi="Times New Roman" w:cs="Times New Roman"/>
        </w:rPr>
        <w:t xml:space="preserve">, 30 </w:t>
      </w:r>
      <w:proofErr w:type="spellStart"/>
      <w:r w:rsidRPr="00415182">
        <w:rPr>
          <w:rFonts w:ascii="Times New Roman" w:hAnsi="Times New Roman" w:cs="Times New Roman"/>
        </w:rPr>
        <w:t>pp</w:t>
      </w:r>
      <w:proofErr w:type="spellEnd"/>
      <w:r w:rsidRPr="00415182">
        <w:rPr>
          <w:rFonts w:ascii="Times New Roman" w:hAnsi="Times New Roman" w:cs="Times New Roman"/>
        </w:rPr>
        <w:t xml:space="preserve"> (1984).</w:t>
      </w:r>
      <w:proofErr w:type="gramEnd"/>
    </w:p>
    <w:p w14:paraId="56AF1DD5"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62</w:t>
      </w:r>
      <w:r w:rsidRPr="00415182">
        <w:rPr>
          <w:rFonts w:ascii="Times New Roman" w:hAnsi="Times New Roman" w:cs="Times New Roman"/>
        </w:rPr>
        <w:t xml:space="preserve">K. R. </w:t>
      </w:r>
      <w:proofErr w:type="spellStart"/>
      <w:r w:rsidRPr="00415182">
        <w:rPr>
          <w:rFonts w:ascii="Times New Roman" w:hAnsi="Times New Roman" w:cs="Times New Roman"/>
        </w:rPr>
        <w:t>Briffa</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w:t>
      </w:r>
      <w:proofErr w:type="spellStart"/>
      <w:r w:rsidRPr="00415182">
        <w:rPr>
          <w:rFonts w:ascii="Times New Roman" w:hAnsi="Times New Roman" w:cs="Times New Roman"/>
        </w:rPr>
        <w:t>Fennoscandian</w:t>
      </w:r>
      <w:proofErr w:type="spellEnd"/>
      <w:r w:rsidRPr="00415182">
        <w:rPr>
          <w:rFonts w:ascii="Times New Roman" w:hAnsi="Times New Roman" w:cs="Times New Roman"/>
        </w:rPr>
        <w:t xml:space="preserve"> summers from A.D. 500: Temperature changes on short and long timescales, </w:t>
      </w:r>
      <w:proofErr w:type="spellStart"/>
      <w:r w:rsidRPr="00415182">
        <w:rPr>
          <w:rFonts w:ascii="Times New Roman" w:hAnsi="Times New Roman" w:cs="Times New Roman"/>
          <w:i/>
        </w:rPr>
        <w:t>Clim</w:t>
      </w:r>
      <w:proofErr w:type="spellEnd"/>
      <w:r w:rsidRPr="00415182">
        <w:rPr>
          <w:rFonts w:ascii="Times New Roman" w:hAnsi="Times New Roman" w:cs="Times New Roman"/>
          <w:i/>
        </w:rPr>
        <w:t xml:space="preserve">. </w:t>
      </w:r>
      <w:proofErr w:type="spellStart"/>
      <w:r w:rsidRPr="00415182">
        <w:rPr>
          <w:rFonts w:ascii="Times New Roman" w:hAnsi="Times New Roman" w:cs="Times New Roman"/>
          <w:i/>
        </w:rPr>
        <w:t>Dyn</w:t>
      </w:r>
      <w:proofErr w:type="spellEnd"/>
      <w:r w:rsidRPr="00415182">
        <w:rPr>
          <w:rFonts w:ascii="Times New Roman" w:hAnsi="Times New Roman" w:cs="Times New Roman"/>
          <w:i/>
        </w:rPr>
        <w:t>.</w:t>
      </w:r>
      <w:r w:rsidRPr="00415182">
        <w:rPr>
          <w:rFonts w:ascii="Times New Roman" w:hAnsi="Times New Roman" w:cs="Times New Roman"/>
        </w:rPr>
        <w:t xml:space="preserve"> </w:t>
      </w:r>
      <w:proofErr w:type="gramStart"/>
      <w:r w:rsidRPr="00415182">
        <w:rPr>
          <w:rFonts w:ascii="Times New Roman" w:hAnsi="Times New Roman" w:cs="Times New Roman"/>
          <w:b/>
        </w:rPr>
        <w:t>7</w:t>
      </w:r>
      <w:r w:rsidRPr="00415182">
        <w:rPr>
          <w:rFonts w:ascii="Times New Roman" w:hAnsi="Times New Roman" w:cs="Times New Roman"/>
        </w:rPr>
        <w:t>, 111–119 (1992).</w:t>
      </w:r>
      <w:proofErr w:type="gramEnd"/>
    </w:p>
    <w:p w14:paraId="17185FD4" w14:textId="77777777" w:rsidR="001B4D2E" w:rsidRPr="00415182"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vertAlign w:val="superscript"/>
        </w:rPr>
        <w:t>63</w:t>
      </w:r>
      <w:r w:rsidRPr="00415182">
        <w:rPr>
          <w:rFonts w:ascii="Times New Roman" w:hAnsi="Times New Roman" w:cs="Times New Roman"/>
        </w:rPr>
        <w:t xml:space="preserve">K. R. </w:t>
      </w:r>
      <w:proofErr w:type="spellStart"/>
      <w:r w:rsidRPr="00415182">
        <w:rPr>
          <w:rFonts w:ascii="Times New Roman" w:hAnsi="Times New Roman" w:cs="Times New Roman"/>
        </w:rPr>
        <w:t>Briffa</w:t>
      </w:r>
      <w:proofErr w:type="spellEnd"/>
      <w:r w:rsidRPr="00415182">
        <w:rPr>
          <w:rFonts w:ascii="Times New Roman" w:hAnsi="Times New Roman" w:cs="Times New Roman"/>
        </w:rPr>
        <w:t xml:space="preserve">, T. M. Melvin, </w:t>
      </w:r>
      <w:r w:rsidRPr="00415182">
        <w:rPr>
          <w:rFonts w:ascii="Times New Roman" w:hAnsi="Times New Roman" w:cs="Times New Roman"/>
          <w:bCs/>
        </w:rPr>
        <w:t xml:space="preserve">A closer look at regional curve standardization of tree-ring records: Justification of the need, a warning of some pitfalls, and suggested improvements in its application, In: M. K. Hughes </w:t>
      </w:r>
      <w:r w:rsidRPr="00415182">
        <w:rPr>
          <w:rFonts w:ascii="Times New Roman" w:hAnsi="Times New Roman" w:cs="Times New Roman"/>
          <w:bCs/>
          <w:i/>
        </w:rPr>
        <w:t>et al</w:t>
      </w:r>
      <w:r w:rsidRPr="00415182">
        <w:rPr>
          <w:rFonts w:ascii="Times New Roman" w:hAnsi="Times New Roman" w:cs="Times New Roman"/>
          <w:bCs/>
        </w:rPr>
        <w:t xml:space="preserve">. (eds.), </w:t>
      </w:r>
      <w:r w:rsidRPr="00415182">
        <w:rPr>
          <w:rFonts w:ascii="Times New Roman" w:hAnsi="Times New Roman" w:cs="Times New Roman"/>
          <w:bCs/>
          <w:i/>
          <w:iCs/>
        </w:rPr>
        <w:t>Dendroclimatology</w:t>
      </w:r>
      <w:r w:rsidRPr="00415182">
        <w:rPr>
          <w:rFonts w:ascii="Times New Roman" w:hAnsi="Times New Roman" w:cs="Times New Roman"/>
          <w:bCs/>
        </w:rPr>
        <w:t xml:space="preserve">, </w:t>
      </w:r>
      <w:r w:rsidRPr="00415182">
        <w:rPr>
          <w:rFonts w:ascii="Times New Roman" w:hAnsi="Times New Roman" w:cs="Times New Roman"/>
          <w:bCs/>
          <w:i/>
        </w:rPr>
        <w:t xml:space="preserve">Developments in </w:t>
      </w:r>
      <w:proofErr w:type="spellStart"/>
      <w:r w:rsidRPr="00415182">
        <w:rPr>
          <w:rFonts w:ascii="Times New Roman" w:hAnsi="Times New Roman" w:cs="Times New Roman"/>
          <w:bCs/>
          <w:i/>
        </w:rPr>
        <w:t>Paleoenvironmental</w:t>
      </w:r>
      <w:proofErr w:type="spellEnd"/>
      <w:r w:rsidRPr="00415182">
        <w:rPr>
          <w:rFonts w:ascii="Times New Roman" w:hAnsi="Times New Roman" w:cs="Times New Roman"/>
          <w:bCs/>
          <w:i/>
        </w:rPr>
        <w:t xml:space="preserve"> 113 Research 11</w:t>
      </w:r>
      <w:r w:rsidRPr="00415182">
        <w:rPr>
          <w:rFonts w:ascii="Times New Roman" w:hAnsi="Times New Roman" w:cs="Times New Roman"/>
          <w:bCs/>
        </w:rPr>
        <w:t>, DOI 10.1007/978-1-4020-5725-0_5, 113-145 (2011).</w:t>
      </w:r>
    </w:p>
    <w:p w14:paraId="1D210DA0"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64</w:t>
      </w:r>
      <w:r w:rsidRPr="00415182">
        <w:rPr>
          <w:rFonts w:ascii="Times New Roman" w:hAnsi="Times New Roman" w:cs="Times New Roman"/>
        </w:rPr>
        <w:t xml:space="preserve">T. M. Melvin, K. R. </w:t>
      </w:r>
      <w:proofErr w:type="spellStart"/>
      <w:r w:rsidRPr="00415182">
        <w:rPr>
          <w:rFonts w:ascii="Times New Roman" w:hAnsi="Times New Roman" w:cs="Times New Roman"/>
        </w:rPr>
        <w:t>Briffa</w:t>
      </w:r>
      <w:proofErr w:type="spellEnd"/>
      <w:r w:rsidRPr="00415182">
        <w:rPr>
          <w:rFonts w:ascii="Times New Roman" w:hAnsi="Times New Roman" w:cs="Times New Roman"/>
        </w:rPr>
        <w:t xml:space="preserve">, A “signal-free” approach to </w:t>
      </w:r>
      <w:proofErr w:type="spellStart"/>
      <w:r w:rsidRPr="00415182">
        <w:rPr>
          <w:rFonts w:ascii="Times New Roman" w:hAnsi="Times New Roman" w:cs="Times New Roman"/>
        </w:rPr>
        <w:t>dendroclimatic</w:t>
      </w:r>
      <w:proofErr w:type="spellEnd"/>
      <w:r w:rsidRPr="00415182">
        <w:rPr>
          <w:rFonts w:ascii="Times New Roman" w:hAnsi="Times New Roman" w:cs="Times New Roman"/>
        </w:rPr>
        <w:t xml:space="preserve"> standardization.</w:t>
      </w:r>
      <w:proofErr w:type="gramEnd"/>
      <w:r w:rsidRPr="00415182">
        <w:rPr>
          <w:rFonts w:ascii="Times New Roman" w:hAnsi="Times New Roman" w:cs="Times New Roman"/>
        </w:rPr>
        <w:t xml:space="preserve"> </w:t>
      </w:r>
      <w:proofErr w:type="spellStart"/>
      <w:proofErr w:type="gramStart"/>
      <w:r w:rsidRPr="00415182">
        <w:rPr>
          <w:rFonts w:ascii="Times New Roman" w:hAnsi="Times New Roman" w:cs="Times New Roman"/>
          <w:i/>
        </w:rPr>
        <w:t>Dendrochronologia</w:t>
      </w:r>
      <w:proofErr w:type="spellEnd"/>
      <w:r w:rsidRPr="00415182">
        <w:rPr>
          <w:rFonts w:ascii="Times New Roman" w:hAnsi="Times New Roman" w:cs="Times New Roman"/>
        </w:rPr>
        <w:t xml:space="preserve"> </w:t>
      </w:r>
      <w:r w:rsidRPr="00415182">
        <w:rPr>
          <w:rFonts w:ascii="Times New Roman" w:hAnsi="Times New Roman" w:cs="Times New Roman"/>
          <w:b/>
        </w:rPr>
        <w:t>26</w:t>
      </w:r>
      <w:r w:rsidRPr="00415182">
        <w:rPr>
          <w:rFonts w:ascii="Times New Roman" w:hAnsi="Times New Roman" w:cs="Times New Roman"/>
        </w:rPr>
        <w:t>, 71-86 (2008).</w:t>
      </w:r>
      <w:proofErr w:type="gramEnd"/>
    </w:p>
    <w:p w14:paraId="18148327"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vertAlign w:val="superscript"/>
        </w:rPr>
        <w:t>65</w:t>
      </w:r>
      <w:r w:rsidRPr="00415182">
        <w:rPr>
          <w:rFonts w:ascii="Times New Roman" w:hAnsi="Times New Roman" w:cs="Times New Roman"/>
        </w:rPr>
        <w:t xml:space="preserve">T. M. Melvin, K. R. </w:t>
      </w:r>
      <w:proofErr w:type="spellStart"/>
      <w:r w:rsidRPr="00415182">
        <w:rPr>
          <w:rFonts w:ascii="Times New Roman" w:hAnsi="Times New Roman" w:cs="Times New Roman"/>
        </w:rPr>
        <w:t>Briffa</w:t>
      </w:r>
      <w:proofErr w:type="spellEnd"/>
      <w:r w:rsidRPr="00415182">
        <w:rPr>
          <w:rFonts w:ascii="Times New Roman" w:hAnsi="Times New Roman" w:cs="Times New Roman"/>
        </w:rPr>
        <w:t xml:space="preserve">, CRUST: Software for the implementation of Regional Chronology </w:t>
      </w:r>
      <w:proofErr w:type="spellStart"/>
      <w:r w:rsidRPr="00415182">
        <w:rPr>
          <w:rFonts w:ascii="Times New Roman" w:hAnsi="Times New Roman" w:cs="Times New Roman"/>
        </w:rPr>
        <w:t>Standardisation</w:t>
      </w:r>
      <w:proofErr w:type="spellEnd"/>
      <w:r w:rsidRPr="00415182">
        <w:rPr>
          <w:rFonts w:ascii="Times New Roman" w:hAnsi="Times New Roman" w:cs="Times New Roman"/>
        </w:rPr>
        <w:t xml:space="preserve">: Part 1. Signal-Free RCS. </w:t>
      </w:r>
      <w:proofErr w:type="spellStart"/>
      <w:proofErr w:type="gramStart"/>
      <w:r w:rsidRPr="00415182">
        <w:rPr>
          <w:rFonts w:ascii="Times New Roman" w:hAnsi="Times New Roman" w:cs="Times New Roman"/>
          <w:i/>
          <w:iCs/>
        </w:rPr>
        <w:t>Dendrochronologia</w:t>
      </w:r>
      <w:proofErr w:type="spellEnd"/>
      <w:r w:rsidRPr="00415182">
        <w:rPr>
          <w:rFonts w:ascii="Times New Roman" w:hAnsi="Times New Roman" w:cs="Times New Roman"/>
        </w:rPr>
        <w:t xml:space="preserve"> </w:t>
      </w:r>
      <w:r w:rsidRPr="00415182">
        <w:rPr>
          <w:rFonts w:ascii="Times New Roman" w:hAnsi="Times New Roman" w:cs="Times New Roman"/>
          <w:b/>
          <w:bCs/>
        </w:rPr>
        <w:t>32</w:t>
      </w:r>
      <w:r w:rsidRPr="00415182">
        <w:rPr>
          <w:rFonts w:ascii="Times New Roman" w:hAnsi="Times New Roman" w:cs="Times New Roman"/>
        </w:rPr>
        <w:t>, 7-20 (2014).</w:t>
      </w:r>
      <w:proofErr w:type="gramEnd"/>
    </w:p>
    <w:p w14:paraId="65F82258" w14:textId="77777777" w:rsidR="001B4D2E" w:rsidRPr="00415182" w:rsidRDefault="001B4D2E" w:rsidP="001B4D2E">
      <w:pPr>
        <w:spacing w:after="0"/>
        <w:jc w:val="both"/>
        <w:rPr>
          <w:rFonts w:ascii="Times New Roman" w:hAnsi="Times New Roman" w:cs="Times New Roman"/>
        </w:rPr>
      </w:pPr>
      <w:r w:rsidRPr="00415182">
        <w:rPr>
          <w:rFonts w:ascii="Times New Roman" w:hAnsi="Times New Roman" w:cs="Times New Roman"/>
          <w:vertAlign w:val="superscript"/>
        </w:rPr>
        <w:t>66</w:t>
      </w:r>
      <w:r w:rsidRPr="00415182">
        <w:rPr>
          <w:rFonts w:ascii="Times New Roman" w:hAnsi="Times New Roman" w:cs="Times New Roman"/>
        </w:rPr>
        <w:t xml:space="preserve">T. M. Melvin, K. R. </w:t>
      </w:r>
      <w:proofErr w:type="spellStart"/>
      <w:r w:rsidRPr="00415182">
        <w:rPr>
          <w:rFonts w:ascii="Times New Roman" w:hAnsi="Times New Roman" w:cs="Times New Roman"/>
        </w:rPr>
        <w:t>Briffa</w:t>
      </w:r>
      <w:proofErr w:type="spellEnd"/>
      <w:r w:rsidRPr="00415182">
        <w:rPr>
          <w:rFonts w:ascii="Times New Roman" w:hAnsi="Times New Roman" w:cs="Times New Roman"/>
        </w:rPr>
        <w:t>, CRUST: Software for the implementation of Regional Chronology</w:t>
      </w:r>
    </w:p>
    <w:p w14:paraId="7B4A6621" w14:textId="77777777" w:rsidR="001B4D2E" w:rsidRPr="00415182" w:rsidRDefault="001B4D2E" w:rsidP="001B4D2E">
      <w:pPr>
        <w:spacing w:after="0"/>
        <w:ind w:left="360"/>
        <w:jc w:val="both"/>
        <w:rPr>
          <w:rFonts w:ascii="Times New Roman" w:hAnsi="Times New Roman" w:cs="Times New Roman"/>
        </w:rPr>
      </w:pPr>
      <w:proofErr w:type="spellStart"/>
      <w:r w:rsidRPr="00415182">
        <w:rPr>
          <w:rFonts w:ascii="Times New Roman" w:hAnsi="Times New Roman" w:cs="Times New Roman"/>
        </w:rPr>
        <w:t>Standardisation</w:t>
      </w:r>
      <w:proofErr w:type="spellEnd"/>
      <w:r w:rsidRPr="00415182">
        <w:rPr>
          <w:rFonts w:ascii="Times New Roman" w:hAnsi="Times New Roman" w:cs="Times New Roman"/>
        </w:rPr>
        <w:t xml:space="preserve">: Part 2. </w:t>
      </w:r>
      <w:proofErr w:type="gramStart"/>
      <w:r w:rsidRPr="00415182">
        <w:rPr>
          <w:rFonts w:ascii="Times New Roman" w:hAnsi="Times New Roman" w:cs="Times New Roman"/>
        </w:rPr>
        <w:t>Further RCS options and recommendations.</w:t>
      </w:r>
      <w:proofErr w:type="gramEnd"/>
      <w:r w:rsidRPr="00415182">
        <w:rPr>
          <w:rFonts w:ascii="Times New Roman" w:hAnsi="Times New Roman" w:cs="Times New Roman"/>
        </w:rPr>
        <w:t xml:space="preserve"> </w:t>
      </w:r>
      <w:proofErr w:type="spellStart"/>
      <w:proofErr w:type="gramStart"/>
      <w:r w:rsidRPr="00415182">
        <w:rPr>
          <w:rFonts w:ascii="Times New Roman" w:hAnsi="Times New Roman" w:cs="Times New Roman"/>
          <w:i/>
          <w:iCs/>
        </w:rPr>
        <w:t>Dendrochronologia</w:t>
      </w:r>
      <w:proofErr w:type="spellEnd"/>
      <w:r w:rsidRPr="00415182">
        <w:rPr>
          <w:rFonts w:ascii="Times New Roman" w:hAnsi="Times New Roman" w:cs="Times New Roman"/>
        </w:rPr>
        <w:t xml:space="preserve"> </w:t>
      </w:r>
      <w:r w:rsidRPr="00415182">
        <w:rPr>
          <w:rFonts w:ascii="Times New Roman" w:hAnsi="Times New Roman" w:cs="Times New Roman"/>
          <w:b/>
          <w:bCs/>
        </w:rPr>
        <w:t>32</w:t>
      </w:r>
      <w:r w:rsidRPr="00415182">
        <w:rPr>
          <w:rFonts w:ascii="Times New Roman" w:hAnsi="Times New Roman" w:cs="Times New Roman"/>
        </w:rPr>
        <w:t>, 343-356 (2014).</w:t>
      </w:r>
      <w:proofErr w:type="gramEnd"/>
    </w:p>
    <w:p w14:paraId="703CE9DC"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67</w:t>
      </w:r>
      <w:r w:rsidRPr="00415182">
        <w:rPr>
          <w:rFonts w:ascii="Times New Roman" w:hAnsi="Times New Roman" w:cs="Times New Roman"/>
        </w:rPr>
        <w:t xml:space="preserve">T. M. Melvin </w:t>
      </w:r>
      <w:r w:rsidRPr="00415182">
        <w:rPr>
          <w:rFonts w:ascii="Times New Roman" w:hAnsi="Times New Roman" w:cs="Times New Roman"/>
          <w:i/>
        </w:rPr>
        <w:t>et al</w:t>
      </w:r>
      <w:r w:rsidRPr="00415182">
        <w:rPr>
          <w:rFonts w:ascii="Times New Roman" w:hAnsi="Times New Roman" w:cs="Times New Roman"/>
        </w:rPr>
        <w:t>., Time-varying-response smoothing.</w:t>
      </w:r>
      <w:proofErr w:type="gramEnd"/>
      <w:r w:rsidRPr="00415182">
        <w:rPr>
          <w:rFonts w:ascii="Times New Roman" w:hAnsi="Times New Roman" w:cs="Times New Roman"/>
        </w:rPr>
        <w:t xml:space="preserve"> </w:t>
      </w:r>
      <w:proofErr w:type="spellStart"/>
      <w:r w:rsidRPr="00415182">
        <w:rPr>
          <w:rFonts w:ascii="Times New Roman" w:hAnsi="Times New Roman" w:cs="Times New Roman"/>
          <w:i/>
        </w:rPr>
        <w:t>Dendrochronologi</w:t>
      </w:r>
      <w:r w:rsidRPr="00415182">
        <w:rPr>
          <w:rFonts w:ascii="Times New Roman" w:hAnsi="Times New Roman" w:cs="Times New Roman"/>
        </w:rPr>
        <w:t>a</w:t>
      </w:r>
      <w:proofErr w:type="spellEnd"/>
      <w:r w:rsidRPr="00415182">
        <w:rPr>
          <w:rFonts w:ascii="Times New Roman" w:hAnsi="Times New Roman" w:cs="Times New Roman"/>
        </w:rPr>
        <w:t xml:space="preserve"> </w:t>
      </w:r>
      <w:r w:rsidRPr="00415182">
        <w:rPr>
          <w:rFonts w:ascii="Times New Roman" w:hAnsi="Times New Roman" w:cs="Times New Roman"/>
          <w:b/>
        </w:rPr>
        <w:t>25</w:t>
      </w:r>
      <w:r w:rsidRPr="00415182">
        <w:rPr>
          <w:rFonts w:ascii="Times New Roman" w:hAnsi="Times New Roman" w:cs="Times New Roman"/>
        </w:rPr>
        <w:t>, 65–69 (2007).</w:t>
      </w:r>
    </w:p>
    <w:p w14:paraId="6BE49016"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bCs/>
          <w:vertAlign w:val="superscript"/>
        </w:rPr>
        <w:t>68</w:t>
      </w:r>
      <w:r w:rsidRPr="00415182">
        <w:rPr>
          <w:rFonts w:ascii="Times New Roman" w:hAnsi="Times New Roman" w:cs="Times New Roman"/>
          <w:bCs/>
        </w:rPr>
        <w:t xml:space="preserve">U. </w:t>
      </w:r>
      <w:proofErr w:type="spellStart"/>
      <w:r w:rsidRPr="00415182">
        <w:rPr>
          <w:rFonts w:ascii="Times New Roman" w:hAnsi="Times New Roman" w:cs="Times New Roman"/>
          <w:bCs/>
        </w:rPr>
        <w:t>Büntgen</w:t>
      </w:r>
      <w:proofErr w:type="spellEnd"/>
      <w:r w:rsidRPr="00415182">
        <w:rPr>
          <w:rFonts w:ascii="Times New Roman" w:hAnsi="Times New Roman" w:cs="Times New Roman"/>
          <w:bCs/>
        </w:rPr>
        <w:t xml:space="preserve"> </w:t>
      </w:r>
      <w:r w:rsidRPr="00415182">
        <w:rPr>
          <w:rFonts w:ascii="Times New Roman" w:hAnsi="Times New Roman" w:cs="Times New Roman"/>
          <w:bCs/>
          <w:i/>
        </w:rPr>
        <w:t>et al</w:t>
      </w:r>
      <w:r w:rsidRPr="00415182">
        <w:rPr>
          <w:rFonts w:ascii="Times New Roman" w:hAnsi="Times New Roman" w:cs="Times New Roman"/>
          <w:bCs/>
        </w:rPr>
        <w:t>.,</w:t>
      </w:r>
      <w:r w:rsidRPr="00415182">
        <w:rPr>
          <w:rFonts w:ascii="Times New Roman" w:hAnsi="Times New Roman" w:cs="Times New Roman"/>
        </w:rPr>
        <w:t xml:space="preserve"> Effects of sample size in dendroclimatology. </w:t>
      </w:r>
      <w:proofErr w:type="spellStart"/>
      <w:r w:rsidRPr="00415182">
        <w:rPr>
          <w:rFonts w:ascii="Times New Roman" w:hAnsi="Times New Roman" w:cs="Times New Roman"/>
          <w:i/>
          <w:iCs/>
        </w:rPr>
        <w:t>Clim</w:t>
      </w:r>
      <w:proofErr w:type="spellEnd"/>
      <w:r w:rsidRPr="00415182">
        <w:rPr>
          <w:rFonts w:ascii="Times New Roman" w:hAnsi="Times New Roman" w:cs="Times New Roman"/>
          <w:i/>
          <w:iCs/>
        </w:rPr>
        <w:t xml:space="preserve">. </w:t>
      </w:r>
      <w:proofErr w:type="gramStart"/>
      <w:r w:rsidRPr="00415182">
        <w:rPr>
          <w:rFonts w:ascii="Times New Roman" w:hAnsi="Times New Roman" w:cs="Times New Roman"/>
          <w:i/>
          <w:iCs/>
        </w:rPr>
        <w:t xml:space="preserve">Res. </w:t>
      </w:r>
      <w:r w:rsidRPr="00415182">
        <w:rPr>
          <w:rFonts w:ascii="Times New Roman" w:hAnsi="Times New Roman" w:cs="Times New Roman"/>
          <w:b/>
        </w:rPr>
        <w:t>53</w:t>
      </w:r>
      <w:r w:rsidRPr="00415182">
        <w:rPr>
          <w:rFonts w:ascii="Times New Roman" w:hAnsi="Times New Roman" w:cs="Times New Roman"/>
        </w:rPr>
        <w:t>, 263-269 (2012).</w:t>
      </w:r>
      <w:proofErr w:type="gramEnd"/>
    </w:p>
    <w:p w14:paraId="3A787CE0" w14:textId="77777777" w:rsidR="001B4D2E" w:rsidRPr="00415182"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vertAlign w:val="superscript"/>
        </w:rPr>
        <w:t>69</w:t>
      </w:r>
      <w:r w:rsidRPr="00415182">
        <w:rPr>
          <w:rFonts w:ascii="Times New Roman" w:hAnsi="Times New Roman" w:cs="Times New Roman"/>
        </w:rPr>
        <w:t xml:space="preserve">T. M. Melvin </w:t>
      </w:r>
      <w:r w:rsidRPr="00415182">
        <w:rPr>
          <w:rFonts w:ascii="Times New Roman" w:hAnsi="Times New Roman" w:cs="Times New Roman"/>
          <w:i/>
        </w:rPr>
        <w:t>et al</w:t>
      </w:r>
      <w:r w:rsidRPr="00415182">
        <w:rPr>
          <w:rFonts w:ascii="Times New Roman" w:hAnsi="Times New Roman" w:cs="Times New Roman"/>
        </w:rPr>
        <w:t xml:space="preserve">., </w:t>
      </w:r>
      <w:r w:rsidRPr="00415182">
        <w:rPr>
          <w:rFonts w:ascii="Times New Roman" w:hAnsi="Times New Roman" w:cs="Times New Roman"/>
          <w:bCs/>
        </w:rPr>
        <w:t xml:space="preserve">Potential bias in ‘updating’ tree-ring chronologies using regional curve </w:t>
      </w:r>
      <w:proofErr w:type="spellStart"/>
      <w:r w:rsidRPr="00415182">
        <w:rPr>
          <w:rFonts w:ascii="Times New Roman" w:hAnsi="Times New Roman" w:cs="Times New Roman"/>
          <w:bCs/>
        </w:rPr>
        <w:t>standardisation</w:t>
      </w:r>
      <w:proofErr w:type="spellEnd"/>
      <w:r w:rsidRPr="00415182">
        <w:rPr>
          <w:rFonts w:ascii="Times New Roman" w:hAnsi="Times New Roman" w:cs="Times New Roman"/>
          <w:bCs/>
        </w:rPr>
        <w:t xml:space="preserve">: Re-processing 1500 years of </w:t>
      </w:r>
      <w:proofErr w:type="spellStart"/>
      <w:r w:rsidRPr="00415182">
        <w:rPr>
          <w:rFonts w:ascii="Times New Roman" w:hAnsi="Times New Roman" w:cs="Times New Roman"/>
          <w:bCs/>
        </w:rPr>
        <w:t>Torneträsk</w:t>
      </w:r>
      <w:proofErr w:type="spellEnd"/>
      <w:r w:rsidRPr="00415182">
        <w:rPr>
          <w:rFonts w:ascii="Times New Roman" w:hAnsi="Times New Roman" w:cs="Times New Roman"/>
          <w:bCs/>
        </w:rPr>
        <w:t xml:space="preserve"> density and ring-width data, </w:t>
      </w:r>
      <w:r w:rsidRPr="00415182">
        <w:rPr>
          <w:rFonts w:ascii="Times New Roman" w:hAnsi="Times New Roman" w:cs="Times New Roman"/>
          <w:bCs/>
          <w:i/>
        </w:rPr>
        <w:t>The Holocene</w:t>
      </w:r>
      <w:r w:rsidRPr="00415182">
        <w:rPr>
          <w:rFonts w:ascii="Times New Roman" w:hAnsi="Times New Roman" w:cs="Times New Roman"/>
          <w:bCs/>
        </w:rPr>
        <w:t xml:space="preserve"> </w:t>
      </w:r>
      <w:r w:rsidRPr="00415182">
        <w:rPr>
          <w:rFonts w:ascii="Times New Roman" w:hAnsi="Times New Roman" w:cs="Times New Roman"/>
          <w:b/>
          <w:bCs/>
        </w:rPr>
        <w:t>23</w:t>
      </w:r>
      <w:r w:rsidRPr="00415182">
        <w:rPr>
          <w:rFonts w:ascii="Times New Roman" w:hAnsi="Times New Roman" w:cs="Times New Roman"/>
          <w:bCs/>
        </w:rPr>
        <w:t>, 364-373 (2013).</w:t>
      </w:r>
    </w:p>
    <w:p w14:paraId="3B5B71F8"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70</w:t>
      </w:r>
      <w:r w:rsidRPr="00415182">
        <w:rPr>
          <w:rFonts w:ascii="Times New Roman" w:hAnsi="Times New Roman" w:cs="Times New Roman"/>
        </w:rPr>
        <w:t xml:space="preserve">P. M. Kelly </w:t>
      </w:r>
      <w:r w:rsidRPr="00415182">
        <w:rPr>
          <w:rFonts w:ascii="Times New Roman" w:hAnsi="Times New Roman" w:cs="Times New Roman"/>
          <w:i/>
        </w:rPr>
        <w:t>et al.</w:t>
      </w:r>
      <w:r w:rsidRPr="00415182">
        <w:rPr>
          <w:rFonts w:ascii="Times New Roman" w:hAnsi="Times New Roman" w:cs="Times New Roman"/>
        </w:rPr>
        <w:t>, Climate and signature years in West European Oaks.</w:t>
      </w:r>
      <w:proofErr w:type="gramEnd"/>
      <w:r w:rsidRPr="00415182">
        <w:rPr>
          <w:rFonts w:ascii="Times New Roman" w:hAnsi="Times New Roman" w:cs="Times New Roman"/>
        </w:rPr>
        <w:t xml:space="preserve"> </w:t>
      </w:r>
      <w:proofErr w:type="gramStart"/>
      <w:r w:rsidRPr="00415182">
        <w:rPr>
          <w:rFonts w:ascii="Times New Roman" w:hAnsi="Times New Roman" w:cs="Times New Roman"/>
          <w:i/>
          <w:iCs/>
        </w:rPr>
        <w:t xml:space="preserve">Nature </w:t>
      </w:r>
      <w:r w:rsidRPr="00415182">
        <w:rPr>
          <w:rFonts w:ascii="Times New Roman" w:hAnsi="Times New Roman" w:cs="Times New Roman"/>
          <w:b/>
        </w:rPr>
        <w:t>340</w:t>
      </w:r>
      <w:r w:rsidRPr="00415182">
        <w:rPr>
          <w:rFonts w:ascii="Times New Roman" w:hAnsi="Times New Roman" w:cs="Times New Roman"/>
        </w:rPr>
        <w:t>, 57-60 (1989).</w:t>
      </w:r>
      <w:proofErr w:type="gramEnd"/>
    </w:p>
    <w:p w14:paraId="3E3013B5" w14:textId="77777777" w:rsidR="001B4D2E" w:rsidRPr="00415182" w:rsidRDefault="001B4D2E" w:rsidP="001B4D2E">
      <w:pPr>
        <w:spacing w:after="0"/>
        <w:ind w:left="360" w:hanging="360"/>
        <w:jc w:val="both"/>
        <w:rPr>
          <w:rFonts w:ascii="Times New Roman" w:hAnsi="Times New Roman" w:cs="Times New Roman"/>
        </w:rPr>
      </w:pPr>
      <w:proofErr w:type="gramStart"/>
      <w:r w:rsidRPr="00415182">
        <w:rPr>
          <w:rFonts w:ascii="Times New Roman" w:hAnsi="Times New Roman" w:cs="Times New Roman"/>
          <w:vertAlign w:val="superscript"/>
        </w:rPr>
        <w:t>71</w:t>
      </w:r>
      <w:r w:rsidRPr="00415182">
        <w:rPr>
          <w:rFonts w:ascii="Times New Roman" w:hAnsi="Times New Roman" w:cs="Times New Roman"/>
        </w:rPr>
        <w:t>M. K. Hughes et al., Aegean tree-ring signature years explained.</w:t>
      </w:r>
      <w:proofErr w:type="gramEnd"/>
      <w:r w:rsidRPr="00415182">
        <w:rPr>
          <w:rFonts w:ascii="Times New Roman" w:hAnsi="Times New Roman" w:cs="Times New Roman"/>
        </w:rPr>
        <w:t xml:space="preserve"> </w:t>
      </w:r>
      <w:r w:rsidRPr="00415182">
        <w:rPr>
          <w:rFonts w:ascii="Times New Roman" w:hAnsi="Times New Roman" w:cs="Times New Roman"/>
          <w:i/>
        </w:rPr>
        <w:t>Tree Ring Research</w:t>
      </w:r>
      <w:r w:rsidRPr="00415182">
        <w:rPr>
          <w:rFonts w:ascii="Times New Roman" w:hAnsi="Times New Roman" w:cs="Times New Roman"/>
        </w:rPr>
        <w:t xml:space="preserve"> </w:t>
      </w:r>
      <w:r w:rsidRPr="00415182">
        <w:rPr>
          <w:rFonts w:ascii="Times New Roman" w:hAnsi="Times New Roman" w:cs="Times New Roman"/>
          <w:b/>
        </w:rPr>
        <w:t>57</w:t>
      </w:r>
      <w:r w:rsidRPr="00415182">
        <w:rPr>
          <w:rFonts w:ascii="Times New Roman" w:hAnsi="Times New Roman" w:cs="Times New Roman"/>
        </w:rPr>
        <w:t>, 67–73 (2001).</w:t>
      </w:r>
    </w:p>
    <w:p w14:paraId="5570CDB6" w14:textId="77777777" w:rsidR="001B4D2E" w:rsidRPr="00415182" w:rsidRDefault="001B4D2E" w:rsidP="001B4D2E">
      <w:pPr>
        <w:spacing w:after="0"/>
        <w:ind w:left="360" w:hanging="360"/>
        <w:jc w:val="both"/>
        <w:rPr>
          <w:rFonts w:ascii="Times New Roman" w:hAnsi="Times New Roman" w:cs="Times New Roman"/>
          <w:bCs/>
        </w:rPr>
      </w:pPr>
      <w:proofErr w:type="gramStart"/>
      <w:r w:rsidRPr="00415182">
        <w:rPr>
          <w:rFonts w:ascii="Times New Roman" w:hAnsi="Times New Roman" w:cs="Times New Roman"/>
          <w:bCs/>
          <w:vertAlign w:val="superscript"/>
        </w:rPr>
        <w:t>72</w:t>
      </w:r>
      <w:r w:rsidRPr="00415182">
        <w:rPr>
          <w:rFonts w:ascii="Times New Roman" w:hAnsi="Times New Roman" w:cs="Times New Roman"/>
          <w:bCs/>
        </w:rPr>
        <w:t xml:space="preserve">D. </w:t>
      </w:r>
      <w:proofErr w:type="spellStart"/>
      <w:r w:rsidRPr="00415182">
        <w:rPr>
          <w:rFonts w:ascii="Times New Roman" w:hAnsi="Times New Roman" w:cs="Times New Roman"/>
          <w:bCs/>
        </w:rPr>
        <w:t>Meko</w:t>
      </w:r>
      <w:proofErr w:type="spellEnd"/>
      <w:r w:rsidRPr="00415182">
        <w:rPr>
          <w:rFonts w:ascii="Times New Roman" w:hAnsi="Times New Roman" w:cs="Times New Roman"/>
          <w:bCs/>
        </w:rPr>
        <w:t xml:space="preserve">, </w:t>
      </w:r>
      <w:proofErr w:type="spellStart"/>
      <w:r w:rsidRPr="00415182">
        <w:rPr>
          <w:rFonts w:ascii="Times New Roman" w:hAnsi="Times New Roman" w:cs="Times New Roman"/>
          <w:bCs/>
        </w:rPr>
        <w:t>Dendroclimatic</w:t>
      </w:r>
      <w:proofErr w:type="spellEnd"/>
      <w:r w:rsidRPr="00415182">
        <w:rPr>
          <w:rFonts w:ascii="Times New Roman" w:hAnsi="Times New Roman" w:cs="Times New Roman"/>
          <w:bCs/>
        </w:rPr>
        <w:t xml:space="preserve"> reconstruction with time varying predictor subsets of tree indices.</w:t>
      </w:r>
      <w:proofErr w:type="gramEnd"/>
      <w:r w:rsidRPr="00415182">
        <w:rPr>
          <w:rFonts w:ascii="Times New Roman" w:hAnsi="Times New Roman" w:cs="Times New Roman"/>
          <w:bCs/>
        </w:rPr>
        <w:t xml:space="preserve"> </w:t>
      </w:r>
      <w:r w:rsidRPr="00415182">
        <w:rPr>
          <w:rFonts w:ascii="Times New Roman" w:hAnsi="Times New Roman" w:cs="Times New Roman"/>
          <w:bCs/>
          <w:i/>
        </w:rPr>
        <w:t xml:space="preserve">J. </w:t>
      </w:r>
      <w:proofErr w:type="spellStart"/>
      <w:r w:rsidRPr="00415182">
        <w:rPr>
          <w:rFonts w:ascii="Times New Roman" w:hAnsi="Times New Roman" w:cs="Times New Roman"/>
          <w:bCs/>
          <w:i/>
        </w:rPr>
        <w:t>Clim</w:t>
      </w:r>
      <w:proofErr w:type="spellEnd"/>
      <w:r w:rsidRPr="00415182">
        <w:rPr>
          <w:rFonts w:ascii="Times New Roman" w:hAnsi="Times New Roman" w:cs="Times New Roman"/>
          <w:bCs/>
        </w:rPr>
        <w:t xml:space="preserve">. </w:t>
      </w:r>
      <w:proofErr w:type="gramStart"/>
      <w:r w:rsidRPr="00415182">
        <w:rPr>
          <w:rFonts w:ascii="Times New Roman" w:hAnsi="Times New Roman" w:cs="Times New Roman"/>
          <w:b/>
          <w:bCs/>
        </w:rPr>
        <w:t>10</w:t>
      </w:r>
      <w:r w:rsidRPr="00415182">
        <w:rPr>
          <w:rFonts w:ascii="Times New Roman" w:hAnsi="Times New Roman" w:cs="Times New Roman"/>
          <w:bCs/>
        </w:rPr>
        <w:t>, 687–696 (1997).</w:t>
      </w:r>
      <w:proofErr w:type="gramEnd"/>
    </w:p>
    <w:p w14:paraId="6390997B" w14:textId="77777777" w:rsidR="001B4D2E" w:rsidRPr="00415182"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bCs/>
          <w:vertAlign w:val="superscript"/>
        </w:rPr>
        <w:t>73</w:t>
      </w:r>
      <w:r w:rsidRPr="00415182">
        <w:rPr>
          <w:rFonts w:ascii="Times New Roman" w:hAnsi="Times New Roman" w:cs="Times New Roman"/>
          <w:bCs/>
        </w:rPr>
        <w:t xml:space="preserve">E. R. Cook </w:t>
      </w:r>
      <w:r w:rsidRPr="00415182">
        <w:rPr>
          <w:rFonts w:ascii="Times New Roman" w:hAnsi="Times New Roman" w:cs="Times New Roman"/>
          <w:bCs/>
          <w:i/>
        </w:rPr>
        <w:t>et al.</w:t>
      </w:r>
      <w:r w:rsidRPr="00415182">
        <w:rPr>
          <w:rFonts w:ascii="Times New Roman" w:hAnsi="Times New Roman" w:cs="Times New Roman"/>
          <w:bCs/>
        </w:rPr>
        <w:t xml:space="preserve">, </w:t>
      </w:r>
      <w:proofErr w:type="gramStart"/>
      <w:r w:rsidRPr="00415182">
        <w:rPr>
          <w:rFonts w:ascii="Times New Roman" w:hAnsi="Times New Roman" w:cs="Times New Roman"/>
          <w:bCs/>
        </w:rPr>
        <w:t xml:space="preserve">A well-verified, </w:t>
      </w:r>
      <w:proofErr w:type="spellStart"/>
      <w:r w:rsidRPr="00415182">
        <w:rPr>
          <w:rFonts w:ascii="Times New Roman" w:hAnsi="Times New Roman" w:cs="Times New Roman"/>
          <w:bCs/>
        </w:rPr>
        <w:t>multiproxy</w:t>
      </w:r>
      <w:proofErr w:type="spellEnd"/>
      <w:r w:rsidRPr="00415182">
        <w:rPr>
          <w:rFonts w:ascii="Times New Roman" w:hAnsi="Times New Roman" w:cs="Times New Roman"/>
          <w:bCs/>
        </w:rPr>
        <w:t xml:space="preserve"> reconstruction of the winter North Atlantic oscillation index</w:t>
      </w:r>
      <w:proofErr w:type="gramEnd"/>
      <w:r w:rsidRPr="00415182">
        <w:rPr>
          <w:rFonts w:ascii="Times New Roman" w:hAnsi="Times New Roman" w:cs="Times New Roman"/>
          <w:bCs/>
        </w:rPr>
        <w:t xml:space="preserve"> since AD 1400. </w:t>
      </w:r>
      <w:r w:rsidRPr="00415182">
        <w:rPr>
          <w:rFonts w:ascii="Times New Roman" w:hAnsi="Times New Roman" w:cs="Times New Roman"/>
          <w:bCs/>
          <w:i/>
        </w:rPr>
        <w:t xml:space="preserve">J. </w:t>
      </w:r>
      <w:proofErr w:type="spellStart"/>
      <w:r w:rsidRPr="00415182">
        <w:rPr>
          <w:rFonts w:ascii="Times New Roman" w:hAnsi="Times New Roman" w:cs="Times New Roman"/>
          <w:bCs/>
          <w:i/>
        </w:rPr>
        <w:t>Clim</w:t>
      </w:r>
      <w:proofErr w:type="spellEnd"/>
      <w:r w:rsidRPr="00415182">
        <w:rPr>
          <w:rFonts w:ascii="Times New Roman" w:hAnsi="Times New Roman" w:cs="Times New Roman"/>
          <w:bCs/>
        </w:rPr>
        <w:t xml:space="preserve">. </w:t>
      </w:r>
      <w:r w:rsidRPr="00415182">
        <w:rPr>
          <w:rFonts w:ascii="Times New Roman" w:hAnsi="Times New Roman" w:cs="Times New Roman"/>
          <w:b/>
          <w:bCs/>
        </w:rPr>
        <w:t>15</w:t>
      </w:r>
      <w:r w:rsidRPr="00415182">
        <w:rPr>
          <w:rFonts w:ascii="Times New Roman" w:hAnsi="Times New Roman" w:cs="Times New Roman"/>
          <w:bCs/>
        </w:rPr>
        <w:t>, 1754–1764 (2002).</w:t>
      </w:r>
    </w:p>
    <w:p w14:paraId="3D5CDFC5" w14:textId="77777777" w:rsidR="001B4D2E" w:rsidRPr="00415182"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bCs/>
          <w:vertAlign w:val="superscript"/>
        </w:rPr>
        <w:t>74</w:t>
      </w:r>
      <w:r w:rsidRPr="00415182">
        <w:rPr>
          <w:rFonts w:ascii="Times New Roman" w:hAnsi="Times New Roman" w:cs="Times New Roman"/>
          <w:bCs/>
        </w:rPr>
        <w:t xml:space="preserve">E. R. Cook et al., Tree-ring reconstructed summer temperature anomalies for temperate East Asia since 800 C.E. </w:t>
      </w:r>
      <w:proofErr w:type="spellStart"/>
      <w:r w:rsidRPr="00415182">
        <w:rPr>
          <w:rFonts w:ascii="Times New Roman" w:hAnsi="Times New Roman" w:cs="Times New Roman"/>
          <w:bCs/>
          <w:i/>
          <w:iCs/>
        </w:rPr>
        <w:t>Clim</w:t>
      </w:r>
      <w:proofErr w:type="spellEnd"/>
      <w:r w:rsidRPr="00415182">
        <w:rPr>
          <w:rFonts w:ascii="Times New Roman" w:hAnsi="Times New Roman" w:cs="Times New Roman"/>
          <w:bCs/>
          <w:i/>
          <w:iCs/>
        </w:rPr>
        <w:t xml:space="preserve">. </w:t>
      </w:r>
      <w:proofErr w:type="spellStart"/>
      <w:r w:rsidRPr="00415182">
        <w:rPr>
          <w:rFonts w:ascii="Times New Roman" w:hAnsi="Times New Roman" w:cs="Times New Roman"/>
          <w:bCs/>
          <w:i/>
          <w:iCs/>
        </w:rPr>
        <w:t>Dyn</w:t>
      </w:r>
      <w:proofErr w:type="spellEnd"/>
      <w:r w:rsidRPr="00415182">
        <w:rPr>
          <w:rFonts w:ascii="Times New Roman" w:hAnsi="Times New Roman" w:cs="Times New Roman"/>
          <w:bCs/>
          <w:i/>
          <w:iCs/>
        </w:rPr>
        <w:t xml:space="preserve">. </w:t>
      </w:r>
      <w:proofErr w:type="gramStart"/>
      <w:r w:rsidRPr="00415182">
        <w:rPr>
          <w:rFonts w:ascii="Times New Roman" w:hAnsi="Times New Roman" w:cs="Times New Roman"/>
          <w:b/>
          <w:bCs/>
        </w:rPr>
        <w:t>41</w:t>
      </w:r>
      <w:r w:rsidRPr="00415182">
        <w:rPr>
          <w:rFonts w:ascii="Times New Roman" w:hAnsi="Times New Roman" w:cs="Times New Roman"/>
          <w:bCs/>
        </w:rPr>
        <w:t>, 2957-2972 (2013).</w:t>
      </w:r>
      <w:proofErr w:type="gramEnd"/>
    </w:p>
    <w:p w14:paraId="2F016B79" w14:textId="77777777" w:rsidR="001B4D2E" w:rsidRPr="00415182" w:rsidRDefault="001B4D2E" w:rsidP="001B4D2E">
      <w:pPr>
        <w:spacing w:after="0"/>
        <w:ind w:left="360" w:hanging="360"/>
        <w:jc w:val="both"/>
        <w:rPr>
          <w:rFonts w:ascii="Times New Roman" w:hAnsi="Times New Roman" w:cs="Times New Roman"/>
          <w:bCs/>
        </w:rPr>
      </w:pPr>
      <w:proofErr w:type="gramStart"/>
      <w:r w:rsidRPr="00415182">
        <w:rPr>
          <w:rFonts w:ascii="Times New Roman" w:hAnsi="Times New Roman" w:cs="Times New Roman"/>
          <w:bCs/>
          <w:vertAlign w:val="superscript"/>
        </w:rPr>
        <w:t>75</w:t>
      </w:r>
      <w:r w:rsidRPr="00415182">
        <w:rPr>
          <w:rFonts w:ascii="Times New Roman" w:hAnsi="Times New Roman" w:cs="Times New Roman"/>
          <w:bCs/>
        </w:rPr>
        <w:t>D. M. Allen, The relationship between variable selection and data augmentation and a method for prediction.</w:t>
      </w:r>
      <w:proofErr w:type="gramEnd"/>
      <w:r w:rsidRPr="00415182">
        <w:rPr>
          <w:rFonts w:ascii="Times New Roman" w:hAnsi="Times New Roman" w:cs="Times New Roman"/>
          <w:bCs/>
        </w:rPr>
        <w:t xml:space="preserve"> </w:t>
      </w:r>
      <w:proofErr w:type="spellStart"/>
      <w:proofErr w:type="gramStart"/>
      <w:r w:rsidRPr="00415182">
        <w:rPr>
          <w:rFonts w:ascii="Times New Roman" w:hAnsi="Times New Roman" w:cs="Times New Roman"/>
          <w:bCs/>
          <w:i/>
          <w:iCs/>
        </w:rPr>
        <w:t>Technometrics</w:t>
      </w:r>
      <w:proofErr w:type="spellEnd"/>
      <w:r w:rsidRPr="00415182">
        <w:rPr>
          <w:rFonts w:ascii="Times New Roman" w:hAnsi="Times New Roman" w:cs="Times New Roman"/>
          <w:bCs/>
        </w:rPr>
        <w:t xml:space="preserve">, </w:t>
      </w:r>
      <w:r w:rsidRPr="00415182">
        <w:rPr>
          <w:rFonts w:ascii="Times New Roman" w:hAnsi="Times New Roman" w:cs="Times New Roman"/>
          <w:b/>
          <w:bCs/>
        </w:rPr>
        <w:t>16</w:t>
      </w:r>
      <w:r w:rsidRPr="00415182">
        <w:rPr>
          <w:rFonts w:ascii="Times New Roman" w:hAnsi="Times New Roman" w:cs="Times New Roman"/>
          <w:bCs/>
        </w:rPr>
        <w:t>, 125–127 (1974).</w:t>
      </w:r>
      <w:proofErr w:type="gramEnd"/>
    </w:p>
    <w:p w14:paraId="6484D1CE" w14:textId="77777777" w:rsidR="001B4D2E" w:rsidRDefault="001B4D2E" w:rsidP="001B4D2E">
      <w:pPr>
        <w:spacing w:after="0"/>
        <w:ind w:left="360" w:hanging="360"/>
        <w:jc w:val="both"/>
        <w:rPr>
          <w:rFonts w:ascii="Times New Roman" w:hAnsi="Times New Roman" w:cs="Times New Roman"/>
          <w:bCs/>
        </w:rPr>
      </w:pPr>
      <w:r w:rsidRPr="00415182">
        <w:rPr>
          <w:rFonts w:ascii="Times New Roman" w:hAnsi="Times New Roman" w:cs="Times New Roman"/>
          <w:bCs/>
          <w:vertAlign w:val="superscript"/>
        </w:rPr>
        <w:t>76</w:t>
      </w:r>
      <w:r w:rsidRPr="00415182">
        <w:rPr>
          <w:rFonts w:ascii="Times New Roman" w:hAnsi="Times New Roman" w:cs="Times New Roman"/>
          <w:bCs/>
        </w:rPr>
        <w:t xml:space="preserve">O. Wetter </w:t>
      </w:r>
      <w:r w:rsidRPr="00415182">
        <w:rPr>
          <w:rFonts w:ascii="Times New Roman" w:hAnsi="Times New Roman" w:cs="Times New Roman"/>
          <w:bCs/>
          <w:i/>
        </w:rPr>
        <w:t>et al.</w:t>
      </w:r>
      <w:r w:rsidRPr="00415182">
        <w:rPr>
          <w:rFonts w:ascii="Times New Roman" w:hAnsi="Times New Roman" w:cs="Times New Roman"/>
          <w:bCs/>
        </w:rPr>
        <w:t xml:space="preserve">, The </w:t>
      </w:r>
      <w:proofErr w:type="gramStart"/>
      <w:r w:rsidRPr="00415182">
        <w:rPr>
          <w:rFonts w:ascii="Times New Roman" w:hAnsi="Times New Roman" w:cs="Times New Roman"/>
          <w:bCs/>
        </w:rPr>
        <w:t>year-long</w:t>
      </w:r>
      <w:proofErr w:type="gramEnd"/>
      <w:r w:rsidRPr="00415182">
        <w:rPr>
          <w:rFonts w:ascii="Times New Roman" w:hAnsi="Times New Roman" w:cs="Times New Roman"/>
          <w:bCs/>
        </w:rPr>
        <w:t xml:space="preserve"> unprecedented European heat and drought of 1540 - a worst case, </w:t>
      </w:r>
      <w:proofErr w:type="spellStart"/>
      <w:r w:rsidRPr="00415182">
        <w:rPr>
          <w:rFonts w:ascii="Times New Roman" w:hAnsi="Times New Roman" w:cs="Times New Roman"/>
          <w:bCs/>
          <w:i/>
          <w:iCs/>
        </w:rPr>
        <w:t>Clim</w:t>
      </w:r>
      <w:proofErr w:type="spellEnd"/>
      <w:r w:rsidRPr="00415182">
        <w:rPr>
          <w:rFonts w:ascii="Times New Roman" w:hAnsi="Times New Roman" w:cs="Times New Roman"/>
          <w:bCs/>
          <w:i/>
          <w:iCs/>
        </w:rPr>
        <w:t xml:space="preserve">. </w:t>
      </w:r>
      <w:proofErr w:type="gramStart"/>
      <w:r w:rsidRPr="00415182">
        <w:rPr>
          <w:rFonts w:ascii="Times New Roman" w:hAnsi="Times New Roman" w:cs="Times New Roman"/>
          <w:bCs/>
          <w:i/>
          <w:iCs/>
        </w:rPr>
        <w:t>Change</w:t>
      </w:r>
      <w:r w:rsidRPr="00415182">
        <w:rPr>
          <w:rFonts w:ascii="Times New Roman" w:hAnsi="Times New Roman" w:cs="Times New Roman"/>
          <w:bCs/>
        </w:rPr>
        <w:t xml:space="preserve"> </w:t>
      </w:r>
      <w:r w:rsidRPr="00415182">
        <w:rPr>
          <w:rFonts w:ascii="Times New Roman" w:hAnsi="Times New Roman" w:cs="Times New Roman"/>
          <w:b/>
          <w:bCs/>
        </w:rPr>
        <w:t>125</w:t>
      </w:r>
      <w:r w:rsidRPr="00415182">
        <w:rPr>
          <w:rFonts w:ascii="Times New Roman" w:hAnsi="Times New Roman" w:cs="Times New Roman"/>
          <w:bCs/>
        </w:rPr>
        <w:t>, 349-363 (2014).</w:t>
      </w:r>
      <w:proofErr w:type="gramEnd"/>
    </w:p>
    <w:p w14:paraId="5671A54D" w14:textId="77777777" w:rsidR="001B4D2E" w:rsidRDefault="001B4D2E" w:rsidP="001B4D2E">
      <w:pPr>
        <w:spacing w:after="0"/>
        <w:ind w:left="360" w:hanging="360"/>
        <w:jc w:val="both"/>
        <w:rPr>
          <w:rFonts w:ascii="Times New Roman" w:hAnsi="Times New Roman" w:cs="Times New Roman"/>
          <w:bCs/>
        </w:rPr>
      </w:pPr>
      <w:r>
        <w:rPr>
          <w:rFonts w:ascii="Times New Roman" w:hAnsi="Times New Roman" w:cs="Times New Roman"/>
          <w:bCs/>
          <w:vertAlign w:val="superscript"/>
        </w:rPr>
        <w:t>77</w:t>
      </w:r>
      <w:r>
        <w:rPr>
          <w:rFonts w:ascii="Times New Roman" w:hAnsi="Times New Roman" w:cs="Times New Roman"/>
          <w:bCs/>
        </w:rPr>
        <w:t>W. T. Bell,</w:t>
      </w:r>
      <w:r w:rsidRPr="0002039C">
        <w:rPr>
          <w:rFonts w:ascii="Times New Roman" w:hAnsi="Times New Roman" w:cs="Times New Roman"/>
          <w:bCs/>
        </w:rPr>
        <w:t xml:space="preserve"> </w:t>
      </w:r>
      <w:r>
        <w:rPr>
          <w:rFonts w:ascii="Times New Roman" w:hAnsi="Times New Roman" w:cs="Times New Roman"/>
          <w:bCs/>
        </w:rPr>
        <w:t xml:space="preserve">A. E. J. Ogilvie, </w:t>
      </w:r>
      <w:r w:rsidRPr="0002039C">
        <w:rPr>
          <w:rFonts w:ascii="Times New Roman" w:hAnsi="Times New Roman" w:cs="Times New Roman"/>
          <w:bCs/>
        </w:rPr>
        <w:t>Weather compilations as a source of data for the reconstruction</w:t>
      </w:r>
      <w:r>
        <w:rPr>
          <w:rFonts w:ascii="Times New Roman" w:hAnsi="Times New Roman" w:cs="Times New Roman"/>
          <w:bCs/>
        </w:rPr>
        <w:t xml:space="preserve"> </w:t>
      </w:r>
      <w:r w:rsidRPr="0002039C">
        <w:rPr>
          <w:rFonts w:ascii="Times New Roman" w:hAnsi="Times New Roman" w:cs="Times New Roman"/>
          <w:bCs/>
        </w:rPr>
        <w:t>of European cli</w:t>
      </w:r>
      <w:r>
        <w:rPr>
          <w:rFonts w:ascii="Times New Roman" w:hAnsi="Times New Roman" w:cs="Times New Roman"/>
          <w:bCs/>
        </w:rPr>
        <w:t>mate during the medieval period</w:t>
      </w:r>
      <w:r w:rsidRPr="0002039C">
        <w:rPr>
          <w:rFonts w:ascii="Times New Roman" w:hAnsi="Times New Roman" w:cs="Times New Roman"/>
          <w:bCs/>
        </w:rPr>
        <w:t xml:space="preserve">, </w:t>
      </w:r>
      <w:proofErr w:type="spellStart"/>
      <w:r w:rsidRPr="0002039C">
        <w:rPr>
          <w:rFonts w:ascii="Times New Roman" w:hAnsi="Times New Roman" w:cs="Times New Roman"/>
          <w:bCs/>
          <w:i/>
          <w:iCs/>
        </w:rPr>
        <w:t>Clim</w:t>
      </w:r>
      <w:proofErr w:type="spellEnd"/>
      <w:r w:rsidRPr="0002039C">
        <w:rPr>
          <w:rFonts w:ascii="Times New Roman" w:hAnsi="Times New Roman" w:cs="Times New Roman"/>
          <w:bCs/>
          <w:i/>
          <w:iCs/>
        </w:rPr>
        <w:t xml:space="preserve">. </w:t>
      </w:r>
      <w:proofErr w:type="gramStart"/>
      <w:r w:rsidRPr="0002039C">
        <w:rPr>
          <w:rFonts w:ascii="Times New Roman" w:hAnsi="Times New Roman" w:cs="Times New Roman"/>
          <w:bCs/>
          <w:i/>
          <w:iCs/>
        </w:rPr>
        <w:t xml:space="preserve">Change </w:t>
      </w:r>
      <w:r w:rsidRPr="0002039C">
        <w:rPr>
          <w:rFonts w:ascii="Times New Roman" w:hAnsi="Times New Roman" w:cs="Times New Roman"/>
          <w:b/>
          <w:bCs/>
        </w:rPr>
        <w:t>1</w:t>
      </w:r>
      <w:r>
        <w:rPr>
          <w:rFonts w:ascii="Times New Roman" w:hAnsi="Times New Roman" w:cs="Times New Roman"/>
          <w:bCs/>
        </w:rPr>
        <w:t>, 331–348 (1978).</w:t>
      </w:r>
      <w:proofErr w:type="gramEnd"/>
    </w:p>
    <w:p w14:paraId="60DF502A" w14:textId="77777777" w:rsidR="001B4D2E" w:rsidRPr="00415182" w:rsidRDefault="001B4D2E" w:rsidP="001B4D2E">
      <w:pPr>
        <w:spacing w:after="0"/>
        <w:ind w:left="360" w:hanging="360"/>
        <w:jc w:val="both"/>
        <w:rPr>
          <w:rFonts w:ascii="Times New Roman" w:hAnsi="Times New Roman" w:cs="Times New Roman"/>
          <w:bCs/>
        </w:rPr>
      </w:pPr>
      <w:proofErr w:type="gramStart"/>
      <w:r>
        <w:rPr>
          <w:rFonts w:ascii="Times New Roman" w:hAnsi="Times New Roman" w:cs="Times New Roman"/>
          <w:bCs/>
          <w:vertAlign w:val="superscript"/>
        </w:rPr>
        <w:t>78</w:t>
      </w:r>
      <w:r>
        <w:rPr>
          <w:rFonts w:ascii="Times New Roman" w:hAnsi="Times New Roman" w:cs="Times New Roman"/>
          <w:bCs/>
        </w:rPr>
        <w:t xml:space="preserve">M. J. Ingram </w:t>
      </w:r>
      <w:r w:rsidRPr="00F206CD">
        <w:rPr>
          <w:rFonts w:ascii="Times New Roman" w:hAnsi="Times New Roman" w:cs="Times New Roman"/>
          <w:bCs/>
          <w:i/>
        </w:rPr>
        <w:t>et al.</w:t>
      </w:r>
      <w:r>
        <w:rPr>
          <w:rFonts w:ascii="Times New Roman" w:hAnsi="Times New Roman" w:cs="Times New Roman"/>
          <w:bCs/>
        </w:rPr>
        <w:t>, Historical climatology</w:t>
      </w:r>
      <w:r w:rsidRPr="00F206CD">
        <w:rPr>
          <w:rFonts w:ascii="Times New Roman" w:hAnsi="Times New Roman" w:cs="Times New Roman"/>
          <w:bCs/>
        </w:rPr>
        <w:t xml:space="preserve">, </w:t>
      </w:r>
      <w:r w:rsidRPr="00F206CD">
        <w:rPr>
          <w:rFonts w:ascii="Times New Roman" w:hAnsi="Times New Roman" w:cs="Times New Roman"/>
          <w:bCs/>
          <w:i/>
          <w:iCs/>
        </w:rPr>
        <w:t xml:space="preserve">Nature </w:t>
      </w:r>
      <w:r w:rsidRPr="00F206CD">
        <w:rPr>
          <w:rFonts w:ascii="Times New Roman" w:hAnsi="Times New Roman" w:cs="Times New Roman"/>
          <w:b/>
          <w:bCs/>
        </w:rPr>
        <w:t>276</w:t>
      </w:r>
      <w:r w:rsidRPr="00F206CD">
        <w:rPr>
          <w:rFonts w:ascii="Times New Roman" w:hAnsi="Times New Roman" w:cs="Times New Roman"/>
          <w:bCs/>
        </w:rPr>
        <w:t>,</w:t>
      </w:r>
      <w:r>
        <w:rPr>
          <w:rFonts w:ascii="Times New Roman" w:hAnsi="Times New Roman" w:cs="Times New Roman"/>
          <w:bCs/>
        </w:rPr>
        <w:t xml:space="preserve"> 329–334 (1978).</w:t>
      </w:r>
      <w:proofErr w:type="gramEnd"/>
    </w:p>
    <w:p w14:paraId="72134940" w14:textId="77777777" w:rsidR="001B4D2E" w:rsidRPr="00415182" w:rsidRDefault="001B4D2E" w:rsidP="001B4D2E">
      <w:pPr>
        <w:spacing w:after="0"/>
        <w:ind w:left="360" w:hanging="360"/>
        <w:jc w:val="both"/>
        <w:rPr>
          <w:rFonts w:ascii="Times New Roman" w:hAnsi="Times New Roman" w:cs="Times New Roman"/>
        </w:rPr>
      </w:pPr>
      <w:r w:rsidRPr="00415182">
        <w:rPr>
          <w:rFonts w:ascii="Times New Roman" w:hAnsi="Times New Roman" w:cs="Times New Roman"/>
          <w:bCs/>
          <w:vertAlign w:val="superscript"/>
        </w:rPr>
        <w:t>7</w:t>
      </w:r>
      <w:r>
        <w:rPr>
          <w:rFonts w:ascii="Times New Roman" w:hAnsi="Times New Roman" w:cs="Times New Roman"/>
          <w:bCs/>
          <w:vertAlign w:val="superscript"/>
        </w:rPr>
        <w:t>9</w:t>
      </w:r>
      <w:r w:rsidRPr="00415182">
        <w:rPr>
          <w:rFonts w:ascii="Times New Roman" w:hAnsi="Times New Roman" w:cs="Times New Roman"/>
        </w:rPr>
        <w:t xml:space="preserve">R. </w:t>
      </w:r>
      <w:proofErr w:type="spellStart"/>
      <w:r w:rsidRPr="00415182">
        <w:rPr>
          <w:rFonts w:ascii="Times New Roman" w:hAnsi="Times New Roman" w:cs="Times New Roman"/>
        </w:rPr>
        <w:t>Brázdil</w:t>
      </w:r>
      <w:proofErr w:type="spellEnd"/>
      <w:r w:rsidRPr="00415182">
        <w:rPr>
          <w:rFonts w:ascii="Times New Roman" w:hAnsi="Times New Roman" w:cs="Times New Roman"/>
          <w:bCs/>
        </w:rPr>
        <w:t xml:space="preserve"> </w:t>
      </w:r>
      <w:r w:rsidRPr="00415182">
        <w:rPr>
          <w:rFonts w:ascii="Times New Roman" w:hAnsi="Times New Roman" w:cs="Times New Roman"/>
          <w:bCs/>
          <w:i/>
        </w:rPr>
        <w:t>et al</w:t>
      </w:r>
      <w:r w:rsidRPr="00415182">
        <w:rPr>
          <w:rFonts w:ascii="Times New Roman" w:hAnsi="Times New Roman" w:cs="Times New Roman"/>
          <w:bCs/>
        </w:rPr>
        <w:t>.,</w:t>
      </w:r>
      <w:r w:rsidRPr="00415182">
        <w:rPr>
          <w:rFonts w:ascii="Times New Roman" w:hAnsi="Times New Roman" w:cs="Times New Roman"/>
        </w:rPr>
        <w:t xml:space="preserve"> Droughts in the Czech lands, 1090-2012. </w:t>
      </w:r>
      <w:r w:rsidRPr="00415182">
        <w:rPr>
          <w:rFonts w:ascii="Times New Roman" w:hAnsi="Times New Roman" w:cs="Times New Roman"/>
          <w:i/>
          <w:iCs/>
        </w:rPr>
        <w:t xml:space="preserve">Climate of the Past </w:t>
      </w:r>
      <w:r w:rsidRPr="00415182">
        <w:rPr>
          <w:rFonts w:ascii="Times New Roman" w:hAnsi="Times New Roman" w:cs="Times New Roman"/>
        </w:rPr>
        <w:t>9:1985-2002 (2013).</w:t>
      </w:r>
    </w:p>
    <w:p w14:paraId="68EE0EF7" w14:textId="77777777" w:rsidR="001B4D2E" w:rsidRPr="00415182" w:rsidRDefault="001B4D2E" w:rsidP="001B4D2E">
      <w:pPr>
        <w:spacing w:after="0"/>
        <w:ind w:left="360" w:hanging="360"/>
        <w:jc w:val="both"/>
        <w:rPr>
          <w:rFonts w:ascii="Times New Roman" w:hAnsi="Times New Roman" w:cs="Times New Roman"/>
        </w:rPr>
      </w:pPr>
      <w:proofErr w:type="gramStart"/>
      <w:r>
        <w:rPr>
          <w:rFonts w:ascii="Times New Roman" w:hAnsi="Times New Roman" w:cs="Times New Roman"/>
          <w:vertAlign w:val="superscript"/>
        </w:rPr>
        <w:t>80</w:t>
      </w:r>
      <w:r w:rsidRPr="00415182">
        <w:rPr>
          <w:rFonts w:ascii="Times New Roman" w:hAnsi="Times New Roman" w:cs="Times New Roman"/>
        </w:rPr>
        <w:t>H. S. Lucas, The great European famine of 1315, 1316, and 1317.</w:t>
      </w:r>
      <w:proofErr w:type="gramEnd"/>
      <w:r w:rsidRPr="00415182">
        <w:rPr>
          <w:rFonts w:ascii="Times New Roman" w:hAnsi="Times New Roman" w:cs="Times New Roman"/>
        </w:rPr>
        <w:t xml:space="preserve"> </w:t>
      </w:r>
      <w:proofErr w:type="gramStart"/>
      <w:r w:rsidRPr="00415182">
        <w:rPr>
          <w:rFonts w:ascii="Times New Roman" w:hAnsi="Times New Roman" w:cs="Times New Roman"/>
          <w:i/>
        </w:rPr>
        <w:t>Speculum</w:t>
      </w:r>
      <w:r w:rsidRPr="00415182">
        <w:rPr>
          <w:rFonts w:ascii="Times New Roman" w:hAnsi="Times New Roman" w:cs="Times New Roman"/>
        </w:rPr>
        <w:t xml:space="preserve"> </w:t>
      </w:r>
      <w:r w:rsidRPr="00415182">
        <w:rPr>
          <w:rFonts w:ascii="Times New Roman" w:hAnsi="Times New Roman" w:cs="Times New Roman"/>
          <w:b/>
        </w:rPr>
        <w:t>5</w:t>
      </w:r>
      <w:r w:rsidRPr="00415182">
        <w:rPr>
          <w:rFonts w:ascii="Times New Roman" w:hAnsi="Times New Roman" w:cs="Times New Roman"/>
        </w:rPr>
        <w:t>, 343-377 (1930).</w:t>
      </w:r>
      <w:proofErr w:type="gramEnd"/>
    </w:p>
    <w:p w14:paraId="0FC0F72B" w14:textId="77777777" w:rsidR="001B4D2E" w:rsidRPr="00415182" w:rsidRDefault="001B4D2E" w:rsidP="001B4D2E">
      <w:pPr>
        <w:spacing w:after="0"/>
        <w:ind w:left="360" w:hanging="360"/>
        <w:jc w:val="both"/>
        <w:rPr>
          <w:rFonts w:ascii="Times New Roman" w:hAnsi="Times New Roman" w:cs="Times New Roman"/>
          <w:bCs/>
        </w:rPr>
      </w:pPr>
      <w:proofErr w:type="gramStart"/>
      <w:r>
        <w:rPr>
          <w:rFonts w:ascii="Times New Roman" w:hAnsi="Times New Roman" w:cs="Times New Roman"/>
          <w:bCs/>
          <w:vertAlign w:val="superscript"/>
        </w:rPr>
        <w:t>81</w:t>
      </w:r>
      <w:r w:rsidRPr="00415182">
        <w:rPr>
          <w:rFonts w:ascii="Times New Roman" w:hAnsi="Times New Roman" w:cs="Times New Roman"/>
          <w:bCs/>
        </w:rPr>
        <w:t xml:space="preserve">G. A. Cole, T. J. Marsh, </w:t>
      </w:r>
      <w:r w:rsidRPr="00415182">
        <w:rPr>
          <w:rFonts w:ascii="Times New Roman" w:hAnsi="Times New Roman" w:cs="Times New Roman"/>
          <w:bCs/>
          <w:i/>
          <w:iCs/>
        </w:rPr>
        <w:t>Major Droughts in England and Wales from</w:t>
      </w:r>
      <w:r w:rsidRPr="00415182">
        <w:rPr>
          <w:rFonts w:ascii="Times New Roman" w:hAnsi="Times New Roman" w:cs="Times New Roman"/>
          <w:bCs/>
        </w:rPr>
        <w:t xml:space="preserve"> </w:t>
      </w:r>
      <w:r w:rsidRPr="00415182">
        <w:rPr>
          <w:rFonts w:ascii="Times New Roman" w:hAnsi="Times New Roman" w:cs="Times New Roman"/>
          <w:bCs/>
          <w:i/>
          <w:iCs/>
        </w:rPr>
        <w:t>1800 and Evidence of Impact</w:t>
      </w:r>
      <w:r w:rsidRPr="00415182">
        <w:rPr>
          <w:rFonts w:ascii="Times New Roman" w:hAnsi="Times New Roman" w:cs="Times New Roman"/>
          <w:bCs/>
        </w:rPr>
        <w:t>.</w:t>
      </w:r>
      <w:proofErr w:type="gramEnd"/>
      <w:r w:rsidRPr="00415182">
        <w:rPr>
          <w:rFonts w:ascii="Times New Roman" w:hAnsi="Times New Roman" w:cs="Times New Roman"/>
          <w:bCs/>
        </w:rPr>
        <w:t xml:space="preserve"> Science Report: SC040068/SR1, Environment Agency, Bristol, UK. </w:t>
      </w:r>
      <w:proofErr w:type="gramStart"/>
      <w:r w:rsidRPr="00415182">
        <w:rPr>
          <w:rFonts w:ascii="Times New Roman" w:hAnsi="Times New Roman" w:cs="Times New Roman"/>
          <w:bCs/>
        </w:rPr>
        <w:t xml:space="preserve">53 </w:t>
      </w:r>
      <w:proofErr w:type="spellStart"/>
      <w:r w:rsidRPr="00415182">
        <w:rPr>
          <w:rFonts w:ascii="Times New Roman" w:hAnsi="Times New Roman" w:cs="Times New Roman"/>
          <w:bCs/>
        </w:rPr>
        <w:t>pp</w:t>
      </w:r>
      <w:proofErr w:type="spellEnd"/>
      <w:r w:rsidRPr="00415182">
        <w:rPr>
          <w:rFonts w:ascii="Times New Roman" w:hAnsi="Times New Roman" w:cs="Times New Roman"/>
          <w:bCs/>
        </w:rPr>
        <w:t xml:space="preserve"> (2006).</w:t>
      </w:r>
      <w:proofErr w:type="gramEnd"/>
    </w:p>
    <w:p w14:paraId="78D6F380" w14:textId="77777777" w:rsidR="001B4D2E" w:rsidRPr="00415182" w:rsidRDefault="001B4D2E" w:rsidP="001B4D2E">
      <w:pPr>
        <w:widowControl w:val="0"/>
        <w:autoSpaceDE w:val="0"/>
        <w:autoSpaceDN w:val="0"/>
        <w:adjustRightInd w:val="0"/>
        <w:spacing w:after="0"/>
        <w:ind w:left="360" w:hanging="360"/>
        <w:rPr>
          <w:rFonts w:ascii="Times New Roman" w:hAnsi="Times New Roman" w:cs="Times New Roman"/>
        </w:rPr>
      </w:pPr>
      <w:proofErr w:type="gramStart"/>
      <w:r w:rsidRPr="00415182">
        <w:rPr>
          <w:rFonts w:ascii="Times New Roman" w:hAnsi="Times New Roman" w:cs="Times New Roman"/>
          <w:bCs/>
          <w:vertAlign w:val="superscript"/>
        </w:rPr>
        <w:t>8</w:t>
      </w:r>
      <w:r>
        <w:rPr>
          <w:rFonts w:ascii="Times New Roman" w:hAnsi="Times New Roman" w:cs="Times New Roman"/>
          <w:bCs/>
          <w:vertAlign w:val="superscript"/>
        </w:rPr>
        <w:t>2</w:t>
      </w:r>
      <w:r w:rsidRPr="00415182">
        <w:rPr>
          <w:rFonts w:ascii="Times New Roman" w:hAnsi="Times New Roman" w:cs="Times New Roman"/>
          <w:bCs/>
        </w:rPr>
        <w:t>S. A. White.</w:t>
      </w:r>
      <w:proofErr w:type="gramEnd"/>
      <w:r w:rsidRPr="00415182">
        <w:rPr>
          <w:rFonts w:ascii="Times New Roman" w:hAnsi="Times New Roman" w:cs="Times New Roman"/>
          <w:bCs/>
        </w:rPr>
        <w:t xml:space="preserve"> </w:t>
      </w:r>
      <w:proofErr w:type="gramStart"/>
      <w:r w:rsidRPr="00415182">
        <w:rPr>
          <w:rFonts w:ascii="Times New Roman" w:hAnsi="Times New Roman" w:cs="Times New Roman"/>
          <w:bCs/>
        </w:rPr>
        <w:t xml:space="preserve">Climate change and crisis in </w:t>
      </w:r>
      <w:proofErr w:type="spellStart"/>
      <w:r w:rsidRPr="00415182">
        <w:rPr>
          <w:rFonts w:ascii="Times New Roman" w:hAnsi="Times New Roman" w:cs="Times New Roman"/>
          <w:bCs/>
        </w:rPr>
        <w:t>Ottomon</w:t>
      </w:r>
      <w:proofErr w:type="spellEnd"/>
      <w:r w:rsidRPr="00415182">
        <w:rPr>
          <w:rFonts w:ascii="Times New Roman" w:hAnsi="Times New Roman" w:cs="Times New Roman"/>
          <w:bCs/>
        </w:rPr>
        <w:t xml:space="preserve"> Turkey and the Balkans, 1590-1710.</w:t>
      </w:r>
      <w:proofErr w:type="gramEnd"/>
      <w:r w:rsidRPr="00415182">
        <w:rPr>
          <w:rFonts w:ascii="Times New Roman" w:hAnsi="Times New Roman" w:cs="Times New Roman"/>
          <w:bCs/>
        </w:rPr>
        <w:t xml:space="preserve"> In: </w:t>
      </w:r>
      <w:r w:rsidRPr="00415182">
        <w:rPr>
          <w:rFonts w:ascii="Times New Roman" w:hAnsi="Times New Roman" w:cs="Times New Roman"/>
          <w:i/>
        </w:rPr>
        <w:t>Proceedings of International Conference on Climate Change in the Middle East: Past, Present and Future</w:t>
      </w:r>
      <w:r w:rsidRPr="00415182">
        <w:rPr>
          <w:rFonts w:ascii="Times New Roman" w:hAnsi="Times New Roman" w:cs="Times New Roman"/>
        </w:rPr>
        <w:t>, 20-23 November 2006, Istanbul Technical University, pp. 391-409.</w:t>
      </w:r>
    </w:p>
    <w:p w14:paraId="69486F42" w14:textId="77777777" w:rsidR="001B4D2E" w:rsidRPr="00415182" w:rsidRDefault="001B4D2E" w:rsidP="001B4D2E">
      <w:pPr>
        <w:widowControl w:val="0"/>
        <w:autoSpaceDE w:val="0"/>
        <w:autoSpaceDN w:val="0"/>
        <w:adjustRightInd w:val="0"/>
        <w:spacing w:after="0"/>
        <w:ind w:left="360" w:hanging="360"/>
        <w:rPr>
          <w:rFonts w:ascii="Times New Roman" w:hAnsi="Times New Roman" w:cs="Times New Roman"/>
        </w:rPr>
      </w:pPr>
      <w:r w:rsidRPr="00415182">
        <w:rPr>
          <w:rFonts w:ascii="Times New Roman" w:hAnsi="Times New Roman" w:cs="Times New Roman"/>
          <w:vertAlign w:val="superscript"/>
        </w:rPr>
        <w:t>8</w:t>
      </w:r>
      <w:r>
        <w:rPr>
          <w:rFonts w:ascii="Times New Roman" w:hAnsi="Times New Roman" w:cs="Times New Roman"/>
          <w:vertAlign w:val="superscript"/>
        </w:rPr>
        <w:t>3</w:t>
      </w:r>
      <w:r w:rsidRPr="00415182">
        <w:rPr>
          <w:rFonts w:ascii="Times New Roman" w:hAnsi="Times New Roman" w:cs="Times New Roman"/>
        </w:rPr>
        <w:t xml:space="preserve">R. </w:t>
      </w:r>
      <w:proofErr w:type="spellStart"/>
      <w:r w:rsidRPr="00415182">
        <w:rPr>
          <w:rFonts w:ascii="Times New Roman" w:hAnsi="Times New Roman" w:cs="Times New Roman"/>
        </w:rPr>
        <w:t>Touchan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Preliminary reconstructions of spring precipitation in southwestern Turkey from tree-ring width. </w:t>
      </w:r>
      <w:r w:rsidRPr="00415182">
        <w:rPr>
          <w:rFonts w:ascii="Times New Roman" w:hAnsi="Times New Roman" w:cs="Times New Roman"/>
          <w:i/>
        </w:rPr>
        <w:t xml:space="preserve">Int. J. </w:t>
      </w:r>
      <w:proofErr w:type="spellStart"/>
      <w:r w:rsidRPr="00415182">
        <w:rPr>
          <w:rFonts w:ascii="Times New Roman" w:hAnsi="Times New Roman" w:cs="Times New Roman"/>
          <w:i/>
        </w:rPr>
        <w:t>Climatol</w:t>
      </w:r>
      <w:proofErr w:type="spellEnd"/>
      <w:r w:rsidRPr="00415182">
        <w:rPr>
          <w:rFonts w:ascii="Times New Roman" w:hAnsi="Times New Roman" w:cs="Times New Roman"/>
          <w:i/>
        </w:rPr>
        <w:t>.</w:t>
      </w:r>
      <w:r w:rsidRPr="00415182">
        <w:rPr>
          <w:rFonts w:ascii="Times New Roman" w:hAnsi="Times New Roman" w:cs="Times New Roman"/>
          <w:b/>
        </w:rPr>
        <w:t xml:space="preserve"> </w:t>
      </w:r>
      <w:proofErr w:type="gramStart"/>
      <w:r w:rsidRPr="00415182">
        <w:rPr>
          <w:rFonts w:ascii="Times New Roman" w:hAnsi="Times New Roman" w:cs="Times New Roman"/>
          <w:b/>
        </w:rPr>
        <w:t>23</w:t>
      </w:r>
      <w:r w:rsidRPr="00415182">
        <w:rPr>
          <w:rFonts w:ascii="Times New Roman" w:hAnsi="Times New Roman" w:cs="Times New Roman"/>
        </w:rPr>
        <w:t>, 157-171 (2002).</w:t>
      </w:r>
      <w:proofErr w:type="gramEnd"/>
    </w:p>
    <w:p w14:paraId="1AE11743" w14:textId="77777777" w:rsidR="001B4D2E" w:rsidRPr="00415182" w:rsidRDefault="001B4D2E" w:rsidP="001B4D2E">
      <w:pPr>
        <w:widowControl w:val="0"/>
        <w:autoSpaceDE w:val="0"/>
        <w:autoSpaceDN w:val="0"/>
        <w:adjustRightInd w:val="0"/>
        <w:spacing w:after="0"/>
        <w:ind w:left="360" w:hanging="360"/>
        <w:rPr>
          <w:rFonts w:ascii="Times New Roman" w:hAnsi="Times New Roman" w:cs="Times New Roman"/>
        </w:rPr>
      </w:pPr>
      <w:r w:rsidRPr="00415182">
        <w:rPr>
          <w:rFonts w:ascii="Times New Roman" w:hAnsi="Times New Roman" w:cs="Times New Roman"/>
          <w:vertAlign w:val="superscript"/>
        </w:rPr>
        <w:t>8</w:t>
      </w:r>
      <w:r>
        <w:rPr>
          <w:rFonts w:ascii="Times New Roman" w:hAnsi="Times New Roman" w:cs="Times New Roman"/>
          <w:vertAlign w:val="superscript"/>
        </w:rPr>
        <w:t>4</w:t>
      </w:r>
      <w:r w:rsidRPr="00415182">
        <w:rPr>
          <w:rFonts w:ascii="Times New Roman" w:hAnsi="Times New Roman" w:cs="Times New Roman"/>
        </w:rPr>
        <w:t xml:space="preserve">R. </w:t>
      </w:r>
      <w:proofErr w:type="spellStart"/>
      <w:r w:rsidRPr="00415182">
        <w:rPr>
          <w:rFonts w:ascii="Times New Roman" w:hAnsi="Times New Roman" w:cs="Times New Roman"/>
        </w:rPr>
        <w:t>Touchan</w:t>
      </w:r>
      <w:proofErr w:type="spellEnd"/>
      <w:r w:rsidRPr="00415182">
        <w:rPr>
          <w:rFonts w:ascii="Times New Roman" w:hAnsi="Times New Roman" w:cs="Times New Roman"/>
        </w:rPr>
        <w:t xml:space="preserve"> </w:t>
      </w:r>
      <w:r w:rsidRPr="00415182">
        <w:rPr>
          <w:rFonts w:ascii="Times New Roman" w:hAnsi="Times New Roman" w:cs="Times New Roman"/>
          <w:i/>
        </w:rPr>
        <w:t>et al</w:t>
      </w:r>
      <w:r w:rsidRPr="00415182">
        <w:rPr>
          <w:rFonts w:ascii="Times New Roman" w:hAnsi="Times New Roman" w:cs="Times New Roman"/>
        </w:rPr>
        <w:t xml:space="preserve">., Reconstructions of spring/summer precipitation for the eastern Mediterranean from tree ring widths and its connection to large-scale atmospheric circulation. </w:t>
      </w:r>
      <w:proofErr w:type="spellStart"/>
      <w:r w:rsidRPr="00415182">
        <w:rPr>
          <w:rFonts w:ascii="Times New Roman" w:hAnsi="Times New Roman" w:cs="Times New Roman"/>
          <w:i/>
          <w:iCs/>
        </w:rPr>
        <w:t>Clim</w:t>
      </w:r>
      <w:proofErr w:type="spellEnd"/>
      <w:r w:rsidRPr="00415182">
        <w:rPr>
          <w:rFonts w:ascii="Times New Roman" w:hAnsi="Times New Roman" w:cs="Times New Roman"/>
          <w:i/>
          <w:iCs/>
        </w:rPr>
        <w:t xml:space="preserve">. </w:t>
      </w:r>
      <w:proofErr w:type="spellStart"/>
      <w:r w:rsidRPr="00415182">
        <w:rPr>
          <w:rFonts w:ascii="Times New Roman" w:hAnsi="Times New Roman" w:cs="Times New Roman"/>
          <w:i/>
          <w:iCs/>
        </w:rPr>
        <w:t>Dyn</w:t>
      </w:r>
      <w:proofErr w:type="spellEnd"/>
      <w:r w:rsidRPr="00415182">
        <w:rPr>
          <w:rFonts w:ascii="Times New Roman" w:hAnsi="Times New Roman" w:cs="Times New Roman"/>
          <w:i/>
          <w:iCs/>
        </w:rPr>
        <w:t>.</w:t>
      </w:r>
      <w:r w:rsidRPr="00415182">
        <w:rPr>
          <w:rFonts w:ascii="Times New Roman" w:hAnsi="Times New Roman" w:cs="Times New Roman"/>
        </w:rPr>
        <w:t xml:space="preserve"> </w:t>
      </w:r>
      <w:proofErr w:type="gramStart"/>
      <w:r w:rsidRPr="00415182">
        <w:rPr>
          <w:rFonts w:ascii="Times New Roman" w:hAnsi="Times New Roman" w:cs="Times New Roman"/>
          <w:b/>
        </w:rPr>
        <w:t>25</w:t>
      </w:r>
      <w:r w:rsidRPr="00415182">
        <w:rPr>
          <w:rFonts w:ascii="Times New Roman" w:hAnsi="Times New Roman" w:cs="Times New Roman"/>
        </w:rPr>
        <w:t>, 75-98 (2005).</w:t>
      </w:r>
      <w:proofErr w:type="gramEnd"/>
    </w:p>
    <w:p w14:paraId="4846287A" w14:textId="77777777" w:rsidR="001B4D2E" w:rsidRPr="00415182" w:rsidRDefault="001B4D2E" w:rsidP="001B4D2E">
      <w:pPr>
        <w:widowControl w:val="0"/>
        <w:autoSpaceDE w:val="0"/>
        <w:autoSpaceDN w:val="0"/>
        <w:adjustRightInd w:val="0"/>
        <w:spacing w:after="0"/>
        <w:ind w:left="360" w:hanging="360"/>
        <w:rPr>
          <w:rFonts w:ascii="Times New Roman" w:hAnsi="Times New Roman" w:cs="Times New Roman"/>
        </w:rPr>
      </w:pPr>
      <w:proofErr w:type="gramStart"/>
      <w:r w:rsidRPr="00415182">
        <w:rPr>
          <w:rFonts w:ascii="Times New Roman" w:hAnsi="Times New Roman" w:cs="Times New Roman"/>
          <w:vertAlign w:val="superscript"/>
        </w:rPr>
        <w:t>8</w:t>
      </w:r>
      <w:r>
        <w:rPr>
          <w:rFonts w:ascii="Times New Roman" w:hAnsi="Times New Roman" w:cs="Times New Roman"/>
          <w:vertAlign w:val="superscript"/>
        </w:rPr>
        <w:t>5</w:t>
      </w:r>
      <w:r w:rsidRPr="00415182">
        <w:rPr>
          <w:rFonts w:ascii="Times New Roman" w:hAnsi="Times New Roman" w:cs="Times New Roman"/>
        </w:rPr>
        <w:t>C. E. Britton</w:t>
      </w:r>
      <w:r w:rsidRPr="00415182">
        <w:rPr>
          <w:rFonts w:ascii="Times New Roman" w:hAnsi="Times New Roman" w:cs="Times New Roman"/>
          <w:iCs/>
        </w:rPr>
        <w:t>, A Meteorological Chronology to A.D. 1450</w:t>
      </w:r>
      <w:r w:rsidRPr="00415182">
        <w:rPr>
          <w:rFonts w:ascii="Times New Roman" w:hAnsi="Times New Roman" w:cs="Times New Roman"/>
        </w:rPr>
        <w:t>.</w:t>
      </w:r>
      <w:proofErr w:type="gramEnd"/>
      <w:r w:rsidRPr="00415182">
        <w:rPr>
          <w:rFonts w:ascii="Times New Roman" w:hAnsi="Times New Roman" w:cs="Times New Roman"/>
        </w:rPr>
        <w:t xml:space="preserve"> </w:t>
      </w:r>
      <w:r w:rsidRPr="00415182">
        <w:rPr>
          <w:rFonts w:ascii="Times New Roman" w:hAnsi="Times New Roman" w:cs="Times New Roman"/>
          <w:i/>
        </w:rPr>
        <w:t>Geophysical Memoirs</w:t>
      </w:r>
      <w:r w:rsidRPr="00415182">
        <w:rPr>
          <w:rFonts w:ascii="Times New Roman" w:hAnsi="Times New Roman" w:cs="Times New Roman"/>
        </w:rPr>
        <w:t xml:space="preserve"> Vol. 8, No. 70, Meteorological Office, 177pp (1937).</w:t>
      </w:r>
    </w:p>
    <w:p w14:paraId="0EAAE44F" w14:textId="786A70EC" w:rsidR="00A52549" w:rsidRPr="00C736BE" w:rsidRDefault="00A52549" w:rsidP="000A6FEC">
      <w:pPr>
        <w:spacing w:after="0"/>
        <w:jc w:val="both"/>
        <w:rPr>
          <w:rFonts w:ascii="Times New Roman" w:hAnsi="Times New Roman" w:cs="Times New Roman"/>
        </w:rPr>
      </w:pPr>
      <w:r>
        <w:rPr>
          <w:rFonts w:ascii="Times New Roman" w:hAnsi="Times New Roman" w:cs="Times New Roman"/>
        </w:rPr>
        <w:br w:type="column"/>
      </w:r>
      <w:r w:rsidR="00A51762">
        <w:rPr>
          <w:rFonts w:ascii="Times New Roman" w:hAnsi="Times New Roman" w:cs="Times New Roman"/>
          <w:noProof/>
          <w:lang w:eastAsia="en-US"/>
        </w:rPr>
        <w:drawing>
          <wp:inline distT="0" distB="0" distL="0" distR="0" wp14:anchorId="44E8C813" wp14:editId="17B46F7D">
            <wp:extent cx="5943600" cy="8049767"/>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Table 1a.pdf"/>
                    <pic:cNvPicPr/>
                  </pic:nvPicPr>
                  <pic:blipFill rotWithShape="1">
                    <a:blip r:embed="rId8">
                      <a:extLst>
                        <a:ext uri="{28A0092B-C50C-407E-A947-70E740481C1C}">
                          <a14:useLocalDpi xmlns:a14="http://schemas.microsoft.com/office/drawing/2010/main" val="0"/>
                        </a:ext>
                      </a:extLst>
                    </a:blip>
                    <a:srcRect l="10889" t="9053" r="10641" b="8825"/>
                    <a:stretch/>
                  </pic:blipFill>
                  <pic:spPr bwMode="auto">
                    <a:xfrm>
                      <a:off x="0" y="0"/>
                      <a:ext cx="5943600" cy="8049767"/>
                    </a:xfrm>
                    <a:prstGeom prst="rect">
                      <a:avLst/>
                    </a:prstGeom>
                    <a:ln>
                      <a:noFill/>
                    </a:ln>
                    <a:extLst>
                      <a:ext uri="{53640926-AAD7-44d8-BBD7-CCE9431645EC}">
                        <a14:shadowObscured xmlns:a14="http://schemas.microsoft.com/office/drawing/2010/main"/>
                      </a:ext>
                    </a:extLst>
                  </pic:spPr>
                </pic:pic>
              </a:graphicData>
            </a:graphic>
          </wp:inline>
        </w:drawing>
      </w:r>
    </w:p>
    <w:p w14:paraId="409EFA11" w14:textId="2DEC2CC7" w:rsidR="00A52549" w:rsidRDefault="00A52549" w:rsidP="00A52549">
      <w:pPr>
        <w:rPr>
          <w:rFonts w:ascii="Times New Roman" w:hAnsi="Times New Roman" w:cs="Times New Roman"/>
        </w:rPr>
      </w:pPr>
      <w:r>
        <w:rPr>
          <w:rFonts w:ascii="Times New Roman" w:hAnsi="Times New Roman" w:cs="Times New Roman"/>
        </w:rPr>
        <w:br w:type="page"/>
      </w:r>
    </w:p>
    <w:p w14:paraId="587E9686" w14:textId="4E34C66F" w:rsidR="00A52549" w:rsidRDefault="00E0140E" w:rsidP="00A52549">
      <w:pPr>
        <w:jc w:val="center"/>
        <w:rPr>
          <w:rFonts w:ascii="Times New Roman" w:hAnsi="Times New Roman" w:cs="Times New Roman"/>
        </w:rPr>
      </w:pPr>
      <w:r>
        <w:rPr>
          <w:rFonts w:ascii="Times New Roman" w:hAnsi="Times New Roman" w:cs="Times New Roman"/>
          <w:noProof/>
          <w:lang w:eastAsia="en-US"/>
        </w:rPr>
        <w:drawing>
          <wp:inline distT="0" distB="0" distL="0" distR="0" wp14:anchorId="59AD62E5" wp14:editId="22A52DA1">
            <wp:extent cx="5943600" cy="744003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Table 1a.pdf"/>
                    <pic:cNvPicPr/>
                  </pic:nvPicPr>
                  <pic:blipFill rotWithShape="1">
                    <a:blip r:embed="rId9">
                      <a:extLst>
                        <a:ext uri="{28A0092B-C50C-407E-A947-70E740481C1C}">
                          <a14:useLocalDpi xmlns:a14="http://schemas.microsoft.com/office/drawing/2010/main" val="0"/>
                        </a:ext>
                      </a:extLst>
                    </a:blip>
                    <a:srcRect l="10889" t="9053" r="10640" b="15043"/>
                    <a:stretch/>
                  </pic:blipFill>
                  <pic:spPr bwMode="auto">
                    <a:xfrm>
                      <a:off x="0" y="0"/>
                      <a:ext cx="5943600" cy="7440030"/>
                    </a:xfrm>
                    <a:prstGeom prst="rect">
                      <a:avLst/>
                    </a:prstGeom>
                    <a:ln>
                      <a:noFill/>
                    </a:ln>
                    <a:extLst>
                      <a:ext uri="{53640926-AAD7-44d8-BBD7-CCE9431645EC}">
                        <a14:shadowObscured xmlns:a14="http://schemas.microsoft.com/office/drawing/2010/main"/>
                      </a:ext>
                    </a:extLst>
                  </pic:spPr>
                </pic:pic>
              </a:graphicData>
            </a:graphic>
          </wp:inline>
        </w:drawing>
      </w:r>
    </w:p>
    <w:p w14:paraId="3D776F81" w14:textId="056A72B2" w:rsidR="00834DFC" w:rsidRPr="00501EE6" w:rsidRDefault="005723CF" w:rsidP="00EE1DBD">
      <w:pPr>
        <w:spacing w:after="0"/>
        <w:jc w:val="center"/>
        <w:rPr>
          <w:rFonts w:ascii="Times New Roman" w:hAnsi="Times New Roman" w:cs="Times New Roman"/>
        </w:rPr>
      </w:pPr>
      <w:r w:rsidRPr="00501EE6">
        <w:rPr>
          <w:rFonts w:ascii="Times New Roman" w:hAnsi="Times New Roman" w:cs="Times New Roman"/>
        </w:rPr>
        <w:t xml:space="preserve"> </w:t>
      </w:r>
    </w:p>
    <w:p w14:paraId="71D191B3" w14:textId="759BC91E" w:rsidR="00C02EF0" w:rsidRPr="00501EE6" w:rsidRDefault="00834DFC">
      <w:pPr>
        <w:rPr>
          <w:rFonts w:ascii="Times New Roman" w:hAnsi="Times New Roman" w:cs="Times New Roman"/>
        </w:rPr>
      </w:pPr>
      <w:r w:rsidRPr="00501EE6">
        <w:rPr>
          <w:rFonts w:ascii="Times New Roman" w:hAnsi="Times New Roman" w:cs="Times New Roman"/>
          <w:u w:val="single"/>
        </w:rPr>
        <w:br w:type="page"/>
      </w:r>
    </w:p>
    <w:p w14:paraId="72464362" w14:textId="77777777" w:rsidR="00C02EF0" w:rsidRPr="00501EE6" w:rsidRDefault="00C02EF0" w:rsidP="007A0D40">
      <w:pPr>
        <w:spacing w:after="0"/>
        <w:ind w:left="360" w:hanging="360"/>
        <w:jc w:val="center"/>
        <w:rPr>
          <w:rFonts w:ascii="Times New Roman" w:hAnsi="Times New Roman" w:cs="Times New Roman"/>
        </w:rPr>
      </w:pPr>
    </w:p>
    <w:p w14:paraId="0C93F4C0" w14:textId="143CB81F" w:rsidR="00C02EF0" w:rsidRPr="00501EE6" w:rsidRDefault="004F40EC" w:rsidP="00C02EF0">
      <w:pPr>
        <w:spacing w:after="0"/>
        <w:ind w:left="360" w:hanging="360"/>
        <w:jc w:val="center"/>
        <w:rPr>
          <w:rFonts w:ascii="Times New Roman" w:hAnsi="Times New Roman" w:cs="Times New Roman"/>
        </w:rPr>
      </w:pPr>
      <w:r>
        <w:rPr>
          <w:rFonts w:ascii="Times New Roman" w:hAnsi="Times New Roman" w:cs="Times New Roman"/>
          <w:noProof/>
          <w:lang w:eastAsia="en-US"/>
        </w:rPr>
        <w:drawing>
          <wp:inline distT="0" distB="0" distL="0" distR="0" wp14:anchorId="78703CF3" wp14:editId="7F59271D">
            <wp:extent cx="5943216" cy="5173133"/>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1_OWDA_tree_map.pdf"/>
                    <pic:cNvPicPr/>
                  </pic:nvPicPr>
                  <pic:blipFill rotWithShape="1">
                    <a:blip r:embed="rId10">
                      <a:extLst>
                        <a:ext uri="{28A0092B-C50C-407E-A947-70E740481C1C}">
                          <a14:useLocalDpi xmlns:a14="http://schemas.microsoft.com/office/drawing/2010/main" val="0"/>
                        </a:ext>
                      </a:extLst>
                    </a:blip>
                    <a:srcRect t="14970" b="17770"/>
                    <a:stretch/>
                  </pic:blipFill>
                  <pic:spPr bwMode="auto">
                    <a:xfrm>
                      <a:off x="0" y="0"/>
                      <a:ext cx="5943600" cy="5173468"/>
                    </a:xfrm>
                    <a:prstGeom prst="rect">
                      <a:avLst/>
                    </a:prstGeom>
                    <a:ln>
                      <a:noFill/>
                    </a:ln>
                    <a:extLst>
                      <a:ext uri="{53640926-AAD7-44d8-BBD7-CCE9431645EC}">
                        <a14:shadowObscured xmlns:a14="http://schemas.microsoft.com/office/drawing/2010/main"/>
                      </a:ext>
                    </a:extLst>
                  </pic:spPr>
                </pic:pic>
              </a:graphicData>
            </a:graphic>
          </wp:inline>
        </w:drawing>
      </w:r>
    </w:p>
    <w:p w14:paraId="3E011DAD" w14:textId="013AE7FA" w:rsidR="00C02EF0" w:rsidRPr="00501EE6" w:rsidRDefault="00C02EF0" w:rsidP="00C02EF0">
      <w:pPr>
        <w:spacing w:after="0"/>
        <w:jc w:val="both"/>
        <w:rPr>
          <w:rFonts w:ascii="Times New Roman" w:hAnsi="Times New Roman" w:cs="Times New Roman"/>
        </w:rPr>
      </w:pPr>
      <w:r w:rsidRPr="00501EE6">
        <w:rPr>
          <w:rFonts w:ascii="Times New Roman" w:hAnsi="Times New Roman" w:cs="Times New Roman"/>
        </w:rPr>
        <w:t>Figure 1. M</w:t>
      </w:r>
      <w:r w:rsidR="00134C4B">
        <w:rPr>
          <w:rFonts w:ascii="Times New Roman" w:hAnsi="Times New Roman" w:cs="Times New Roman"/>
        </w:rPr>
        <w:t>ap of the OWDA domain showing 5</w:t>
      </w:r>
      <w:r w:rsidRPr="00501EE6">
        <w:rPr>
          <w:rFonts w:ascii="Times New Roman" w:hAnsi="Times New Roman" w:cs="Times New Roman"/>
        </w:rPr>
        <w:t>414 on</w:t>
      </w:r>
      <w:r w:rsidR="00BF3FD1" w:rsidRPr="00501EE6">
        <w:rPr>
          <w:rFonts w:ascii="Times New Roman" w:hAnsi="Times New Roman" w:cs="Times New Roman"/>
        </w:rPr>
        <w:t>e-half degree grid points of</w:t>
      </w:r>
      <w:r w:rsidRPr="00501EE6">
        <w:rPr>
          <w:rFonts w:ascii="Times New Roman" w:hAnsi="Times New Roman" w:cs="Times New Roman"/>
        </w:rPr>
        <w:t xml:space="preserve"> JJA </w:t>
      </w:r>
      <w:proofErr w:type="spellStart"/>
      <w:r w:rsidRPr="00501EE6">
        <w:rPr>
          <w:rFonts w:ascii="Times New Roman" w:hAnsi="Times New Roman" w:cs="Times New Roman"/>
        </w:rPr>
        <w:t>scPDSI</w:t>
      </w:r>
      <w:proofErr w:type="spellEnd"/>
      <w:r w:rsidR="00B42AEC" w:rsidRPr="00501EE6">
        <w:rPr>
          <w:rFonts w:ascii="Times New Roman" w:hAnsi="Times New Roman" w:cs="Times New Roman"/>
        </w:rPr>
        <w:t xml:space="preserve"> </w:t>
      </w:r>
      <w:r w:rsidRPr="00501EE6">
        <w:rPr>
          <w:rFonts w:ascii="Times New Roman" w:hAnsi="Times New Roman" w:cs="Times New Roman"/>
        </w:rPr>
        <w:t>(small</w:t>
      </w:r>
      <w:r w:rsidR="00B42AEC" w:rsidRPr="00501EE6">
        <w:rPr>
          <w:rFonts w:ascii="Times New Roman" w:hAnsi="Times New Roman" w:cs="Times New Roman"/>
        </w:rPr>
        <w:t xml:space="preserve"> black</w:t>
      </w:r>
      <w:r w:rsidRPr="00501EE6">
        <w:rPr>
          <w:rFonts w:ascii="Times New Roman" w:hAnsi="Times New Roman" w:cs="Times New Roman"/>
        </w:rPr>
        <w:t xml:space="preserve"> dots) and the 1</w:t>
      </w:r>
      <w:r w:rsidR="00B42AEC" w:rsidRPr="00501EE6">
        <w:rPr>
          <w:rFonts w:ascii="Times New Roman" w:hAnsi="Times New Roman" w:cs="Times New Roman"/>
        </w:rPr>
        <w:t>06 annual tree-ring chronology network</w:t>
      </w:r>
      <w:r w:rsidRPr="00501EE6">
        <w:rPr>
          <w:rFonts w:ascii="Times New Roman" w:hAnsi="Times New Roman" w:cs="Times New Roman"/>
        </w:rPr>
        <w:t xml:space="preserve"> (</w:t>
      </w:r>
      <w:r w:rsidR="00B42AEC" w:rsidRPr="00501EE6">
        <w:rPr>
          <w:rFonts w:ascii="Times New Roman" w:hAnsi="Times New Roman" w:cs="Times New Roman"/>
        </w:rPr>
        <w:t xml:space="preserve">red and blue </w:t>
      </w:r>
      <w:r w:rsidRPr="00501EE6">
        <w:rPr>
          <w:rFonts w:ascii="Times New Roman" w:hAnsi="Times New Roman" w:cs="Times New Roman"/>
        </w:rPr>
        <w:t>triangles).</w:t>
      </w:r>
      <w:r w:rsidR="00B42AEC" w:rsidRPr="00501EE6">
        <w:rPr>
          <w:rFonts w:ascii="Times New Roman" w:hAnsi="Times New Roman" w:cs="Times New Roman"/>
        </w:rPr>
        <w:t xml:space="preserve">  The tree-ring network covers most of the OWDA domain reasonably well except for the easternmost portio</w:t>
      </w:r>
      <w:r w:rsidR="006548A8" w:rsidRPr="00501EE6">
        <w:rPr>
          <w:rFonts w:ascii="Times New Roman" w:hAnsi="Times New Roman" w:cs="Times New Roman"/>
        </w:rPr>
        <w:t>n comprised mostly of Russia from</w:t>
      </w:r>
      <w:r w:rsidR="00B42AEC" w:rsidRPr="00501EE6">
        <w:rPr>
          <w:rFonts w:ascii="Times New Roman" w:hAnsi="Times New Roman" w:cs="Times New Roman"/>
        </w:rPr>
        <w:t xml:space="preserve"> which no</w:t>
      </w:r>
      <w:r w:rsidR="006548A8" w:rsidRPr="00501EE6">
        <w:rPr>
          <w:rFonts w:ascii="Times New Roman" w:hAnsi="Times New Roman" w:cs="Times New Roman"/>
        </w:rPr>
        <w:t xml:space="preserve"> tree-ring chronologies were available</w:t>
      </w:r>
      <w:r w:rsidR="00B42AEC" w:rsidRPr="00501EE6">
        <w:rPr>
          <w:rFonts w:ascii="Times New Roman" w:hAnsi="Times New Roman" w:cs="Times New Roman"/>
        </w:rPr>
        <w:t>.</w:t>
      </w:r>
      <w:r w:rsidR="00304B19" w:rsidRPr="00501EE6">
        <w:rPr>
          <w:rFonts w:ascii="Times New Roman" w:hAnsi="Times New Roman" w:cs="Times New Roman"/>
        </w:rPr>
        <w:t xml:space="preserve">  The tree-ring chronologies have been coded </w:t>
      </w:r>
      <w:r w:rsidR="00EB0EC6" w:rsidRPr="00501EE6">
        <w:rPr>
          <w:rFonts w:ascii="Times New Roman" w:hAnsi="Times New Roman" w:cs="Times New Roman"/>
        </w:rPr>
        <w:t>for those beginning before 1200 C.E. (large red tria</w:t>
      </w:r>
      <w:r w:rsidR="004E2248" w:rsidRPr="00501EE6">
        <w:rPr>
          <w:rFonts w:ascii="Times New Roman" w:hAnsi="Times New Roman" w:cs="Times New Roman"/>
        </w:rPr>
        <w:t>ngles) and those beginning</w:t>
      </w:r>
      <w:r w:rsidR="00EB0EC6" w:rsidRPr="00501EE6">
        <w:rPr>
          <w:rFonts w:ascii="Times New Roman" w:hAnsi="Times New Roman" w:cs="Times New Roman"/>
        </w:rPr>
        <w:t xml:space="preserve"> after 1</w:t>
      </w:r>
      <w:r w:rsidR="004E2248" w:rsidRPr="00501EE6">
        <w:rPr>
          <w:rFonts w:ascii="Times New Roman" w:hAnsi="Times New Roman" w:cs="Times New Roman"/>
        </w:rPr>
        <w:t>199</w:t>
      </w:r>
      <w:r w:rsidR="00246C6C" w:rsidRPr="00501EE6">
        <w:rPr>
          <w:rFonts w:ascii="Times New Roman" w:hAnsi="Times New Roman" w:cs="Times New Roman"/>
        </w:rPr>
        <w:t xml:space="preserve"> C.E. (small blue triangles) to provide a rough sense of how the time spans of the chronologies are</w:t>
      </w:r>
      <w:r w:rsidR="004E2248" w:rsidRPr="00501EE6">
        <w:rPr>
          <w:rFonts w:ascii="Times New Roman" w:hAnsi="Times New Roman" w:cs="Times New Roman"/>
        </w:rPr>
        <w:t xml:space="preserve"> spatially</w:t>
      </w:r>
      <w:r w:rsidR="00246C6C" w:rsidRPr="00501EE6">
        <w:rPr>
          <w:rFonts w:ascii="Times New Roman" w:hAnsi="Times New Roman" w:cs="Times New Roman"/>
        </w:rPr>
        <w:t xml:space="preserve"> distributed.</w:t>
      </w:r>
      <w:r w:rsidR="00347C3D" w:rsidRPr="00501EE6">
        <w:rPr>
          <w:rFonts w:ascii="Times New Roman" w:hAnsi="Times New Roman" w:cs="Times New Roman"/>
        </w:rPr>
        <w:t xml:space="preserve">  The circle shows an example</w:t>
      </w:r>
      <w:r w:rsidR="00C73CA9" w:rsidRPr="00501EE6">
        <w:rPr>
          <w:rFonts w:ascii="Times New Roman" w:hAnsi="Times New Roman" w:cs="Times New Roman"/>
        </w:rPr>
        <w:t xml:space="preserve"> 1000 km search radius use</w:t>
      </w:r>
      <w:r w:rsidR="00280BC2">
        <w:rPr>
          <w:rFonts w:ascii="Times New Roman" w:hAnsi="Times New Roman" w:cs="Times New Roman"/>
        </w:rPr>
        <w:t>d for locating a minimum of 20</w:t>
      </w:r>
      <w:r w:rsidR="00C73CA9" w:rsidRPr="00501EE6">
        <w:rPr>
          <w:rFonts w:ascii="Times New Roman" w:hAnsi="Times New Roman" w:cs="Times New Roman"/>
        </w:rPr>
        <w:t xml:space="preserve"> tree-ring chronologies to reconstruct each </w:t>
      </w:r>
      <w:proofErr w:type="spellStart"/>
      <w:r w:rsidR="00C73CA9" w:rsidRPr="00501EE6">
        <w:rPr>
          <w:rFonts w:ascii="Times New Roman" w:hAnsi="Times New Roman" w:cs="Times New Roman"/>
        </w:rPr>
        <w:t>scPDSI</w:t>
      </w:r>
      <w:proofErr w:type="spellEnd"/>
      <w:r w:rsidR="00C73CA9" w:rsidRPr="00501EE6">
        <w:rPr>
          <w:rFonts w:ascii="Times New Roman" w:hAnsi="Times New Roman" w:cs="Times New Roman"/>
        </w:rPr>
        <w:t xml:space="preserve"> grid point.</w:t>
      </w:r>
      <w:r w:rsidR="00134C4B">
        <w:rPr>
          <w:rFonts w:ascii="Times New Roman" w:hAnsi="Times New Roman" w:cs="Times New Roman"/>
        </w:rPr>
        <w:t xml:space="preserve"> The long das</w:t>
      </w:r>
      <w:r w:rsidR="00280BC2">
        <w:rPr>
          <w:rFonts w:ascii="Times New Roman" w:hAnsi="Times New Roman" w:cs="Times New Roman"/>
        </w:rPr>
        <w:t>hed green rectangle shows the general (N-S-E-W) geographic limits of the domain</w:t>
      </w:r>
      <w:r w:rsidR="00134C4B">
        <w:rPr>
          <w:rFonts w:ascii="Times New Roman" w:hAnsi="Times New Roman" w:cs="Times New Roman"/>
        </w:rPr>
        <w:t xml:space="preserve"> for which a 1000 km search radius was sufficient to find a minimum of 20 chronolog</w:t>
      </w:r>
      <w:r w:rsidR="00280BC2">
        <w:rPr>
          <w:rFonts w:ascii="Times New Roman" w:hAnsi="Times New Roman" w:cs="Times New Roman"/>
        </w:rPr>
        <w:t>ies</w:t>
      </w:r>
      <w:r w:rsidR="00134C4B">
        <w:rPr>
          <w:rFonts w:ascii="Times New Roman" w:hAnsi="Times New Roman" w:cs="Times New Roman"/>
        </w:rPr>
        <w:t>.</w:t>
      </w:r>
      <w:r w:rsidR="003008DB">
        <w:rPr>
          <w:rFonts w:ascii="Times New Roman" w:hAnsi="Times New Roman" w:cs="Times New Roman"/>
        </w:rPr>
        <w:t xml:space="preserve"> The short dashed green </w:t>
      </w:r>
      <w:r w:rsidR="0050153A">
        <w:rPr>
          <w:rFonts w:ascii="Times New Roman" w:hAnsi="Times New Roman" w:cs="Times New Roman"/>
        </w:rPr>
        <w:t>rectangle sho</w:t>
      </w:r>
      <w:r w:rsidR="003111CA">
        <w:rPr>
          <w:rFonts w:ascii="Times New Roman" w:hAnsi="Times New Roman" w:cs="Times New Roman"/>
        </w:rPr>
        <w:t xml:space="preserve">w the limits of the additional </w:t>
      </w:r>
      <w:r w:rsidR="0050153A">
        <w:rPr>
          <w:rFonts w:ascii="Times New Roman" w:hAnsi="Times New Roman" w:cs="Times New Roman"/>
        </w:rPr>
        <w:t>domain</w:t>
      </w:r>
      <w:r w:rsidR="003111CA">
        <w:rPr>
          <w:rFonts w:ascii="Times New Roman" w:hAnsi="Times New Roman" w:cs="Times New Roman"/>
        </w:rPr>
        <w:t xml:space="preserve"> area covered when the</w:t>
      </w:r>
      <w:r w:rsidR="003008DB">
        <w:rPr>
          <w:rFonts w:ascii="Times New Roman" w:hAnsi="Times New Roman" w:cs="Times New Roman"/>
        </w:rPr>
        <w:t xml:space="preserve"> search</w:t>
      </w:r>
      <w:r w:rsidR="0050153A">
        <w:rPr>
          <w:rFonts w:ascii="Times New Roman" w:hAnsi="Times New Roman" w:cs="Times New Roman"/>
        </w:rPr>
        <w:t xml:space="preserve"> radius</w:t>
      </w:r>
      <w:r w:rsidR="003111CA">
        <w:rPr>
          <w:rFonts w:ascii="Times New Roman" w:hAnsi="Times New Roman" w:cs="Times New Roman"/>
        </w:rPr>
        <w:t xml:space="preserve"> was dynamically</w:t>
      </w:r>
      <w:r w:rsidR="0050153A">
        <w:rPr>
          <w:rFonts w:ascii="Times New Roman" w:hAnsi="Times New Roman" w:cs="Times New Roman"/>
        </w:rPr>
        <w:t xml:space="preserve"> expanded out to 1500 km.</w:t>
      </w:r>
      <w:r w:rsidR="00C73CA9" w:rsidRPr="00501EE6">
        <w:rPr>
          <w:rFonts w:ascii="Times New Roman" w:hAnsi="Times New Roman" w:cs="Times New Roman"/>
        </w:rPr>
        <w:t xml:space="preserve">  See the text for more information.</w:t>
      </w:r>
      <w:r w:rsidR="00134C4B">
        <w:rPr>
          <w:rFonts w:ascii="Times New Roman" w:hAnsi="Times New Roman" w:cs="Times New Roman"/>
        </w:rPr>
        <w:t xml:space="preserve"> </w:t>
      </w:r>
    </w:p>
    <w:p w14:paraId="47A698A0" w14:textId="77777777" w:rsidR="00F479F8" w:rsidRDefault="00F479F8" w:rsidP="00C02EF0">
      <w:pPr>
        <w:spacing w:after="0"/>
        <w:jc w:val="both"/>
        <w:rPr>
          <w:rFonts w:ascii="Times New Roman" w:hAnsi="Times New Roman" w:cs="Times New Roman"/>
        </w:rPr>
      </w:pPr>
    </w:p>
    <w:p w14:paraId="2C3981ED" w14:textId="6B9353A8" w:rsidR="00DA0F0B" w:rsidRDefault="00DA0F0B">
      <w:pPr>
        <w:rPr>
          <w:rFonts w:ascii="Times New Roman" w:hAnsi="Times New Roman" w:cs="Times New Roman"/>
        </w:rPr>
      </w:pPr>
    </w:p>
    <w:p w14:paraId="146FCC52" w14:textId="3DD726A8" w:rsidR="00DA0F0B" w:rsidRDefault="00DA0F0B" w:rsidP="00DA0F0B">
      <w:pPr>
        <w:spacing w:after="0"/>
        <w:jc w:val="center"/>
        <w:rPr>
          <w:rFonts w:ascii="Times New Roman" w:hAnsi="Times New Roman" w:cs="Times New Roman"/>
          <w:noProof/>
          <w:lang w:eastAsia="en-US"/>
        </w:rPr>
      </w:pPr>
    </w:p>
    <w:p w14:paraId="01F2C7B0" w14:textId="77777777" w:rsidR="00DA0F0B" w:rsidRDefault="00DA0F0B" w:rsidP="00DA0F0B">
      <w:pPr>
        <w:spacing w:after="0"/>
        <w:jc w:val="center"/>
        <w:rPr>
          <w:rFonts w:ascii="Times New Roman" w:hAnsi="Times New Roman" w:cs="Times New Roman"/>
          <w:noProof/>
          <w:lang w:eastAsia="en-US"/>
        </w:rPr>
      </w:pPr>
    </w:p>
    <w:p w14:paraId="59E36E72" w14:textId="564FCDEA" w:rsidR="00DA0F0B" w:rsidRDefault="006C1F5B" w:rsidP="00DA0F0B">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4E9B6246" wp14:editId="0E42EFC7">
            <wp:extent cx="5943600" cy="3937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PPT_Maps_layout.png"/>
                    <pic:cNvPicPr/>
                  </pic:nvPicPr>
                  <pic:blipFill rotWithShape="1">
                    <a:blip r:embed="rId11">
                      <a:extLst>
                        <a:ext uri="{28A0092B-C50C-407E-A947-70E740481C1C}">
                          <a14:useLocalDpi xmlns:a14="http://schemas.microsoft.com/office/drawing/2010/main" val="0"/>
                        </a:ext>
                      </a:extLst>
                    </a:blip>
                    <a:srcRect t="7466" b="6816"/>
                    <a:stretch/>
                  </pic:blipFill>
                  <pic:spPr bwMode="auto">
                    <a:xfrm>
                      <a:off x="0" y="0"/>
                      <a:ext cx="5943600" cy="3937000"/>
                    </a:xfrm>
                    <a:prstGeom prst="rect">
                      <a:avLst/>
                    </a:prstGeom>
                    <a:ln>
                      <a:noFill/>
                    </a:ln>
                    <a:extLst>
                      <a:ext uri="{53640926-AAD7-44d8-BBD7-CCE9431645EC}">
                        <a14:shadowObscured xmlns:a14="http://schemas.microsoft.com/office/drawing/2010/main"/>
                      </a:ext>
                    </a:extLst>
                  </pic:spPr>
                </pic:pic>
              </a:graphicData>
            </a:graphic>
          </wp:inline>
        </w:drawing>
      </w:r>
    </w:p>
    <w:p w14:paraId="7F3929DD" w14:textId="77777777" w:rsidR="00DA0F0B" w:rsidRDefault="00DA0F0B" w:rsidP="00DA0F0B">
      <w:pPr>
        <w:spacing w:after="0"/>
        <w:jc w:val="center"/>
        <w:rPr>
          <w:rFonts w:ascii="Times New Roman" w:hAnsi="Times New Roman" w:cs="Times New Roman"/>
        </w:rPr>
      </w:pPr>
    </w:p>
    <w:p w14:paraId="4F080489" w14:textId="1E438C40" w:rsidR="00DA0F0B" w:rsidRPr="00501EE6" w:rsidRDefault="00DA0F0B" w:rsidP="00DA0F0B">
      <w:pPr>
        <w:spacing w:after="0"/>
        <w:jc w:val="both"/>
        <w:rPr>
          <w:rFonts w:ascii="Times New Roman" w:hAnsi="Times New Roman" w:cs="Times New Roman"/>
        </w:rPr>
      </w:pPr>
      <w:r>
        <w:rPr>
          <w:rFonts w:ascii="Times New Roman" w:hAnsi="Times New Roman" w:cs="Times New Roman"/>
        </w:rPr>
        <w:t xml:space="preserve">Figure 2.  </w:t>
      </w:r>
      <w:proofErr w:type="gramStart"/>
      <w:r>
        <w:rPr>
          <w:rFonts w:ascii="Times New Roman" w:hAnsi="Times New Roman" w:cs="Times New Roman"/>
        </w:rPr>
        <w:t xml:space="preserve">Maps by decade </w:t>
      </w:r>
      <w:r w:rsidR="00174480">
        <w:rPr>
          <w:rFonts w:ascii="Times New Roman" w:hAnsi="Times New Roman" w:cs="Times New Roman"/>
        </w:rPr>
        <w:t>(</w:t>
      </w:r>
      <w:r>
        <w:rPr>
          <w:rFonts w:ascii="Times New Roman" w:hAnsi="Times New Roman" w:cs="Times New Roman"/>
        </w:rPr>
        <w:t>up to 1950</w:t>
      </w:r>
      <w:r w:rsidR="00174480">
        <w:rPr>
          <w:rFonts w:ascii="Times New Roman" w:hAnsi="Times New Roman" w:cs="Times New Roman"/>
        </w:rPr>
        <w:t>)</w:t>
      </w:r>
      <w:r>
        <w:rPr>
          <w:rFonts w:ascii="Times New Roman" w:hAnsi="Times New Roman" w:cs="Times New Roman"/>
        </w:rPr>
        <w:t xml:space="preserve"> of the changing density of precipitation station</w:t>
      </w:r>
      <w:r w:rsidR="00174480">
        <w:rPr>
          <w:rFonts w:ascii="Times New Roman" w:hAnsi="Times New Roman" w:cs="Times New Roman"/>
        </w:rPr>
        <w:t>s</w:t>
      </w:r>
      <w:r w:rsidR="00874B32">
        <w:rPr>
          <w:rFonts w:ascii="Times New Roman" w:hAnsi="Times New Roman" w:cs="Times New Roman"/>
        </w:rPr>
        <w:t xml:space="preserve"> (solid red dots)</w:t>
      </w:r>
      <w:r w:rsidR="00174480">
        <w:rPr>
          <w:rFonts w:ascii="Times New Roman" w:hAnsi="Times New Roman" w:cs="Times New Roman"/>
        </w:rPr>
        <w:t xml:space="preserve"> available for interpolation on</w:t>
      </w:r>
      <w:r>
        <w:rPr>
          <w:rFonts w:ascii="Times New Roman" w:hAnsi="Times New Roman" w:cs="Times New Roman"/>
        </w:rPr>
        <w:t xml:space="preserve"> the one-half degree regular</w:t>
      </w:r>
      <w:r w:rsidR="00174480">
        <w:rPr>
          <w:rFonts w:ascii="Times New Roman" w:hAnsi="Times New Roman" w:cs="Times New Roman"/>
        </w:rPr>
        <w:t xml:space="preserve"> grid</w:t>
      </w:r>
      <w:r>
        <w:rPr>
          <w:rFonts w:ascii="Times New Roman" w:hAnsi="Times New Roman" w:cs="Times New Roman"/>
        </w:rPr>
        <w:t xml:space="preserve"> used to produce the CRU TS precipitation field</w:t>
      </w:r>
      <w:r w:rsidR="00685757">
        <w:rPr>
          <w:rFonts w:ascii="Times New Roman" w:hAnsi="Times New Roman" w:cs="Times New Roman"/>
        </w:rPr>
        <w:t xml:space="preserve"> (</w:t>
      </w:r>
      <w:proofErr w:type="gramEnd"/>
      <w:r w:rsidR="00080BA9" w:rsidRPr="00B25038">
        <w:rPr>
          <w:rFonts w:ascii="Times New Roman" w:hAnsi="Times New Roman" w:cs="Times New Roman"/>
        </w:rPr>
        <w:t>http://badc.nerc.ac.uk</w:t>
      </w:r>
      <w:proofErr w:type="gramStart"/>
      <w:r w:rsidR="00685757">
        <w:rPr>
          <w:rFonts w:ascii="Times New Roman" w:hAnsi="Times New Roman" w:cs="Times New Roman"/>
        </w:rPr>
        <w:t>)</w:t>
      </w:r>
      <w:r>
        <w:rPr>
          <w:rFonts w:ascii="Times New Roman" w:hAnsi="Times New Roman" w:cs="Times New Roman"/>
        </w:rPr>
        <w:t>.</w:t>
      </w:r>
      <w:proofErr w:type="gramEnd"/>
      <w:r w:rsidR="00080BA9">
        <w:rPr>
          <w:rFonts w:ascii="Times New Roman" w:hAnsi="Times New Roman" w:cs="Times New Roman"/>
        </w:rPr>
        <w:t xml:space="preserve"> The density of stations is high and stable over most of the</w:t>
      </w:r>
      <w:r w:rsidR="00066963">
        <w:rPr>
          <w:rFonts w:ascii="Times New Roman" w:hAnsi="Times New Roman" w:cs="Times New Roman"/>
        </w:rPr>
        <w:t xml:space="preserve"> OWDA domain</w:t>
      </w:r>
      <w:r w:rsidR="00A0538A">
        <w:rPr>
          <w:rFonts w:ascii="Times New Roman" w:hAnsi="Times New Roman" w:cs="Times New Roman"/>
        </w:rPr>
        <w:t xml:space="preserve">. </w:t>
      </w:r>
      <w:r w:rsidR="00874B32">
        <w:rPr>
          <w:rFonts w:ascii="Times New Roman" w:hAnsi="Times New Roman" w:cs="Times New Roman"/>
        </w:rPr>
        <w:t>Only in Turkey,</w:t>
      </w:r>
      <w:r w:rsidR="00066963">
        <w:rPr>
          <w:rFonts w:ascii="Times New Roman" w:hAnsi="Times New Roman" w:cs="Times New Roman"/>
        </w:rPr>
        <w:t xml:space="preserve"> the Middle East</w:t>
      </w:r>
      <w:r w:rsidR="00874B32">
        <w:rPr>
          <w:rFonts w:ascii="Times New Roman" w:hAnsi="Times New Roman" w:cs="Times New Roman"/>
        </w:rPr>
        <w:t xml:space="preserve">, and parts of North Africa are there </w:t>
      </w:r>
      <w:r w:rsidR="00066963">
        <w:rPr>
          <w:rFonts w:ascii="Times New Roman" w:hAnsi="Times New Roman" w:cs="Times New Roman"/>
        </w:rPr>
        <w:t>obvious loss</w:t>
      </w:r>
      <w:r w:rsidR="00874B32">
        <w:rPr>
          <w:rFonts w:ascii="Times New Roman" w:hAnsi="Times New Roman" w:cs="Times New Roman"/>
        </w:rPr>
        <w:t>es</w:t>
      </w:r>
      <w:r w:rsidR="00066963">
        <w:rPr>
          <w:rFonts w:ascii="Times New Roman" w:hAnsi="Times New Roman" w:cs="Times New Roman"/>
        </w:rPr>
        <w:t xml:space="preserve"> of local precipitation data </w:t>
      </w:r>
      <w:r w:rsidR="002B524E">
        <w:rPr>
          <w:rFonts w:ascii="Times New Roman" w:hAnsi="Times New Roman" w:cs="Times New Roman"/>
        </w:rPr>
        <w:t>for interpolation prior to 1930</w:t>
      </w:r>
      <w:r w:rsidR="00066963">
        <w:rPr>
          <w:rFonts w:ascii="Times New Roman" w:hAnsi="Times New Roman" w:cs="Times New Roman"/>
        </w:rPr>
        <w:t>.</w:t>
      </w:r>
    </w:p>
    <w:p w14:paraId="5D3A02AC" w14:textId="1023DA6B" w:rsidR="005D26E0" w:rsidRDefault="005D26E0">
      <w:pPr>
        <w:rPr>
          <w:rFonts w:ascii="Times New Roman" w:hAnsi="Times New Roman" w:cs="Times New Roman"/>
        </w:rPr>
      </w:pPr>
      <w:r>
        <w:rPr>
          <w:rFonts w:ascii="Times New Roman" w:hAnsi="Times New Roman" w:cs="Times New Roman"/>
        </w:rPr>
        <w:br w:type="page"/>
      </w:r>
    </w:p>
    <w:p w14:paraId="4A7EEEF2" w14:textId="77777777" w:rsidR="00F479F8" w:rsidRDefault="00F479F8" w:rsidP="00C02EF0">
      <w:pPr>
        <w:spacing w:after="0"/>
        <w:jc w:val="both"/>
        <w:rPr>
          <w:rFonts w:ascii="Times New Roman" w:hAnsi="Times New Roman" w:cs="Times New Roman"/>
        </w:rPr>
      </w:pPr>
    </w:p>
    <w:p w14:paraId="2E9AECF7" w14:textId="77777777" w:rsidR="00A10D0F" w:rsidRDefault="00A10D0F" w:rsidP="00C02EF0">
      <w:pPr>
        <w:spacing w:after="0"/>
        <w:jc w:val="both"/>
        <w:rPr>
          <w:rFonts w:ascii="Times New Roman" w:hAnsi="Times New Roman" w:cs="Times New Roman"/>
        </w:rPr>
      </w:pPr>
    </w:p>
    <w:p w14:paraId="0881864F" w14:textId="718C8D47" w:rsidR="00A10D0F" w:rsidRDefault="008D7EC4" w:rsidP="00A10D0F">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3814D428" wp14:editId="129CEC88">
            <wp:extent cx="5628640" cy="4200525"/>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3_OWDA_scPDSI_PM_2012_TSF_Stats.png"/>
                    <pic:cNvPicPr/>
                  </pic:nvPicPr>
                  <pic:blipFill rotWithShape="1">
                    <a:blip r:embed="rId12">
                      <a:extLst>
                        <a:ext uri="{28A0092B-C50C-407E-A947-70E740481C1C}">
                          <a14:useLocalDpi xmlns:a14="http://schemas.microsoft.com/office/drawing/2010/main" val="0"/>
                        </a:ext>
                      </a:extLst>
                    </a:blip>
                    <a:srcRect r="5299"/>
                    <a:stretch/>
                  </pic:blipFill>
                  <pic:spPr bwMode="auto">
                    <a:xfrm>
                      <a:off x="0" y="0"/>
                      <a:ext cx="5628640" cy="4200525"/>
                    </a:xfrm>
                    <a:prstGeom prst="rect">
                      <a:avLst/>
                    </a:prstGeom>
                    <a:ln>
                      <a:noFill/>
                    </a:ln>
                    <a:extLst>
                      <a:ext uri="{53640926-AAD7-44d8-BBD7-CCE9431645EC}">
                        <a14:shadowObscured xmlns:a14="http://schemas.microsoft.com/office/drawing/2010/main"/>
                      </a:ext>
                    </a:extLst>
                  </pic:spPr>
                </pic:pic>
              </a:graphicData>
            </a:graphic>
          </wp:inline>
        </w:drawing>
      </w:r>
    </w:p>
    <w:p w14:paraId="008E9488" w14:textId="77777777" w:rsidR="00A10D0F" w:rsidRDefault="00A10D0F" w:rsidP="00A10D0F">
      <w:pPr>
        <w:spacing w:after="0"/>
        <w:jc w:val="center"/>
        <w:rPr>
          <w:rFonts w:ascii="Times New Roman" w:hAnsi="Times New Roman" w:cs="Times New Roman"/>
        </w:rPr>
      </w:pPr>
    </w:p>
    <w:p w14:paraId="07B7EBA3" w14:textId="25FA2A1B" w:rsidR="00A759E7" w:rsidRDefault="00A10D0F" w:rsidP="00A10D0F">
      <w:pPr>
        <w:spacing w:after="0"/>
        <w:jc w:val="both"/>
        <w:rPr>
          <w:rFonts w:ascii="Times New Roman" w:hAnsi="Times New Roman" w:cs="Times New Roman"/>
        </w:rPr>
      </w:pPr>
      <w:r>
        <w:rPr>
          <w:rFonts w:ascii="Times New Roman" w:hAnsi="Times New Roman" w:cs="Times New Roman"/>
        </w:rPr>
        <w:t xml:space="preserve">Figure 3.  </w:t>
      </w:r>
      <w:proofErr w:type="gramStart"/>
      <w:r>
        <w:rPr>
          <w:rFonts w:ascii="Times New Roman" w:hAnsi="Times New Roman" w:cs="Times New Roman"/>
        </w:rPr>
        <w:t xml:space="preserve">Comparisons of calibration (1928-1978) and validation (1901-1927) period </w:t>
      </w:r>
      <w:proofErr w:type="spellStart"/>
      <w:r w:rsidR="00006036">
        <w:rPr>
          <w:rFonts w:ascii="Times New Roman" w:hAnsi="Times New Roman" w:cs="Times New Roman"/>
        </w:rPr>
        <w:t>scPDSI</w:t>
      </w:r>
      <w:proofErr w:type="spellEnd"/>
      <w:r w:rsidR="00006036">
        <w:rPr>
          <w:rFonts w:ascii="Times New Roman" w:hAnsi="Times New Roman" w:cs="Times New Roman"/>
        </w:rPr>
        <w:t xml:space="preserve"> averages</w:t>
      </w:r>
      <w:r>
        <w:rPr>
          <w:rFonts w:ascii="Times New Roman" w:hAnsi="Times New Roman" w:cs="Times New Roman"/>
        </w:rPr>
        <w:t xml:space="preserve"> and</w:t>
      </w:r>
      <w:r w:rsidR="00006036">
        <w:rPr>
          <w:rFonts w:ascii="Times New Roman" w:hAnsi="Times New Roman" w:cs="Times New Roman"/>
        </w:rPr>
        <w:t xml:space="preserve"> their</w:t>
      </w:r>
      <w:r>
        <w:rPr>
          <w:rFonts w:ascii="Times New Roman" w:hAnsi="Times New Roman" w:cs="Times New Roman"/>
        </w:rPr>
        <w:t xml:space="preserve"> variances.</w:t>
      </w:r>
      <w:proofErr w:type="gramEnd"/>
      <w:r>
        <w:rPr>
          <w:rFonts w:ascii="Times New Roman" w:hAnsi="Times New Roman" w:cs="Times New Roman"/>
        </w:rPr>
        <w:t xml:space="preserve"> The primary purpose here is to test for equal variances using the Shoemaker F-test</w:t>
      </w:r>
      <w:r w:rsidR="008045B4">
        <w:rPr>
          <w:rFonts w:ascii="Times New Roman" w:hAnsi="Times New Roman" w:cs="Times New Roman"/>
        </w:rPr>
        <w:t xml:space="preserve"> (29)</w:t>
      </w:r>
      <w:r>
        <w:rPr>
          <w:rFonts w:ascii="Times New Roman" w:hAnsi="Times New Roman" w:cs="Times New Roman"/>
        </w:rPr>
        <w:t xml:space="preserve"> to determine the likelihood that there has been a significant loss of variance (‘relaxation to climatology’) in the </w:t>
      </w:r>
      <w:proofErr w:type="spellStart"/>
      <w:r>
        <w:rPr>
          <w:rFonts w:ascii="Times New Roman" w:hAnsi="Times New Roman" w:cs="Times New Roman"/>
        </w:rPr>
        <w:t>scPDSI</w:t>
      </w:r>
      <w:proofErr w:type="spellEnd"/>
      <w:r>
        <w:rPr>
          <w:rFonts w:ascii="Times New Roman" w:hAnsi="Times New Roman" w:cs="Times New Roman"/>
        </w:rPr>
        <w:t xml:space="preserve"> values back in time due to reduced precipitation station data as indicated in Fig. 2 for Turkey and the Middle East before 1930.</w:t>
      </w:r>
      <w:r w:rsidR="00BC5DE0">
        <w:rPr>
          <w:rFonts w:ascii="Times New Roman" w:hAnsi="Times New Roman" w:cs="Times New Roman"/>
        </w:rPr>
        <w:t xml:space="preserve"> The </w:t>
      </w:r>
      <w:r w:rsidR="00205F36">
        <w:rPr>
          <w:rFonts w:ascii="Times New Roman" w:hAnsi="Times New Roman" w:cs="Times New Roman"/>
        </w:rPr>
        <w:t>F-ratios indicate</w:t>
      </w:r>
      <w:r w:rsidR="00BC5DE0">
        <w:rPr>
          <w:rFonts w:ascii="Times New Roman" w:hAnsi="Times New Roman" w:cs="Times New Roman"/>
        </w:rPr>
        <w:t xml:space="preserve"> a statistically significant</w:t>
      </w:r>
      <w:r w:rsidR="00E35963">
        <w:rPr>
          <w:rFonts w:ascii="Times New Roman" w:hAnsi="Times New Roman" w:cs="Times New Roman"/>
        </w:rPr>
        <w:t xml:space="preserve"> (p&lt;0.01)</w:t>
      </w:r>
      <w:r w:rsidR="00BC5DE0">
        <w:rPr>
          <w:rFonts w:ascii="Times New Roman" w:hAnsi="Times New Roman" w:cs="Times New Roman"/>
        </w:rPr>
        <w:t xml:space="preserve"> reduction of variance</w:t>
      </w:r>
      <w:r w:rsidR="006006DF">
        <w:rPr>
          <w:rFonts w:ascii="Times New Roman" w:hAnsi="Times New Roman" w:cs="Times New Roman"/>
        </w:rPr>
        <w:t xml:space="preserve"> (green areas)</w:t>
      </w:r>
      <w:r w:rsidR="00BC5DE0">
        <w:rPr>
          <w:rFonts w:ascii="Times New Roman" w:hAnsi="Times New Roman" w:cs="Times New Roman"/>
        </w:rPr>
        <w:t xml:space="preserve"> in the validation period </w:t>
      </w:r>
      <w:proofErr w:type="spellStart"/>
      <w:r w:rsidR="00BC5DE0">
        <w:rPr>
          <w:rFonts w:ascii="Times New Roman" w:hAnsi="Times New Roman" w:cs="Times New Roman"/>
        </w:rPr>
        <w:t>scPDSI</w:t>
      </w:r>
      <w:proofErr w:type="spellEnd"/>
      <w:r w:rsidR="00BC5DE0">
        <w:rPr>
          <w:rFonts w:ascii="Times New Roman" w:hAnsi="Times New Roman" w:cs="Times New Roman"/>
        </w:rPr>
        <w:t xml:space="preserve"> values in eastern Turkey, the Middle East, and areas along the north</w:t>
      </w:r>
      <w:r w:rsidR="008045B4">
        <w:rPr>
          <w:rFonts w:ascii="Times New Roman" w:hAnsi="Times New Roman" w:cs="Times New Roman"/>
        </w:rPr>
        <w:t>ern fringe of the Sahara Desert, which is highly consistent with the loss of stations back in time shown in Fig. 2.</w:t>
      </w:r>
    </w:p>
    <w:p w14:paraId="08515C0D" w14:textId="34452442" w:rsidR="007069E3" w:rsidRDefault="007069E3">
      <w:pPr>
        <w:rPr>
          <w:rFonts w:ascii="Times New Roman" w:hAnsi="Times New Roman" w:cs="Times New Roman"/>
        </w:rPr>
      </w:pPr>
      <w:r>
        <w:rPr>
          <w:rFonts w:ascii="Times New Roman" w:hAnsi="Times New Roman" w:cs="Times New Roman"/>
        </w:rPr>
        <w:br w:type="page"/>
      </w:r>
    </w:p>
    <w:p w14:paraId="5B8CC108" w14:textId="77777777" w:rsidR="007069E3" w:rsidRDefault="007069E3" w:rsidP="007069E3">
      <w:pPr>
        <w:spacing w:after="0"/>
        <w:jc w:val="center"/>
        <w:rPr>
          <w:rFonts w:ascii="Times New Roman" w:hAnsi="Times New Roman" w:cs="Times New Roman"/>
        </w:rPr>
      </w:pPr>
    </w:p>
    <w:p w14:paraId="41D62D91" w14:textId="77777777" w:rsidR="007069E3" w:rsidRDefault="007069E3" w:rsidP="007069E3">
      <w:pPr>
        <w:spacing w:after="0"/>
        <w:jc w:val="center"/>
        <w:rPr>
          <w:rFonts w:ascii="Times New Roman" w:hAnsi="Times New Roman" w:cs="Times New Roman"/>
        </w:rPr>
      </w:pPr>
    </w:p>
    <w:p w14:paraId="509EEF76" w14:textId="749A3EAB" w:rsidR="007069E3" w:rsidRDefault="007069E3" w:rsidP="007069E3">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5C632486" wp14:editId="0407FEE0">
            <wp:extent cx="5628640" cy="4200525"/>
            <wp:effectExtent l="0" t="0" r="1016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4_OWDA_scPDSI_Act_stats.png"/>
                    <pic:cNvPicPr/>
                  </pic:nvPicPr>
                  <pic:blipFill rotWithShape="1">
                    <a:blip r:embed="rId13">
                      <a:extLst>
                        <a:ext uri="{28A0092B-C50C-407E-A947-70E740481C1C}">
                          <a14:useLocalDpi xmlns:a14="http://schemas.microsoft.com/office/drawing/2010/main" val="0"/>
                        </a:ext>
                      </a:extLst>
                    </a:blip>
                    <a:srcRect r="5299"/>
                    <a:stretch/>
                  </pic:blipFill>
                  <pic:spPr bwMode="auto">
                    <a:xfrm>
                      <a:off x="0" y="0"/>
                      <a:ext cx="5628640" cy="4200525"/>
                    </a:xfrm>
                    <a:prstGeom prst="rect">
                      <a:avLst/>
                    </a:prstGeom>
                    <a:ln>
                      <a:noFill/>
                    </a:ln>
                    <a:extLst>
                      <a:ext uri="{53640926-AAD7-44d8-BBD7-CCE9431645EC}">
                        <a14:shadowObscured xmlns:a14="http://schemas.microsoft.com/office/drawing/2010/main"/>
                      </a:ext>
                    </a:extLst>
                  </pic:spPr>
                </pic:pic>
              </a:graphicData>
            </a:graphic>
          </wp:inline>
        </w:drawing>
      </w:r>
    </w:p>
    <w:p w14:paraId="7A7EDF70" w14:textId="77777777" w:rsidR="007069E3" w:rsidRDefault="007069E3" w:rsidP="007069E3">
      <w:pPr>
        <w:spacing w:after="0"/>
        <w:jc w:val="center"/>
        <w:rPr>
          <w:rFonts w:ascii="Times New Roman" w:hAnsi="Times New Roman" w:cs="Times New Roman"/>
        </w:rPr>
      </w:pPr>
    </w:p>
    <w:p w14:paraId="704EC96A" w14:textId="3C3AF67D" w:rsidR="007069E3" w:rsidRDefault="007069E3" w:rsidP="007069E3">
      <w:pPr>
        <w:spacing w:after="0"/>
        <w:jc w:val="both"/>
        <w:rPr>
          <w:rFonts w:ascii="Times New Roman" w:hAnsi="Times New Roman" w:cs="Times New Roman"/>
        </w:rPr>
      </w:pPr>
      <w:r>
        <w:rPr>
          <w:rFonts w:ascii="Times New Roman" w:hAnsi="Times New Roman" w:cs="Times New Roman"/>
        </w:rPr>
        <w:t xml:space="preserve">Figure 4. Statistical properties of the gridded summer </w:t>
      </w:r>
      <w:proofErr w:type="spellStart"/>
      <w:r>
        <w:rPr>
          <w:rFonts w:ascii="Times New Roman" w:hAnsi="Times New Roman" w:cs="Times New Roman"/>
        </w:rPr>
        <w:t>scPDSI</w:t>
      </w:r>
      <w:proofErr w:type="spellEnd"/>
      <w:r>
        <w:rPr>
          <w:rFonts w:ascii="Times New Roman" w:hAnsi="Times New Roman" w:cs="Times New Roman"/>
        </w:rPr>
        <w:t xml:space="preserve"> data</w:t>
      </w:r>
      <w:r w:rsidR="00620196">
        <w:rPr>
          <w:rFonts w:ascii="Times New Roman" w:hAnsi="Times New Roman" w:cs="Times New Roman"/>
        </w:rPr>
        <w:t xml:space="preserve"> over the </w:t>
      </w:r>
      <w:proofErr w:type="gramStart"/>
      <w:r w:rsidR="00620196">
        <w:rPr>
          <w:rFonts w:ascii="Times New Roman" w:hAnsi="Times New Roman" w:cs="Times New Roman"/>
        </w:rPr>
        <w:t>1928-1978 calibration</w:t>
      </w:r>
      <w:proofErr w:type="gramEnd"/>
      <w:r w:rsidR="00620196">
        <w:rPr>
          <w:rFonts w:ascii="Times New Roman" w:hAnsi="Times New Roman" w:cs="Times New Roman"/>
        </w:rPr>
        <w:t xml:space="preserve"> period</w:t>
      </w:r>
      <w:r>
        <w:rPr>
          <w:rFonts w:ascii="Times New Roman" w:hAnsi="Times New Roman" w:cs="Times New Roman"/>
        </w:rPr>
        <w:t xml:space="preserve"> and tests of normality using</w:t>
      </w:r>
      <w:r w:rsidR="00620196">
        <w:rPr>
          <w:rFonts w:ascii="Times New Roman" w:hAnsi="Times New Roman" w:cs="Times New Roman"/>
        </w:rPr>
        <w:t xml:space="preserve"> a simple and robust test of normality based on the joint use of </w:t>
      </w:r>
      <w:proofErr w:type="spellStart"/>
      <w:r w:rsidR="00620196">
        <w:rPr>
          <w:rFonts w:ascii="Times New Roman" w:hAnsi="Times New Roman" w:cs="Times New Roman"/>
        </w:rPr>
        <w:t>skewness</w:t>
      </w:r>
      <w:proofErr w:type="spellEnd"/>
      <w:r w:rsidR="00620196">
        <w:rPr>
          <w:rFonts w:ascii="Times New Roman" w:hAnsi="Times New Roman" w:cs="Times New Roman"/>
        </w:rPr>
        <w:t xml:space="preserve"> and kurtosis (33).</w:t>
      </w:r>
      <w:r w:rsidR="00B24D30">
        <w:rPr>
          <w:rFonts w:ascii="Times New Roman" w:hAnsi="Times New Roman" w:cs="Times New Roman"/>
        </w:rPr>
        <w:t xml:space="preserve"> The expected value of 3.0 for kurtosis of the normal distribution has been subtracted (Kurt-3)</w:t>
      </w:r>
      <w:r w:rsidR="00620196">
        <w:rPr>
          <w:rFonts w:ascii="Times New Roman" w:hAnsi="Times New Roman" w:cs="Times New Roman"/>
        </w:rPr>
        <w:t xml:space="preserve"> </w:t>
      </w:r>
      <w:proofErr w:type="gramStart"/>
      <w:r w:rsidR="00620196">
        <w:rPr>
          <w:rFonts w:ascii="Times New Roman" w:hAnsi="Times New Roman" w:cs="Times New Roman"/>
        </w:rPr>
        <w:t>The</w:t>
      </w:r>
      <w:proofErr w:type="gramEnd"/>
      <w:r w:rsidR="00620196">
        <w:rPr>
          <w:rFonts w:ascii="Times New Roman" w:hAnsi="Times New Roman" w:cs="Times New Roman"/>
        </w:rPr>
        <w:t xml:space="preserve"> </w:t>
      </w:r>
      <w:proofErr w:type="spellStart"/>
      <w:r w:rsidR="00620196">
        <w:rPr>
          <w:rFonts w:ascii="Times New Roman" w:hAnsi="Times New Roman" w:cs="Times New Roman"/>
        </w:rPr>
        <w:t>scPDSI</w:t>
      </w:r>
      <w:proofErr w:type="spellEnd"/>
      <w:r w:rsidR="00620196">
        <w:rPr>
          <w:rFonts w:ascii="Times New Roman" w:hAnsi="Times New Roman" w:cs="Times New Roman"/>
        </w:rPr>
        <w:t xml:space="preserve"> data show a tendency </w:t>
      </w:r>
      <w:r w:rsidR="00807678">
        <w:rPr>
          <w:rFonts w:ascii="Times New Roman" w:hAnsi="Times New Roman" w:cs="Times New Roman"/>
        </w:rPr>
        <w:t>for</w:t>
      </w:r>
      <w:r w:rsidR="000B2A30">
        <w:rPr>
          <w:rFonts w:ascii="Times New Roman" w:hAnsi="Times New Roman" w:cs="Times New Roman"/>
        </w:rPr>
        <w:t xml:space="preserve"> longer right-hand tail</w:t>
      </w:r>
      <w:r w:rsidR="00807678">
        <w:rPr>
          <w:rFonts w:ascii="Times New Roman" w:hAnsi="Times New Roman" w:cs="Times New Roman"/>
        </w:rPr>
        <w:t>s</w:t>
      </w:r>
      <w:r w:rsidR="000B2A30">
        <w:rPr>
          <w:rFonts w:ascii="Times New Roman" w:hAnsi="Times New Roman" w:cs="Times New Roman"/>
        </w:rPr>
        <w:t xml:space="preserve"> (</w:t>
      </w:r>
      <w:r w:rsidR="00B24D30">
        <w:rPr>
          <w:rFonts w:ascii="Times New Roman" w:hAnsi="Times New Roman" w:cs="Times New Roman"/>
        </w:rPr>
        <w:t>S</w:t>
      </w:r>
      <w:r w:rsidR="00807678">
        <w:rPr>
          <w:rFonts w:ascii="Times New Roman" w:hAnsi="Times New Roman" w:cs="Times New Roman"/>
        </w:rPr>
        <w:t>kew&gt;0</w:t>
      </w:r>
      <w:r w:rsidR="00EB3755">
        <w:rPr>
          <w:rFonts w:ascii="Times New Roman" w:hAnsi="Times New Roman" w:cs="Times New Roman"/>
        </w:rPr>
        <w:t>)</w:t>
      </w:r>
      <w:r w:rsidR="00807678">
        <w:rPr>
          <w:rFonts w:ascii="Times New Roman" w:hAnsi="Times New Roman" w:cs="Times New Roman"/>
        </w:rPr>
        <w:t>, but also shorter</w:t>
      </w:r>
      <w:r w:rsidR="00EB3755">
        <w:rPr>
          <w:rFonts w:ascii="Times New Roman" w:hAnsi="Times New Roman" w:cs="Times New Roman"/>
        </w:rPr>
        <w:t xml:space="preserve"> (</w:t>
      </w:r>
      <w:proofErr w:type="spellStart"/>
      <w:r w:rsidR="00EB3755">
        <w:rPr>
          <w:rFonts w:ascii="Times New Roman" w:hAnsi="Times New Roman" w:cs="Times New Roman"/>
        </w:rPr>
        <w:t>platyk</w:t>
      </w:r>
      <w:r w:rsidR="00807678">
        <w:rPr>
          <w:rFonts w:ascii="Times New Roman" w:hAnsi="Times New Roman" w:cs="Times New Roman"/>
        </w:rPr>
        <w:t>urtic</w:t>
      </w:r>
      <w:proofErr w:type="spellEnd"/>
      <w:r w:rsidR="00807678">
        <w:rPr>
          <w:rFonts w:ascii="Times New Roman" w:hAnsi="Times New Roman" w:cs="Times New Roman"/>
        </w:rPr>
        <w:t xml:space="preserve">) tails in general </w:t>
      </w:r>
      <w:r w:rsidR="00B24D30">
        <w:rPr>
          <w:rFonts w:ascii="Times New Roman" w:hAnsi="Times New Roman" w:cs="Times New Roman"/>
        </w:rPr>
        <w:t>(K</w:t>
      </w:r>
      <w:r w:rsidR="00807678">
        <w:rPr>
          <w:rFonts w:ascii="Times New Roman" w:hAnsi="Times New Roman" w:cs="Times New Roman"/>
        </w:rPr>
        <w:t>urt-3.0&lt;0).</w:t>
      </w:r>
    </w:p>
    <w:p w14:paraId="438897CB" w14:textId="6A3418B7" w:rsidR="00782D83" w:rsidRDefault="00782D83">
      <w:pPr>
        <w:rPr>
          <w:rFonts w:ascii="Times New Roman" w:hAnsi="Times New Roman" w:cs="Times New Roman"/>
        </w:rPr>
      </w:pPr>
      <w:r>
        <w:rPr>
          <w:rFonts w:ascii="Times New Roman" w:hAnsi="Times New Roman" w:cs="Times New Roman"/>
        </w:rPr>
        <w:br w:type="page"/>
      </w:r>
    </w:p>
    <w:p w14:paraId="6BA519BE" w14:textId="77777777" w:rsidR="00782D83" w:rsidRDefault="00782D83" w:rsidP="00782D83">
      <w:pPr>
        <w:spacing w:after="0"/>
        <w:jc w:val="center"/>
        <w:rPr>
          <w:rFonts w:ascii="Times New Roman" w:hAnsi="Times New Roman" w:cs="Times New Roman"/>
        </w:rPr>
      </w:pPr>
    </w:p>
    <w:p w14:paraId="37D97221" w14:textId="77777777" w:rsidR="00782D83" w:rsidRDefault="00782D83" w:rsidP="00782D83">
      <w:pPr>
        <w:spacing w:after="0"/>
        <w:jc w:val="center"/>
        <w:rPr>
          <w:rFonts w:ascii="Times New Roman" w:hAnsi="Times New Roman" w:cs="Times New Roman"/>
        </w:rPr>
      </w:pPr>
    </w:p>
    <w:p w14:paraId="2BFC293E" w14:textId="11B3170A" w:rsidR="00782D83" w:rsidRDefault="00C92A3B" w:rsidP="00782D83">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1E879D3F" wp14:editId="69FF1BF6">
            <wp:extent cx="5815330" cy="3830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CDL_loess.txt.pdf"/>
                    <pic:cNvPicPr/>
                  </pic:nvPicPr>
                  <pic:blipFill rotWithShape="1">
                    <a:blip r:embed="rId14">
                      <a:extLst>
                        <a:ext uri="{28A0092B-C50C-407E-A947-70E740481C1C}">
                          <a14:useLocalDpi xmlns:a14="http://schemas.microsoft.com/office/drawing/2010/main" val="0"/>
                        </a:ext>
                      </a:extLst>
                    </a:blip>
                    <a:srcRect t="23333" b="30124"/>
                    <a:stretch/>
                  </pic:blipFill>
                  <pic:spPr bwMode="auto">
                    <a:xfrm>
                      <a:off x="0" y="0"/>
                      <a:ext cx="5815330" cy="3830320"/>
                    </a:xfrm>
                    <a:prstGeom prst="rect">
                      <a:avLst/>
                    </a:prstGeom>
                    <a:ln>
                      <a:noFill/>
                    </a:ln>
                    <a:extLst>
                      <a:ext uri="{53640926-AAD7-44d8-BBD7-CCE9431645EC}">
                        <a14:shadowObscured xmlns:a14="http://schemas.microsoft.com/office/drawing/2010/main"/>
                      </a:ext>
                    </a:extLst>
                  </pic:spPr>
                </pic:pic>
              </a:graphicData>
            </a:graphic>
          </wp:inline>
        </w:drawing>
      </w:r>
    </w:p>
    <w:p w14:paraId="5B792E71" w14:textId="79CF1A02" w:rsidR="00782D83" w:rsidRDefault="008D7EC4" w:rsidP="00782D83">
      <w:pPr>
        <w:spacing w:after="0"/>
        <w:jc w:val="both"/>
        <w:rPr>
          <w:rFonts w:ascii="Times New Roman" w:hAnsi="Times New Roman" w:cs="Times New Roman"/>
        </w:rPr>
      </w:pPr>
      <w:r>
        <w:rPr>
          <w:rFonts w:ascii="Times New Roman" w:hAnsi="Times New Roman" w:cs="Times New Roman"/>
        </w:rPr>
        <w:t>Figure 5</w:t>
      </w:r>
      <w:r w:rsidR="00782D83">
        <w:rPr>
          <w:rFonts w:ascii="Times New Roman" w:hAnsi="Times New Roman" w:cs="Times New Roman"/>
        </w:rPr>
        <w:t xml:space="preserve">. </w:t>
      </w:r>
      <w:proofErr w:type="gramStart"/>
      <w:r w:rsidR="00C82619" w:rsidRPr="00C82619">
        <w:rPr>
          <w:rFonts w:ascii="Times New Roman" w:hAnsi="Times New Roman" w:cs="Times New Roman"/>
        </w:rPr>
        <w:t>Correlation</w:t>
      </w:r>
      <w:r w:rsidR="00A44128">
        <w:rPr>
          <w:rFonts w:ascii="Times New Roman" w:hAnsi="Times New Roman" w:cs="Times New Roman"/>
        </w:rPr>
        <w:t xml:space="preserve"> decay length</w:t>
      </w:r>
      <w:r w:rsidR="00C82619">
        <w:rPr>
          <w:rFonts w:ascii="Times New Roman" w:hAnsi="Times New Roman" w:cs="Times New Roman"/>
        </w:rPr>
        <w:t xml:space="preserve"> between 5,414</w:t>
      </w:r>
      <w:r w:rsidR="00C82619" w:rsidRPr="00C82619">
        <w:rPr>
          <w:rFonts w:ascii="Times New Roman" w:hAnsi="Times New Roman" w:cs="Times New Roman"/>
        </w:rPr>
        <w:t xml:space="preserve"> grid points of sum</w:t>
      </w:r>
      <w:r w:rsidR="00C82619">
        <w:rPr>
          <w:rFonts w:ascii="Times New Roman" w:hAnsi="Times New Roman" w:cs="Times New Roman"/>
        </w:rPr>
        <w:t xml:space="preserve">mer </w:t>
      </w:r>
      <w:proofErr w:type="spellStart"/>
      <w:r w:rsidR="00C82619">
        <w:rPr>
          <w:rFonts w:ascii="Times New Roman" w:hAnsi="Times New Roman" w:cs="Times New Roman"/>
        </w:rPr>
        <w:t>scPDSI</w:t>
      </w:r>
      <w:proofErr w:type="spellEnd"/>
      <w:r w:rsidR="00C82619" w:rsidRPr="00C82619">
        <w:rPr>
          <w:rFonts w:ascii="Times New Roman" w:hAnsi="Times New Roman" w:cs="Times New Roman"/>
        </w:rPr>
        <w:t xml:space="preserve"> used for recon</w:t>
      </w:r>
      <w:r w:rsidR="00C82619">
        <w:rPr>
          <w:rFonts w:ascii="Times New Roman" w:hAnsi="Times New Roman" w:cs="Times New Roman"/>
        </w:rPr>
        <w:t>struction over the OWDA domain.</w:t>
      </w:r>
      <w:proofErr w:type="gramEnd"/>
      <w:r w:rsidR="009C5463">
        <w:rPr>
          <w:rFonts w:ascii="Times New Roman" w:hAnsi="Times New Roman" w:cs="Times New Roman"/>
        </w:rPr>
        <w:t xml:space="preserve"> The pairwise correlations</w:t>
      </w:r>
      <w:r w:rsidR="00B15E78">
        <w:rPr>
          <w:rFonts w:ascii="Times New Roman" w:hAnsi="Times New Roman" w:cs="Times New Roman"/>
        </w:rPr>
        <w:t xml:space="preserve"> have been binned</w:t>
      </w:r>
      <w:r w:rsidR="000A6EC9">
        <w:rPr>
          <w:rFonts w:ascii="Times New Roman" w:hAnsi="Times New Roman" w:cs="Times New Roman"/>
        </w:rPr>
        <w:t xml:space="preserve"> and aver</w:t>
      </w:r>
      <w:r w:rsidR="00267DF2">
        <w:rPr>
          <w:rFonts w:ascii="Times New Roman" w:hAnsi="Times New Roman" w:cs="Times New Roman"/>
        </w:rPr>
        <w:t>a</w:t>
      </w:r>
      <w:r w:rsidR="000A6EC9">
        <w:rPr>
          <w:rFonts w:ascii="Times New Roman" w:hAnsi="Times New Roman" w:cs="Times New Roman"/>
        </w:rPr>
        <w:t>ged</w:t>
      </w:r>
      <w:r w:rsidR="00B15E78">
        <w:rPr>
          <w:rFonts w:ascii="Times New Roman" w:hAnsi="Times New Roman" w:cs="Times New Roman"/>
        </w:rPr>
        <w:t xml:space="preserve"> by</w:t>
      </w:r>
      <w:r w:rsidR="008509C7">
        <w:rPr>
          <w:rFonts w:ascii="Times New Roman" w:hAnsi="Times New Roman" w:cs="Times New Roman"/>
        </w:rPr>
        <w:t xml:space="preserve"> 100 km distance </w:t>
      </w:r>
      <w:r w:rsidR="00537285">
        <w:rPr>
          <w:rFonts w:ascii="Times New Roman" w:hAnsi="Times New Roman" w:cs="Times New Roman"/>
        </w:rPr>
        <w:t>increments</w:t>
      </w:r>
      <w:r w:rsidR="000A6EC9">
        <w:rPr>
          <w:rFonts w:ascii="Times New Roman" w:hAnsi="Times New Roman" w:cs="Times New Roman"/>
        </w:rPr>
        <w:t xml:space="preserve"> and</w:t>
      </w:r>
      <w:r w:rsidR="00267DF2">
        <w:rPr>
          <w:rFonts w:ascii="Times New Roman" w:hAnsi="Times New Roman" w:cs="Times New Roman"/>
        </w:rPr>
        <w:t xml:space="preserve"> by</w:t>
      </w:r>
      <w:r w:rsidR="000A6EC9">
        <w:rPr>
          <w:rFonts w:ascii="Times New Roman" w:hAnsi="Times New Roman" w:cs="Times New Roman"/>
        </w:rPr>
        <w:t xml:space="preserve"> one-half degree latitude band</w:t>
      </w:r>
      <w:r w:rsidR="009C5463">
        <w:rPr>
          <w:rFonts w:ascii="Times New Roman" w:hAnsi="Times New Roman" w:cs="Times New Roman"/>
        </w:rPr>
        <w:t xml:space="preserve"> out </w:t>
      </w:r>
      <w:r w:rsidR="00766149">
        <w:rPr>
          <w:rFonts w:ascii="Times New Roman" w:hAnsi="Times New Roman" w:cs="Times New Roman"/>
        </w:rPr>
        <w:t>to a maximum</w:t>
      </w:r>
      <w:r w:rsidR="009C5463">
        <w:rPr>
          <w:rFonts w:ascii="Times New Roman" w:hAnsi="Times New Roman" w:cs="Times New Roman"/>
        </w:rPr>
        <w:t xml:space="preserve"> of 2000 km</w:t>
      </w:r>
      <w:r w:rsidR="008509C7">
        <w:rPr>
          <w:rFonts w:ascii="Times New Roman" w:hAnsi="Times New Roman" w:cs="Times New Roman"/>
        </w:rPr>
        <w:t>. A 4</w:t>
      </w:r>
      <w:r w:rsidR="00225D76">
        <w:rPr>
          <w:rFonts w:ascii="Times New Roman" w:hAnsi="Times New Roman" w:cs="Times New Roman"/>
        </w:rPr>
        <w:t>0</w:t>
      </w:r>
      <w:r w:rsidR="00C82619" w:rsidRPr="00C82619">
        <w:rPr>
          <w:rFonts w:ascii="Times New Roman" w:hAnsi="Times New Roman" w:cs="Times New Roman"/>
        </w:rPr>
        <w:t xml:space="preserve">% robust LOESS smooth has been used to </w:t>
      </w:r>
      <w:r w:rsidR="00A44128">
        <w:rPr>
          <w:rFonts w:ascii="Times New Roman" w:hAnsi="Times New Roman" w:cs="Times New Roman"/>
        </w:rPr>
        <w:t>estimate</w:t>
      </w:r>
      <w:r w:rsidR="00C82619" w:rsidRPr="00C82619">
        <w:rPr>
          <w:rFonts w:ascii="Times New Roman" w:hAnsi="Times New Roman" w:cs="Times New Roman"/>
        </w:rPr>
        <w:t xml:space="preserve"> th</w:t>
      </w:r>
      <w:r w:rsidR="00A44128">
        <w:rPr>
          <w:rFonts w:ascii="Times New Roman" w:hAnsi="Times New Roman" w:cs="Times New Roman"/>
        </w:rPr>
        <w:t xml:space="preserve">e overall shape of the </w:t>
      </w:r>
      <w:r w:rsidR="00C82619" w:rsidRPr="00C82619">
        <w:rPr>
          <w:rFonts w:ascii="Times New Roman" w:hAnsi="Times New Roman" w:cs="Times New Roman"/>
        </w:rPr>
        <w:t>correlation</w:t>
      </w:r>
      <w:r w:rsidR="00A44128">
        <w:rPr>
          <w:rFonts w:ascii="Times New Roman" w:hAnsi="Times New Roman" w:cs="Times New Roman"/>
        </w:rPr>
        <w:t xml:space="preserve"> decay function and at what distance it decays to </w:t>
      </w:r>
      <w:r w:rsidR="00A44128" w:rsidRPr="00FA5133">
        <w:rPr>
          <w:rFonts w:ascii="Times New Roman" w:hAnsi="Times New Roman" w:cs="Times New Roman"/>
          <w:i/>
        </w:rPr>
        <w:t>1/e</w:t>
      </w:r>
      <w:r w:rsidR="00A44128">
        <w:rPr>
          <w:rFonts w:ascii="Times New Roman" w:hAnsi="Times New Roman" w:cs="Times New Roman"/>
        </w:rPr>
        <w:t xml:space="preserve">, the </w:t>
      </w:r>
      <w:r w:rsidR="00A44128" w:rsidRPr="00FA5133">
        <w:rPr>
          <w:rFonts w:ascii="Times New Roman" w:hAnsi="Times New Roman" w:cs="Times New Roman"/>
          <w:i/>
        </w:rPr>
        <w:t>e</w:t>
      </w:r>
      <w:r w:rsidR="00A44128">
        <w:rPr>
          <w:rFonts w:ascii="Times New Roman" w:hAnsi="Times New Roman" w:cs="Times New Roman"/>
        </w:rPr>
        <w:t>-folding distance</w:t>
      </w:r>
      <w:r w:rsidR="00C82619" w:rsidRPr="00C82619">
        <w:rPr>
          <w:rFonts w:ascii="Times New Roman" w:hAnsi="Times New Roman" w:cs="Times New Roman"/>
        </w:rPr>
        <w:t>.</w:t>
      </w:r>
      <w:r w:rsidR="00FA5133">
        <w:rPr>
          <w:rFonts w:ascii="Times New Roman" w:hAnsi="Times New Roman" w:cs="Times New Roman"/>
        </w:rPr>
        <w:t xml:space="preserve"> The LOESS smooth indicates that the average </w:t>
      </w:r>
      <w:r w:rsidR="00FA5133">
        <w:rPr>
          <w:rFonts w:ascii="Times New Roman" w:hAnsi="Times New Roman" w:cs="Times New Roman"/>
          <w:i/>
        </w:rPr>
        <w:t>e</w:t>
      </w:r>
      <w:r w:rsidR="00FA5133">
        <w:rPr>
          <w:rFonts w:ascii="Times New Roman" w:hAnsi="Times New Roman" w:cs="Times New Roman"/>
        </w:rPr>
        <w:t>-folding distance</w:t>
      </w:r>
      <w:r w:rsidR="008509C7">
        <w:rPr>
          <w:rFonts w:ascii="Times New Roman" w:hAnsi="Times New Roman" w:cs="Times New Roman"/>
        </w:rPr>
        <w:t xml:space="preserve"> is ~800 km, but there is a</w:t>
      </w:r>
      <w:r w:rsidR="00E04DF9">
        <w:rPr>
          <w:rFonts w:ascii="Times New Roman" w:hAnsi="Times New Roman" w:cs="Times New Roman"/>
        </w:rPr>
        <w:t xml:space="preserve"> clear latitudinal dependence in</w:t>
      </w:r>
      <w:r w:rsidR="008509C7">
        <w:rPr>
          <w:rFonts w:ascii="Times New Roman" w:hAnsi="Times New Roman" w:cs="Times New Roman"/>
        </w:rPr>
        <w:t xml:space="preserve"> it, with</w:t>
      </w:r>
      <w:r w:rsidR="00E04DF9">
        <w:rPr>
          <w:rFonts w:ascii="Times New Roman" w:hAnsi="Times New Roman" w:cs="Times New Roman"/>
        </w:rPr>
        <w:t xml:space="preserve"> the</w:t>
      </w:r>
      <w:r w:rsidR="008509C7">
        <w:rPr>
          <w:rFonts w:ascii="Times New Roman" w:hAnsi="Times New Roman" w:cs="Times New Roman"/>
        </w:rPr>
        <w:t xml:space="preserve"> </w:t>
      </w:r>
      <w:r w:rsidR="008509C7" w:rsidRPr="00FA5133">
        <w:rPr>
          <w:rFonts w:ascii="Times New Roman" w:hAnsi="Times New Roman" w:cs="Times New Roman"/>
          <w:i/>
        </w:rPr>
        <w:t>e</w:t>
      </w:r>
      <w:r w:rsidR="008509C7">
        <w:rPr>
          <w:rFonts w:ascii="Times New Roman" w:hAnsi="Times New Roman" w:cs="Times New Roman"/>
        </w:rPr>
        <w:t>-folding</w:t>
      </w:r>
      <w:r w:rsidR="007A2BA0">
        <w:rPr>
          <w:rFonts w:ascii="Times New Roman" w:hAnsi="Times New Roman" w:cs="Times New Roman"/>
        </w:rPr>
        <w:t xml:space="preserve"> distance</w:t>
      </w:r>
      <w:r w:rsidR="008509C7">
        <w:rPr>
          <w:rFonts w:ascii="Times New Roman" w:hAnsi="Times New Roman" w:cs="Times New Roman"/>
        </w:rPr>
        <w:t xml:space="preserve"> increasing from south to north.</w:t>
      </w:r>
    </w:p>
    <w:p w14:paraId="092E16A4" w14:textId="48275A55" w:rsidR="00A759E7" w:rsidRDefault="00A759E7">
      <w:pPr>
        <w:rPr>
          <w:rFonts w:ascii="Times New Roman" w:hAnsi="Times New Roman" w:cs="Times New Roman"/>
        </w:rPr>
      </w:pPr>
      <w:r>
        <w:rPr>
          <w:rFonts w:ascii="Times New Roman" w:hAnsi="Times New Roman" w:cs="Times New Roman"/>
        </w:rPr>
        <w:br w:type="page"/>
      </w:r>
    </w:p>
    <w:p w14:paraId="28C15708" w14:textId="77777777" w:rsidR="00A759E7" w:rsidRDefault="00A759E7" w:rsidP="00A759E7">
      <w:pPr>
        <w:spacing w:after="0"/>
        <w:jc w:val="center"/>
        <w:rPr>
          <w:rFonts w:ascii="Times New Roman" w:hAnsi="Times New Roman" w:cs="Times New Roman"/>
        </w:rPr>
      </w:pPr>
    </w:p>
    <w:p w14:paraId="1C3493D1" w14:textId="77777777" w:rsidR="00A759E7" w:rsidRDefault="00A759E7" w:rsidP="00A759E7">
      <w:pPr>
        <w:spacing w:after="0"/>
        <w:jc w:val="center"/>
        <w:rPr>
          <w:rFonts w:ascii="Times New Roman" w:hAnsi="Times New Roman" w:cs="Times New Roman"/>
        </w:rPr>
      </w:pPr>
    </w:p>
    <w:p w14:paraId="28177E76" w14:textId="3C573BD1" w:rsidR="00A759E7" w:rsidRDefault="00476D86" w:rsidP="00A759E7">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799E978A" wp14:editId="0059B63E">
            <wp:extent cx="5598160" cy="42005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4_OWDA_JJA_tr_yr_t,t+1_95%.png"/>
                    <pic:cNvPicPr/>
                  </pic:nvPicPr>
                  <pic:blipFill rotWithShape="1">
                    <a:blip r:embed="rId15">
                      <a:extLst>
                        <a:ext uri="{28A0092B-C50C-407E-A947-70E740481C1C}">
                          <a14:useLocalDpi xmlns:a14="http://schemas.microsoft.com/office/drawing/2010/main" val="0"/>
                        </a:ext>
                      </a:extLst>
                    </a:blip>
                    <a:srcRect r="5812"/>
                    <a:stretch/>
                  </pic:blipFill>
                  <pic:spPr bwMode="auto">
                    <a:xfrm>
                      <a:off x="0" y="0"/>
                      <a:ext cx="5598160" cy="4200525"/>
                    </a:xfrm>
                    <a:prstGeom prst="rect">
                      <a:avLst/>
                    </a:prstGeom>
                    <a:ln>
                      <a:noFill/>
                    </a:ln>
                    <a:extLst>
                      <a:ext uri="{53640926-AAD7-44d8-BBD7-CCE9431645EC}">
                        <a14:shadowObscured xmlns:a14="http://schemas.microsoft.com/office/drawing/2010/main"/>
                      </a:ext>
                    </a:extLst>
                  </pic:spPr>
                </pic:pic>
              </a:graphicData>
            </a:graphic>
          </wp:inline>
        </w:drawing>
      </w:r>
    </w:p>
    <w:p w14:paraId="764427EE" w14:textId="77777777" w:rsidR="00A759E7" w:rsidRDefault="00A759E7" w:rsidP="00A759E7">
      <w:pPr>
        <w:spacing w:after="0"/>
        <w:jc w:val="both"/>
        <w:rPr>
          <w:rFonts w:ascii="Times New Roman" w:hAnsi="Times New Roman" w:cs="Times New Roman"/>
        </w:rPr>
      </w:pPr>
    </w:p>
    <w:p w14:paraId="6EC6985E" w14:textId="2FD798A0" w:rsidR="00A759E7" w:rsidRPr="00501EE6" w:rsidRDefault="00FF4C6F" w:rsidP="00A759E7">
      <w:pPr>
        <w:spacing w:after="0"/>
        <w:jc w:val="both"/>
        <w:rPr>
          <w:rFonts w:ascii="Times New Roman" w:hAnsi="Times New Roman" w:cs="Times New Roman"/>
        </w:rPr>
      </w:pPr>
      <w:r>
        <w:rPr>
          <w:rFonts w:ascii="Times New Roman" w:hAnsi="Times New Roman" w:cs="Times New Roman"/>
        </w:rPr>
        <w:t>Figure 6</w:t>
      </w:r>
      <w:r w:rsidR="00A759E7">
        <w:rPr>
          <w:rFonts w:ascii="Times New Roman" w:hAnsi="Times New Roman" w:cs="Times New Roman"/>
        </w:rPr>
        <w:t xml:space="preserve">. Summary maps of correlations between summer </w:t>
      </w:r>
      <w:proofErr w:type="spellStart"/>
      <w:r w:rsidR="00A759E7">
        <w:rPr>
          <w:rFonts w:ascii="Times New Roman" w:hAnsi="Times New Roman" w:cs="Times New Roman"/>
        </w:rPr>
        <w:t>scPDSI</w:t>
      </w:r>
      <w:proofErr w:type="spellEnd"/>
      <w:r w:rsidR="00A759E7">
        <w:rPr>
          <w:rFonts w:ascii="Times New Roman" w:hAnsi="Times New Roman" w:cs="Times New Roman"/>
        </w:rPr>
        <w:t xml:space="preserve"> and the tree-ring network</w:t>
      </w:r>
      <w:r w:rsidR="00055DA5">
        <w:rPr>
          <w:rFonts w:ascii="Times New Roman" w:hAnsi="Times New Roman" w:cs="Times New Roman"/>
        </w:rPr>
        <w:t xml:space="preserve"> over the 5,414 grid point OWDA domain calculated for</w:t>
      </w:r>
      <w:r w:rsidR="00A759E7">
        <w:rPr>
          <w:rFonts w:ascii="Times New Roman" w:hAnsi="Times New Roman" w:cs="Times New Roman"/>
        </w:rPr>
        <w:t xml:space="preserve"> the 1928-1978 calibration period</w:t>
      </w:r>
      <w:r w:rsidR="00055DA5">
        <w:rPr>
          <w:rFonts w:ascii="Times New Roman" w:hAnsi="Times New Roman" w:cs="Times New Roman"/>
        </w:rPr>
        <w:t xml:space="preserve"> using the PPR program in the same way as used to produce the OWDA reconstructions. </w:t>
      </w:r>
      <w:r w:rsidR="00FF285A">
        <w:rPr>
          <w:rFonts w:ascii="Times New Roman" w:hAnsi="Times New Roman" w:cs="Times New Roman"/>
        </w:rPr>
        <w:t xml:space="preserve">The correlations shown are both contemporaneous (year </w:t>
      </w:r>
      <w:r w:rsidR="00FF285A" w:rsidRPr="001E1DDA">
        <w:rPr>
          <w:rFonts w:ascii="Times New Roman" w:hAnsi="Times New Roman" w:cs="Times New Roman"/>
          <w:i/>
        </w:rPr>
        <w:t>t</w:t>
      </w:r>
      <w:r w:rsidR="00FF285A">
        <w:rPr>
          <w:rFonts w:ascii="Times New Roman" w:hAnsi="Times New Roman" w:cs="Times New Roman"/>
        </w:rPr>
        <w:t xml:space="preserve"> </w:t>
      </w:r>
      <w:proofErr w:type="spellStart"/>
      <w:r w:rsidR="00FF285A">
        <w:rPr>
          <w:rFonts w:ascii="Times New Roman" w:hAnsi="Times New Roman" w:cs="Times New Roman"/>
        </w:rPr>
        <w:t>scPDSI</w:t>
      </w:r>
      <w:proofErr w:type="spellEnd"/>
      <w:r w:rsidR="00FF285A">
        <w:rPr>
          <w:rFonts w:ascii="Times New Roman" w:hAnsi="Times New Roman" w:cs="Times New Roman"/>
        </w:rPr>
        <w:t xml:space="preserve"> vs. year </w:t>
      </w:r>
      <w:r w:rsidR="00FF285A" w:rsidRPr="001E1DDA">
        <w:rPr>
          <w:rFonts w:ascii="Times New Roman" w:hAnsi="Times New Roman" w:cs="Times New Roman"/>
          <w:i/>
        </w:rPr>
        <w:t>t</w:t>
      </w:r>
      <w:r w:rsidR="00FF285A">
        <w:rPr>
          <w:rFonts w:ascii="Times New Roman" w:hAnsi="Times New Roman" w:cs="Times New Roman"/>
        </w:rPr>
        <w:t xml:space="preserve"> tree rings</w:t>
      </w:r>
      <w:r w:rsidR="00CC19D8">
        <w:rPr>
          <w:rFonts w:ascii="Times New Roman" w:hAnsi="Times New Roman" w:cs="Times New Roman"/>
        </w:rPr>
        <w:t xml:space="preserve"> - </w:t>
      </w:r>
      <w:proofErr w:type="spellStart"/>
      <w:r w:rsidR="00CC19D8" w:rsidRPr="00CC19D8">
        <w:rPr>
          <w:rFonts w:ascii="Times New Roman" w:hAnsi="Times New Roman" w:cs="Times New Roman"/>
          <w:b/>
        </w:rPr>
        <w:t>Rt</w:t>
      </w:r>
      <w:proofErr w:type="spellEnd"/>
      <w:r w:rsidR="00FF285A">
        <w:rPr>
          <w:rFonts w:ascii="Times New Roman" w:hAnsi="Times New Roman" w:cs="Times New Roman"/>
        </w:rPr>
        <w:t xml:space="preserve">) and lagged (year </w:t>
      </w:r>
      <w:r w:rsidR="00FF285A" w:rsidRPr="001E1DDA">
        <w:rPr>
          <w:rFonts w:ascii="Times New Roman" w:hAnsi="Times New Roman" w:cs="Times New Roman"/>
          <w:i/>
        </w:rPr>
        <w:t>t</w:t>
      </w:r>
      <w:r w:rsidR="00FF285A">
        <w:rPr>
          <w:rFonts w:ascii="Times New Roman" w:hAnsi="Times New Roman" w:cs="Times New Roman"/>
        </w:rPr>
        <w:t xml:space="preserve"> </w:t>
      </w:r>
      <w:proofErr w:type="spellStart"/>
      <w:r w:rsidR="00FF285A">
        <w:rPr>
          <w:rFonts w:ascii="Times New Roman" w:hAnsi="Times New Roman" w:cs="Times New Roman"/>
        </w:rPr>
        <w:t>scPDSI</w:t>
      </w:r>
      <w:proofErr w:type="spellEnd"/>
      <w:r w:rsidR="00FF285A">
        <w:rPr>
          <w:rFonts w:ascii="Times New Roman" w:hAnsi="Times New Roman" w:cs="Times New Roman"/>
        </w:rPr>
        <w:t xml:space="preserve"> vs. year </w:t>
      </w:r>
      <w:r w:rsidR="00FF285A" w:rsidRPr="001E1DDA">
        <w:rPr>
          <w:rFonts w:ascii="Times New Roman" w:hAnsi="Times New Roman" w:cs="Times New Roman"/>
          <w:i/>
        </w:rPr>
        <w:t>t+1</w:t>
      </w:r>
      <w:r w:rsidR="00FF285A">
        <w:rPr>
          <w:rFonts w:ascii="Times New Roman" w:hAnsi="Times New Roman" w:cs="Times New Roman"/>
        </w:rPr>
        <w:t xml:space="preserve"> tree rings</w:t>
      </w:r>
      <w:r w:rsidR="00CC19D8">
        <w:rPr>
          <w:rFonts w:ascii="Times New Roman" w:hAnsi="Times New Roman" w:cs="Times New Roman"/>
        </w:rPr>
        <w:t xml:space="preserve"> – </w:t>
      </w:r>
      <w:r w:rsidR="00CC19D8" w:rsidRPr="00CC19D8">
        <w:rPr>
          <w:rFonts w:ascii="Times New Roman" w:hAnsi="Times New Roman" w:cs="Times New Roman"/>
          <w:b/>
        </w:rPr>
        <w:t>Rt+1</w:t>
      </w:r>
      <w:r w:rsidR="00FF285A">
        <w:rPr>
          <w:rFonts w:ascii="Times New Roman" w:hAnsi="Times New Roman" w:cs="Times New Roman"/>
        </w:rPr>
        <w:t xml:space="preserve">) to take into account the carryover effect of climate on tree growth. Due to the large number of correlations between </w:t>
      </w:r>
      <w:proofErr w:type="spellStart"/>
      <w:r w:rsidR="00FF285A">
        <w:rPr>
          <w:rFonts w:ascii="Times New Roman" w:hAnsi="Times New Roman" w:cs="Times New Roman"/>
        </w:rPr>
        <w:t>scPDSI</w:t>
      </w:r>
      <w:proofErr w:type="spellEnd"/>
      <w:r w:rsidR="00FF285A">
        <w:rPr>
          <w:rFonts w:ascii="Times New Roman" w:hAnsi="Times New Roman" w:cs="Times New Roman"/>
        </w:rPr>
        <w:t xml:space="preserve"> and tree rings</w:t>
      </w:r>
      <w:r w:rsidR="00CC19D8">
        <w:rPr>
          <w:rFonts w:ascii="Times New Roman" w:hAnsi="Times New Roman" w:cs="Times New Roman"/>
        </w:rPr>
        <w:t xml:space="preserve"> produced by PPR</w:t>
      </w:r>
      <w:r w:rsidR="00FF285A">
        <w:rPr>
          <w:rFonts w:ascii="Times New Roman" w:hAnsi="Times New Roman" w:cs="Times New Roman"/>
        </w:rPr>
        <w:t xml:space="preserve"> at each grid point, the results are condensed into a series of maps that show the spatial distributions o</w:t>
      </w:r>
      <w:r w:rsidR="002F5C07">
        <w:rPr>
          <w:rFonts w:ascii="Times New Roman" w:hAnsi="Times New Roman" w:cs="Times New Roman"/>
        </w:rPr>
        <w:t>f the median (Med), maximum negative (</w:t>
      </w:r>
      <w:proofErr w:type="spellStart"/>
      <w:r w:rsidR="002F5C07">
        <w:rPr>
          <w:rFonts w:ascii="Times New Roman" w:hAnsi="Times New Roman" w:cs="Times New Roman"/>
        </w:rPr>
        <w:t>MaxN</w:t>
      </w:r>
      <w:proofErr w:type="spellEnd"/>
      <w:r w:rsidR="002F5C07">
        <w:rPr>
          <w:rFonts w:ascii="Times New Roman" w:hAnsi="Times New Roman" w:cs="Times New Roman"/>
        </w:rPr>
        <w:t>)</w:t>
      </w:r>
      <w:r w:rsidR="00FF285A">
        <w:rPr>
          <w:rFonts w:ascii="Times New Roman" w:hAnsi="Times New Roman" w:cs="Times New Roman"/>
        </w:rPr>
        <w:t>, and maximum</w:t>
      </w:r>
      <w:r w:rsidR="002F5C07">
        <w:rPr>
          <w:rFonts w:ascii="Times New Roman" w:hAnsi="Times New Roman" w:cs="Times New Roman"/>
        </w:rPr>
        <w:t xml:space="preserve"> positive (</w:t>
      </w:r>
      <w:proofErr w:type="spellStart"/>
      <w:r w:rsidR="002F5C07">
        <w:rPr>
          <w:rFonts w:ascii="Times New Roman" w:hAnsi="Times New Roman" w:cs="Times New Roman"/>
        </w:rPr>
        <w:t>MaxP</w:t>
      </w:r>
      <w:proofErr w:type="spellEnd"/>
      <w:r w:rsidR="002F5C07">
        <w:rPr>
          <w:rFonts w:ascii="Times New Roman" w:hAnsi="Times New Roman" w:cs="Times New Roman"/>
        </w:rPr>
        <w:t>)</w:t>
      </w:r>
      <w:r w:rsidR="00FF285A">
        <w:rPr>
          <w:rFonts w:ascii="Times New Roman" w:hAnsi="Times New Roman" w:cs="Times New Roman"/>
        </w:rPr>
        <w:t xml:space="preserve"> correlations for year </w:t>
      </w:r>
      <w:r w:rsidR="00FF285A" w:rsidRPr="00E86814">
        <w:rPr>
          <w:rFonts w:ascii="Times New Roman" w:hAnsi="Times New Roman" w:cs="Times New Roman"/>
          <w:i/>
        </w:rPr>
        <w:t>t</w:t>
      </w:r>
      <w:r w:rsidR="00FF285A">
        <w:rPr>
          <w:rFonts w:ascii="Times New Roman" w:hAnsi="Times New Roman" w:cs="Times New Roman"/>
        </w:rPr>
        <w:t xml:space="preserve"> and year </w:t>
      </w:r>
      <w:r w:rsidR="00FF285A" w:rsidRPr="00E86814">
        <w:rPr>
          <w:rFonts w:ascii="Times New Roman" w:hAnsi="Times New Roman" w:cs="Times New Roman"/>
          <w:i/>
        </w:rPr>
        <w:t>t+1</w:t>
      </w:r>
      <w:r w:rsidR="00FF285A">
        <w:rPr>
          <w:rFonts w:ascii="Times New Roman" w:hAnsi="Times New Roman" w:cs="Times New Roman"/>
        </w:rPr>
        <w:t>.</w:t>
      </w:r>
      <w:r w:rsidR="00365979">
        <w:rPr>
          <w:rFonts w:ascii="Times New Roman" w:hAnsi="Times New Roman" w:cs="Times New Roman"/>
        </w:rPr>
        <w:t xml:space="preserve"> </w:t>
      </w:r>
      <w:r w:rsidR="0033086A">
        <w:rPr>
          <w:rFonts w:ascii="Times New Roman" w:hAnsi="Times New Roman" w:cs="Times New Roman"/>
        </w:rPr>
        <w:t>The color-</w:t>
      </w:r>
      <w:r w:rsidR="0062265C">
        <w:rPr>
          <w:rFonts w:ascii="Times New Roman" w:hAnsi="Times New Roman" w:cs="Times New Roman"/>
        </w:rPr>
        <w:t xml:space="preserve">coded grid points in </w:t>
      </w:r>
      <w:proofErr w:type="spellStart"/>
      <w:r w:rsidR="0062265C">
        <w:rPr>
          <w:rFonts w:ascii="Times New Roman" w:hAnsi="Times New Roman" w:cs="Times New Roman"/>
        </w:rPr>
        <w:t>MaxN</w:t>
      </w:r>
      <w:proofErr w:type="spellEnd"/>
      <w:r w:rsidR="0062265C">
        <w:rPr>
          <w:rFonts w:ascii="Times New Roman" w:hAnsi="Times New Roman" w:cs="Times New Roman"/>
        </w:rPr>
        <w:t xml:space="preserve"> and </w:t>
      </w:r>
      <w:proofErr w:type="spellStart"/>
      <w:r w:rsidR="0062265C">
        <w:rPr>
          <w:rFonts w:ascii="Times New Roman" w:hAnsi="Times New Roman" w:cs="Times New Roman"/>
        </w:rPr>
        <w:t>MaxP</w:t>
      </w:r>
      <w:proofErr w:type="spellEnd"/>
      <w:r w:rsidR="0033086A">
        <w:rPr>
          <w:rFonts w:ascii="Times New Roman" w:hAnsi="Times New Roman" w:cs="Times New Roman"/>
        </w:rPr>
        <w:t xml:space="preserve"> correlation maps are statistically significant at the 2-tailed 95% level.</w:t>
      </w:r>
      <w:r w:rsidR="0062265C">
        <w:rPr>
          <w:rFonts w:ascii="Times New Roman" w:hAnsi="Times New Roman" w:cs="Times New Roman"/>
        </w:rPr>
        <w:t xml:space="preserve"> White areas are either not significant (p&gt;0.05) or missing in the Sahara Desert region.</w:t>
      </w:r>
    </w:p>
    <w:p w14:paraId="7ADFA89A" w14:textId="207653BE" w:rsidR="008F30BF" w:rsidRDefault="008F30BF" w:rsidP="00D61F01">
      <w:pPr>
        <w:rPr>
          <w:rFonts w:ascii="Times New Roman" w:hAnsi="Times New Roman" w:cs="Times New Roman"/>
        </w:rPr>
      </w:pPr>
      <w:r>
        <w:rPr>
          <w:rFonts w:ascii="Times New Roman" w:hAnsi="Times New Roman" w:cs="Times New Roman"/>
        </w:rPr>
        <w:br w:type="page"/>
      </w:r>
    </w:p>
    <w:p w14:paraId="704A052C" w14:textId="4AE0CCD9" w:rsidR="009A50C6" w:rsidRPr="009A50C6" w:rsidRDefault="00D63F83" w:rsidP="009A50C6">
      <w:pPr>
        <w:jc w:val="center"/>
        <w:rPr>
          <w:rFonts w:ascii="Times New Roman" w:hAnsi="Times New Roman" w:cs="Times New Roman"/>
          <w:noProof/>
          <w:lang w:eastAsia="en-US"/>
        </w:rPr>
      </w:pPr>
      <w:r>
        <w:rPr>
          <w:rFonts w:ascii="Times New Roman" w:hAnsi="Times New Roman" w:cs="Times New Roman"/>
          <w:noProof/>
          <w:lang w:eastAsia="en-US"/>
        </w:rPr>
        <w:drawing>
          <wp:inline distT="0" distB="0" distL="0" distR="0" wp14:anchorId="2D1F89CF" wp14:editId="11743DA2">
            <wp:extent cx="5324665" cy="5943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7_France_example.pdf"/>
                    <pic:cNvPicPr/>
                  </pic:nvPicPr>
                  <pic:blipFill rotWithShape="1">
                    <a:blip r:embed="rId16">
                      <a:extLst>
                        <a:ext uri="{28A0092B-C50C-407E-A947-70E740481C1C}">
                          <a14:useLocalDpi xmlns:a14="http://schemas.microsoft.com/office/drawing/2010/main" val="0"/>
                        </a:ext>
                      </a:extLst>
                    </a:blip>
                    <a:srcRect t="7661" b="6084"/>
                    <a:stretch/>
                  </pic:blipFill>
                  <pic:spPr bwMode="auto">
                    <a:xfrm>
                      <a:off x="0" y="0"/>
                      <a:ext cx="5324665" cy="5943600"/>
                    </a:xfrm>
                    <a:prstGeom prst="rect">
                      <a:avLst/>
                    </a:prstGeom>
                    <a:ln>
                      <a:noFill/>
                    </a:ln>
                    <a:extLst>
                      <a:ext uri="{53640926-AAD7-44d8-BBD7-CCE9431645EC}">
                        <a14:shadowObscured xmlns:a14="http://schemas.microsoft.com/office/drawing/2010/main"/>
                      </a:ext>
                    </a:extLst>
                  </pic:spPr>
                </pic:pic>
              </a:graphicData>
            </a:graphic>
          </wp:inline>
        </w:drawing>
      </w:r>
    </w:p>
    <w:p w14:paraId="5595F76A" w14:textId="2ABE0252" w:rsidR="00FA3ED6" w:rsidRDefault="009409C0" w:rsidP="007F3304">
      <w:pPr>
        <w:spacing w:after="0"/>
        <w:jc w:val="both"/>
        <w:rPr>
          <w:rFonts w:ascii="Times New Roman" w:hAnsi="Times New Roman" w:cs="Times New Roman"/>
        </w:rPr>
      </w:pPr>
      <w:r>
        <w:rPr>
          <w:rFonts w:ascii="Times New Roman" w:hAnsi="Times New Roman" w:cs="Times New Roman"/>
        </w:rPr>
        <w:t>Figure 7</w:t>
      </w:r>
      <w:r w:rsidR="008F30BF">
        <w:rPr>
          <w:rFonts w:ascii="Times New Roman" w:hAnsi="Times New Roman" w:cs="Times New Roman"/>
        </w:rPr>
        <w:t>.  An example of a historical/modern tr</w:t>
      </w:r>
      <w:r w:rsidR="00D5267E">
        <w:rPr>
          <w:rFonts w:ascii="Times New Roman" w:hAnsi="Times New Roman" w:cs="Times New Roman"/>
        </w:rPr>
        <w:t>ee-ring chronology from northeastern</w:t>
      </w:r>
      <w:r w:rsidR="008F30BF">
        <w:rPr>
          <w:rFonts w:ascii="Times New Roman" w:hAnsi="Times New Roman" w:cs="Times New Roman"/>
        </w:rPr>
        <w:t xml:space="preserve"> France developed by the </w:t>
      </w:r>
      <w:proofErr w:type="spellStart"/>
      <w:r w:rsidR="008F30BF">
        <w:rPr>
          <w:rFonts w:ascii="Times New Roman" w:hAnsi="Times New Roman" w:cs="Times New Roman"/>
        </w:rPr>
        <w:t>interative</w:t>
      </w:r>
      <w:proofErr w:type="spellEnd"/>
      <w:r w:rsidR="008F30BF">
        <w:rPr>
          <w:rFonts w:ascii="Times New Roman" w:hAnsi="Times New Roman" w:cs="Times New Roman"/>
        </w:rPr>
        <w:t xml:space="preserve"> </w:t>
      </w:r>
      <w:proofErr w:type="spellStart"/>
      <w:r w:rsidR="008F30BF">
        <w:rPr>
          <w:rFonts w:ascii="Times New Roman" w:hAnsi="Times New Roman" w:cs="Times New Roman"/>
        </w:rPr>
        <w:t>crossdating</w:t>
      </w:r>
      <w:proofErr w:type="spellEnd"/>
      <w:r w:rsidR="00824357">
        <w:rPr>
          <w:rFonts w:ascii="Times New Roman" w:hAnsi="Times New Roman" w:cs="Times New Roman"/>
        </w:rPr>
        <w:t xml:space="preserve"> procedure</w:t>
      </w:r>
      <w:r w:rsidR="008F30BF">
        <w:rPr>
          <w:rFonts w:ascii="Times New Roman" w:hAnsi="Times New Roman" w:cs="Times New Roman"/>
        </w:rPr>
        <w:t xml:space="preserve"> described in the text</w:t>
      </w:r>
      <w:r w:rsidR="00FB0E9A">
        <w:rPr>
          <w:rFonts w:ascii="Times New Roman" w:hAnsi="Times New Roman" w:cs="Times New Roman"/>
        </w:rPr>
        <w:t xml:space="preserve">. </w:t>
      </w:r>
      <w:r w:rsidR="00824357">
        <w:rPr>
          <w:rFonts w:ascii="Times New Roman" w:hAnsi="Times New Roman" w:cs="Times New Roman"/>
        </w:rPr>
        <w:t>The</w:t>
      </w:r>
      <w:r w:rsidR="00FB0E9A">
        <w:rPr>
          <w:rFonts w:ascii="Times New Roman" w:hAnsi="Times New Roman" w:cs="Times New Roman"/>
        </w:rPr>
        <w:t xml:space="preserve"> mean ring-width chronology </w:t>
      </w:r>
      <w:r w:rsidR="00D51D70">
        <w:rPr>
          <w:rFonts w:ascii="Times New Roman" w:hAnsi="Times New Roman" w:cs="Times New Roman"/>
        </w:rPr>
        <w:t>shown in (7A)</w:t>
      </w:r>
      <w:r w:rsidR="00FB0E9A">
        <w:rPr>
          <w:rFonts w:ascii="Times New Roman" w:hAnsi="Times New Roman" w:cs="Times New Roman"/>
        </w:rPr>
        <w:t xml:space="preserve"> illustrates the inhomogeneous properties of the raw measure</w:t>
      </w:r>
      <w:r w:rsidR="003B57F1">
        <w:rPr>
          <w:rFonts w:ascii="Times New Roman" w:hAnsi="Times New Roman" w:cs="Times New Roman"/>
        </w:rPr>
        <w:t xml:space="preserve">ments over </w:t>
      </w:r>
      <w:proofErr w:type="gramStart"/>
      <w:r w:rsidR="003B57F1">
        <w:rPr>
          <w:rFonts w:ascii="Times New Roman" w:hAnsi="Times New Roman" w:cs="Times New Roman"/>
        </w:rPr>
        <w:t>time that</w:t>
      </w:r>
      <w:r w:rsidR="00772B3F">
        <w:rPr>
          <w:rFonts w:ascii="Times New Roman" w:hAnsi="Times New Roman" w:cs="Times New Roman"/>
        </w:rPr>
        <w:t xml:space="preserve"> render</w:t>
      </w:r>
      <w:proofErr w:type="gramEnd"/>
      <w:r w:rsidR="00772B3F">
        <w:rPr>
          <w:rFonts w:ascii="Times New Roman" w:hAnsi="Times New Roman" w:cs="Times New Roman"/>
        </w:rPr>
        <w:t xml:space="preserve"> them</w:t>
      </w:r>
      <w:r w:rsidR="00FB0E9A">
        <w:rPr>
          <w:rFonts w:ascii="Times New Roman" w:hAnsi="Times New Roman" w:cs="Times New Roman"/>
        </w:rPr>
        <w:t xml:space="preserve"> unsuitable for climate reconstruction without further processing</w:t>
      </w:r>
      <w:r w:rsidR="00D51D70">
        <w:rPr>
          <w:rFonts w:ascii="Times New Roman" w:hAnsi="Times New Roman" w:cs="Times New Roman"/>
        </w:rPr>
        <w:t xml:space="preserve">. The </w:t>
      </w:r>
      <w:proofErr w:type="spellStart"/>
      <w:r w:rsidR="00D51D70">
        <w:rPr>
          <w:rFonts w:ascii="Times New Roman" w:hAnsi="Times New Roman" w:cs="Times New Roman"/>
        </w:rPr>
        <w:t>crossdating</w:t>
      </w:r>
      <w:proofErr w:type="spellEnd"/>
      <w:r w:rsidR="00D51D70">
        <w:rPr>
          <w:rFonts w:ascii="Times New Roman" w:hAnsi="Times New Roman" w:cs="Times New Roman"/>
        </w:rPr>
        <w:t xml:space="preserve"> chronology (7B</w:t>
      </w:r>
      <w:r w:rsidR="009B5238">
        <w:rPr>
          <w:rFonts w:ascii="Times New Roman" w:hAnsi="Times New Roman" w:cs="Times New Roman"/>
        </w:rPr>
        <w:t xml:space="preserve">) was developed in the same way as done in COFECHA for testing for </w:t>
      </w:r>
      <w:proofErr w:type="spellStart"/>
      <w:r w:rsidR="009B5238">
        <w:rPr>
          <w:rFonts w:ascii="Times New Roman" w:hAnsi="Times New Roman" w:cs="Times New Roman"/>
        </w:rPr>
        <w:t>crossdating</w:t>
      </w:r>
      <w:proofErr w:type="spellEnd"/>
      <w:r w:rsidR="009B5238">
        <w:rPr>
          <w:rFonts w:ascii="Times New Roman" w:hAnsi="Times New Roman" w:cs="Times New Roman"/>
        </w:rPr>
        <w:t xml:space="preserve"> and only expresses the high-f</w:t>
      </w:r>
      <w:r w:rsidR="003F0DE6">
        <w:rPr>
          <w:rFonts w:ascii="Times New Roman" w:hAnsi="Times New Roman" w:cs="Times New Roman"/>
        </w:rPr>
        <w:t>r</w:t>
      </w:r>
      <w:r w:rsidR="009B5238">
        <w:rPr>
          <w:rFonts w:ascii="Times New Roman" w:hAnsi="Times New Roman" w:cs="Times New Roman"/>
        </w:rPr>
        <w:t xml:space="preserve">equency variability used for statistical </w:t>
      </w:r>
      <w:proofErr w:type="spellStart"/>
      <w:r w:rsidR="009B5238">
        <w:rPr>
          <w:rFonts w:ascii="Times New Roman" w:hAnsi="Times New Roman" w:cs="Times New Roman"/>
        </w:rPr>
        <w:t>crossdating</w:t>
      </w:r>
      <w:proofErr w:type="spellEnd"/>
      <w:r w:rsidR="009B5238">
        <w:rPr>
          <w:rFonts w:ascii="Times New Roman" w:hAnsi="Times New Roman" w:cs="Times New Roman"/>
        </w:rPr>
        <w:t>.</w:t>
      </w:r>
      <w:r w:rsidR="00FB0E9A">
        <w:rPr>
          <w:rFonts w:ascii="Times New Roman" w:hAnsi="Times New Roman" w:cs="Times New Roman"/>
        </w:rPr>
        <w:t xml:space="preserve"> It is much more homogeneous </w:t>
      </w:r>
      <w:r w:rsidR="00772B3F">
        <w:rPr>
          <w:rFonts w:ascii="Times New Roman" w:hAnsi="Times New Roman" w:cs="Times New Roman"/>
        </w:rPr>
        <w:t>over time</w:t>
      </w:r>
      <w:r w:rsidR="00A83D50">
        <w:rPr>
          <w:rFonts w:ascii="Times New Roman" w:hAnsi="Times New Roman" w:cs="Times New Roman"/>
        </w:rPr>
        <w:t>,</w:t>
      </w:r>
      <w:r w:rsidR="003B57F1">
        <w:rPr>
          <w:rFonts w:ascii="Times New Roman" w:hAnsi="Times New Roman" w:cs="Times New Roman"/>
        </w:rPr>
        <w:t xml:space="preserve"> as the iterative </w:t>
      </w:r>
      <w:proofErr w:type="spellStart"/>
      <w:r w:rsidR="003B57F1">
        <w:rPr>
          <w:rFonts w:ascii="Times New Roman" w:hAnsi="Times New Roman" w:cs="Times New Roman"/>
        </w:rPr>
        <w:t>crossdating</w:t>
      </w:r>
      <w:proofErr w:type="spellEnd"/>
      <w:r w:rsidR="003B57F1">
        <w:rPr>
          <w:rFonts w:ascii="Times New Roman" w:hAnsi="Times New Roman" w:cs="Times New Roman"/>
        </w:rPr>
        <w:t xml:space="preserve"> procedure is designed to produce</w:t>
      </w:r>
      <w:r w:rsidR="00772B3F">
        <w:rPr>
          <w:rFonts w:ascii="Times New Roman" w:hAnsi="Times New Roman" w:cs="Times New Roman"/>
        </w:rPr>
        <w:t>, but cannot be used for climate reconstruction</w:t>
      </w:r>
      <w:r w:rsidR="00FB0E9A">
        <w:rPr>
          <w:rFonts w:ascii="Times New Roman" w:hAnsi="Times New Roman" w:cs="Times New Roman"/>
        </w:rPr>
        <w:t>.</w:t>
      </w:r>
      <w:r w:rsidR="00615FA7">
        <w:rPr>
          <w:rFonts w:ascii="Times New Roman" w:hAnsi="Times New Roman" w:cs="Times New Roman"/>
        </w:rPr>
        <w:t xml:space="preserve"> </w:t>
      </w:r>
      <w:r w:rsidR="001D04B8">
        <w:rPr>
          <w:rFonts w:ascii="Times New Roman" w:hAnsi="Times New Roman" w:cs="Times New Roman"/>
        </w:rPr>
        <w:t xml:space="preserve">The remaining plots provide information on changing sample size and the strength of </w:t>
      </w:r>
      <w:proofErr w:type="spellStart"/>
      <w:r w:rsidR="001D04B8">
        <w:rPr>
          <w:rFonts w:ascii="Times New Roman" w:hAnsi="Times New Roman" w:cs="Times New Roman"/>
        </w:rPr>
        <w:t>crossdating</w:t>
      </w:r>
      <w:proofErr w:type="spellEnd"/>
      <w:r w:rsidR="001D04B8">
        <w:rPr>
          <w:rFonts w:ascii="Times New Roman" w:hAnsi="Times New Roman" w:cs="Times New Roman"/>
        </w:rPr>
        <w:t xml:space="preserve">. </w:t>
      </w:r>
      <w:r w:rsidR="00615FA7">
        <w:rPr>
          <w:rFonts w:ascii="Times New Roman" w:hAnsi="Times New Roman" w:cs="Times New Roman"/>
        </w:rPr>
        <w:t>See the text for details.</w:t>
      </w:r>
    </w:p>
    <w:p w14:paraId="1F393B79" w14:textId="77777777" w:rsidR="00FA3ED6" w:rsidRDefault="00FA3ED6">
      <w:pPr>
        <w:rPr>
          <w:rFonts w:ascii="Times New Roman" w:hAnsi="Times New Roman" w:cs="Times New Roman"/>
        </w:rPr>
      </w:pPr>
      <w:r>
        <w:rPr>
          <w:rFonts w:ascii="Times New Roman" w:hAnsi="Times New Roman" w:cs="Times New Roman"/>
        </w:rPr>
        <w:br w:type="page"/>
      </w:r>
    </w:p>
    <w:p w14:paraId="71AB5238" w14:textId="77777777" w:rsidR="00FA3ED6" w:rsidRDefault="00FA3ED6" w:rsidP="00FA3ED6">
      <w:pPr>
        <w:spacing w:after="120"/>
        <w:jc w:val="center"/>
        <w:rPr>
          <w:rFonts w:ascii="Times New Roman" w:hAnsi="Times New Roman" w:cs="Times New Roman"/>
        </w:rPr>
      </w:pPr>
    </w:p>
    <w:p w14:paraId="547E1033" w14:textId="77777777" w:rsidR="00FA3ED6" w:rsidRDefault="00FA3ED6" w:rsidP="00FA3ED6">
      <w:pPr>
        <w:spacing w:after="120"/>
        <w:jc w:val="center"/>
        <w:rPr>
          <w:rFonts w:ascii="Times New Roman" w:hAnsi="Times New Roman" w:cs="Times New Roman"/>
        </w:rPr>
      </w:pPr>
    </w:p>
    <w:p w14:paraId="0E3BEE27" w14:textId="77777777" w:rsidR="00FA3ED6" w:rsidRDefault="00FA3ED6" w:rsidP="00FA3ED6">
      <w:pPr>
        <w:spacing w:after="120"/>
        <w:jc w:val="center"/>
        <w:rPr>
          <w:rFonts w:ascii="Times New Roman" w:hAnsi="Times New Roman" w:cs="Times New Roman"/>
        </w:rPr>
      </w:pPr>
    </w:p>
    <w:p w14:paraId="43E834DE" w14:textId="73812DD2" w:rsidR="00FA3ED6" w:rsidRDefault="00941793" w:rsidP="00FA3ED6">
      <w:pPr>
        <w:spacing w:after="120"/>
        <w:jc w:val="center"/>
        <w:rPr>
          <w:rFonts w:ascii="Times New Roman" w:hAnsi="Times New Roman" w:cs="Times New Roman"/>
        </w:rPr>
      </w:pPr>
      <w:r>
        <w:rPr>
          <w:rFonts w:ascii="Times New Roman" w:hAnsi="Times New Roman" w:cs="Times New Roman"/>
          <w:noProof/>
          <w:lang w:eastAsia="en-US"/>
        </w:rPr>
        <w:drawing>
          <wp:inline distT="0" distB="0" distL="0" distR="0" wp14:anchorId="3DC7D756" wp14:editId="1E08BF65">
            <wp:extent cx="5994400" cy="2918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8_Torn_Spectra.pdf"/>
                    <pic:cNvPicPr/>
                  </pic:nvPicPr>
                  <pic:blipFill rotWithShape="1">
                    <a:blip r:embed="rId17">
                      <a:extLst>
                        <a:ext uri="{28A0092B-C50C-407E-A947-70E740481C1C}">
                          <a14:useLocalDpi xmlns:a14="http://schemas.microsoft.com/office/drawing/2010/main" val="0"/>
                        </a:ext>
                      </a:extLst>
                    </a:blip>
                    <a:srcRect l="1197" t="18683" r="-2082" b="17755"/>
                    <a:stretch/>
                  </pic:blipFill>
                  <pic:spPr bwMode="auto">
                    <a:xfrm>
                      <a:off x="0" y="0"/>
                      <a:ext cx="5996232" cy="2919352"/>
                    </a:xfrm>
                    <a:prstGeom prst="rect">
                      <a:avLst/>
                    </a:prstGeom>
                    <a:ln>
                      <a:noFill/>
                    </a:ln>
                    <a:extLst>
                      <a:ext uri="{53640926-AAD7-44d8-BBD7-CCE9431645EC}">
                        <a14:shadowObscured xmlns:a14="http://schemas.microsoft.com/office/drawing/2010/main"/>
                      </a:ext>
                    </a:extLst>
                  </pic:spPr>
                </pic:pic>
              </a:graphicData>
            </a:graphic>
          </wp:inline>
        </w:drawing>
      </w:r>
    </w:p>
    <w:p w14:paraId="56F1DEA3" w14:textId="183E626B" w:rsidR="00FA3ED6" w:rsidRDefault="00FA3ED6" w:rsidP="00894B19">
      <w:pPr>
        <w:spacing w:after="120"/>
        <w:jc w:val="both"/>
        <w:rPr>
          <w:rFonts w:ascii="Times New Roman" w:hAnsi="Times New Roman" w:cs="Times New Roman"/>
        </w:rPr>
      </w:pPr>
      <w:r>
        <w:rPr>
          <w:rFonts w:ascii="Times New Roman" w:hAnsi="Times New Roman" w:cs="Times New Roman"/>
        </w:rPr>
        <w:t xml:space="preserve">Figure 8. </w:t>
      </w:r>
      <w:r>
        <w:t xml:space="preserve">Overlay plots of </w:t>
      </w:r>
      <w:proofErr w:type="spellStart"/>
      <w:r>
        <w:t>Tornetrask</w:t>
      </w:r>
      <w:proofErr w:type="spellEnd"/>
      <w:r>
        <w:t xml:space="preserve"> power spectra</w:t>
      </w:r>
      <w:r w:rsidR="009508DC">
        <w:t xml:space="preserve"> (frequencies from 0-0.1</w:t>
      </w:r>
      <w:r w:rsidR="00517E6E">
        <w:t>)</w:t>
      </w:r>
      <w:r>
        <w:t xml:space="preserve"> for d</w:t>
      </w:r>
      <w:r w:rsidRPr="00FA3ED6">
        <w:t>ifferent</w:t>
      </w:r>
      <w:r>
        <w:t xml:space="preserve"> </w:t>
      </w:r>
      <w:proofErr w:type="spellStart"/>
      <w:r>
        <w:rPr>
          <w:rFonts w:ascii="Times New Roman" w:hAnsi="Times New Roman" w:cs="Times New Roman"/>
        </w:rPr>
        <w:t>detrending</w:t>
      </w:r>
      <w:proofErr w:type="spellEnd"/>
      <w:r>
        <w:rPr>
          <w:rFonts w:ascii="Times New Roman" w:hAnsi="Times New Roman" w:cs="Times New Roman"/>
        </w:rPr>
        <w:t xml:space="preserve"> options b</w:t>
      </w:r>
      <w:r w:rsidRPr="00FA3ED6">
        <w:rPr>
          <w:rFonts w:ascii="Times New Roman" w:hAnsi="Times New Roman" w:cs="Times New Roman"/>
        </w:rPr>
        <w:t>efore</w:t>
      </w:r>
      <w:r w:rsidR="00941793">
        <w:rPr>
          <w:rFonts w:ascii="Times New Roman" w:hAnsi="Times New Roman" w:cs="Times New Roman"/>
        </w:rPr>
        <w:t xml:space="preserve"> (RCS/SSD)</w:t>
      </w:r>
      <w:r>
        <w:rPr>
          <w:rFonts w:ascii="Times New Roman" w:hAnsi="Times New Roman" w:cs="Times New Roman"/>
        </w:rPr>
        <w:t xml:space="preserve"> and a</w:t>
      </w:r>
      <w:r w:rsidR="00C91C07">
        <w:rPr>
          <w:rFonts w:ascii="Times New Roman" w:hAnsi="Times New Roman" w:cs="Times New Roman"/>
        </w:rPr>
        <w:t>fter</w:t>
      </w:r>
      <w:r w:rsidR="00941793">
        <w:rPr>
          <w:rFonts w:ascii="Times New Roman" w:hAnsi="Times New Roman" w:cs="Times New Roman"/>
        </w:rPr>
        <w:t xml:space="preserve"> (SF-RCS/SSD)</w:t>
      </w:r>
      <w:r w:rsidR="00D7270F">
        <w:rPr>
          <w:rFonts w:ascii="Times New Roman" w:hAnsi="Times New Roman" w:cs="Times New Roman"/>
        </w:rPr>
        <w:t xml:space="preserve"> </w:t>
      </w:r>
      <w:r w:rsidR="00582B9D">
        <w:rPr>
          <w:rFonts w:ascii="Times New Roman" w:hAnsi="Times New Roman" w:cs="Times New Roman"/>
        </w:rPr>
        <w:t xml:space="preserve">the </w:t>
      </w:r>
      <w:r>
        <w:rPr>
          <w:rFonts w:ascii="Times New Roman" w:hAnsi="Times New Roman" w:cs="Times New Roman"/>
        </w:rPr>
        <w:t>signal-f</w:t>
      </w:r>
      <w:r w:rsidRPr="00FA3ED6">
        <w:rPr>
          <w:rFonts w:ascii="Times New Roman" w:hAnsi="Times New Roman" w:cs="Times New Roman"/>
        </w:rPr>
        <w:t>ree</w:t>
      </w:r>
      <w:r w:rsidR="00D7270F">
        <w:rPr>
          <w:rFonts w:ascii="Times New Roman" w:hAnsi="Times New Roman" w:cs="Times New Roman"/>
        </w:rPr>
        <w:t xml:space="preserve"> method</w:t>
      </w:r>
      <w:r w:rsidR="00582B9D">
        <w:rPr>
          <w:rFonts w:ascii="Times New Roman" w:hAnsi="Times New Roman" w:cs="Times New Roman"/>
        </w:rPr>
        <w:t xml:space="preserve"> was</w:t>
      </w:r>
      <w:r>
        <w:rPr>
          <w:rFonts w:ascii="Times New Roman" w:hAnsi="Times New Roman" w:cs="Times New Roman"/>
        </w:rPr>
        <w:t xml:space="preserve"> applied to the data</w:t>
      </w:r>
      <w:r w:rsidR="00BA3414">
        <w:rPr>
          <w:rFonts w:ascii="Times New Roman" w:hAnsi="Times New Roman" w:cs="Times New Roman"/>
        </w:rPr>
        <w:t xml:space="preserve"> using the same curve fitting options</w:t>
      </w:r>
      <w:r w:rsidR="00547DB1">
        <w:rPr>
          <w:rFonts w:ascii="Times New Roman" w:hAnsi="Times New Roman" w:cs="Times New Roman"/>
        </w:rPr>
        <w:t>:</w:t>
      </w:r>
      <w:r w:rsidR="00582B9D">
        <w:rPr>
          <w:rFonts w:ascii="Times New Roman" w:hAnsi="Times New Roman" w:cs="Times New Roman"/>
        </w:rPr>
        <w:t xml:space="preserve">  </w:t>
      </w:r>
      <w:r w:rsidR="00CD3D5B">
        <w:rPr>
          <w:rFonts w:ascii="Times New Roman" w:hAnsi="Times New Roman" w:cs="Times New Roman"/>
        </w:rPr>
        <w:t xml:space="preserve">Opt 0 – RCS </w:t>
      </w:r>
      <w:proofErr w:type="spellStart"/>
      <w:r w:rsidR="00CD3D5B">
        <w:rPr>
          <w:rFonts w:ascii="Times New Roman" w:hAnsi="Times New Roman" w:cs="Times New Roman"/>
        </w:rPr>
        <w:t>detrending</w:t>
      </w:r>
      <w:proofErr w:type="spellEnd"/>
      <w:r w:rsidR="00CD3D5B">
        <w:rPr>
          <w:rFonts w:ascii="Times New Roman" w:hAnsi="Times New Roman" w:cs="Times New Roman"/>
        </w:rPr>
        <w:t xml:space="preserve"> (</w:t>
      </w:r>
      <w:r w:rsidR="009E56B1">
        <w:rPr>
          <w:rFonts w:ascii="Times New Roman" w:hAnsi="Times New Roman" w:cs="Times New Roman"/>
        </w:rPr>
        <w:t>designed to preserve the most</w:t>
      </w:r>
      <w:r w:rsidR="00CD3D5B">
        <w:rPr>
          <w:rFonts w:ascii="Times New Roman" w:hAnsi="Times New Roman" w:cs="Times New Roman"/>
        </w:rPr>
        <w:t xml:space="preserve"> LMF variance); </w:t>
      </w:r>
      <w:r w:rsidR="00547DB1">
        <w:rPr>
          <w:rFonts w:ascii="Times New Roman" w:hAnsi="Times New Roman" w:cs="Times New Roman"/>
        </w:rPr>
        <w:t xml:space="preserve">Opt 1 - negative exponential/linear </w:t>
      </w:r>
      <w:proofErr w:type="spellStart"/>
      <w:r w:rsidR="00547DB1">
        <w:rPr>
          <w:rFonts w:ascii="Times New Roman" w:hAnsi="Times New Roman" w:cs="Times New Roman"/>
        </w:rPr>
        <w:t>detrending</w:t>
      </w:r>
      <w:proofErr w:type="spellEnd"/>
      <w:r w:rsidR="00547DB1">
        <w:rPr>
          <w:rFonts w:ascii="Times New Roman" w:hAnsi="Times New Roman" w:cs="Times New Roman"/>
        </w:rPr>
        <w:t xml:space="preserve"> (monotonic non-increasing, least flexible</w:t>
      </w:r>
      <w:r w:rsidR="00CD3D5B">
        <w:rPr>
          <w:rFonts w:ascii="Times New Roman" w:hAnsi="Times New Roman" w:cs="Times New Roman"/>
        </w:rPr>
        <w:t xml:space="preserve"> SSD option</w:t>
      </w:r>
      <w:r w:rsidR="00547DB1">
        <w:rPr>
          <w:rFonts w:ascii="Times New Roman" w:hAnsi="Times New Roman" w:cs="Times New Roman"/>
        </w:rPr>
        <w:t xml:space="preserve">); Opt 2 - cubic smoothing spline </w:t>
      </w:r>
      <w:proofErr w:type="spellStart"/>
      <w:r w:rsidR="00547DB1">
        <w:rPr>
          <w:rFonts w:ascii="Times New Roman" w:hAnsi="Times New Roman" w:cs="Times New Roman"/>
        </w:rPr>
        <w:t>detrending</w:t>
      </w:r>
      <w:proofErr w:type="spellEnd"/>
      <w:r w:rsidR="00547DB1">
        <w:rPr>
          <w:rFonts w:ascii="Times New Roman" w:hAnsi="Times New Roman" w:cs="Times New Roman"/>
        </w:rPr>
        <w:t xml:space="preserve"> based on the median segment length of the data (moderately data adaptive, fixed intermediate flexibility); and Opt 3 - the Friedman variable span smoother (locally adaptive, very flexible). </w:t>
      </w:r>
      <w:r w:rsidR="00582B9D">
        <w:rPr>
          <w:rFonts w:ascii="Times New Roman" w:hAnsi="Times New Roman" w:cs="Times New Roman"/>
        </w:rPr>
        <w:t xml:space="preserve">Opt 0 using the RCS </w:t>
      </w:r>
      <w:proofErr w:type="spellStart"/>
      <w:r w:rsidR="00582B9D">
        <w:rPr>
          <w:rFonts w:ascii="Times New Roman" w:hAnsi="Times New Roman" w:cs="Times New Roman"/>
        </w:rPr>
        <w:t>detrending</w:t>
      </w:r>
      <w:proofErr w:type="spellEnd"/>
      <w:r w:rsidR="00582B9D">
        <w:rPr>
          <w:rFonts w:ascii="Times New Roman" w:hAnsi="Times New Roman" w:cs="Times New Roman"/>
        </w:rPr>
        <w:t xml:space="preserve"> method</w:t>
      </w:r>
      <w:r w:rsidR="00894B19">
        <w:rPr>
          <w:rFonts w:ascii="Times New Roman" w:hAnsi="Times New Roman" w:cs="Times New Roman"/>
        </w:rPr>
        <w:t xml:space="preserve"> pre</w:t>
      </w:r>
      <w:r w:rsidR="00582B9D">
        <w:rPr>
          <w:rFonts w:ascii="Times New Roman" w:hAnsi="Times New Roman" w:cs="Times New Roman"/>
        </w:rPr>
        <w:t>serves</w:t>
      </w:r>
      <w:r w:rsidR="000B6F50">
        <w:rPr>
          <w:rFonts w:ascii="Times New Roman" w:hAnsi="Times New Roman" w:cs="Times New Roman"/>
        </w:rPr>
        <w:t xml:space="preserve"> the most LMF</w:t>
      </w:r>
      <w:r w:rsidR="00894B19">
        <w:rPr>
          <w:rFonts w:ascii="Times New Roman" w:hAnsi="Times New Roman" w:cs="Times New Roman"/>
        </w:rPr>
        <w:t xml:space="preserve"> variance</w:t>
      </w:r>
      <w:r w:rsidR="007E4CC7">
        <w:rPr>
          <w:rFonts w:ascii="Times New Roman" w:hAnsi="Times New Roman" w:cs="Times New Roman"/>
        </w:rPr>
        <w:t xml:space="preserve"> in the data</w:t>
      </w:r>
      <w:r w:rsidR="00582B9D">
        <w:rPr>
          <w:rFonts w:ascii="Times New Roman" w:hAnsi="Times New Roman" w:cs="Times New Roman"/>
        </w:rPr>
        <w:t xml:space="preserve"> as expected</w:t>
      </w:r>
      <w:r w:rsidR="00494235">
        <w:rPr>
          <w:rFonts w:ascii="Times New Roman" w:hAnsi="Times New Roman" w:cs="Times New Roman"/>
        </w:rPr>
        <w:t xml:space="preserve"> and there is virtually no di</w:t>
      </w:r>
      <w:r w:rsidR="00582B9D">
        <w:rPr>
          <w:rFonts w:ascii="Times New Roman" w:hAnsi="Times New Roman" w:cs="Times New Roman"/>
        </w:rPr>
        <w:t>fference between the RCS</w:t>
      </w:r>
      <w:r w:rsidR="00C91C07">
        <w:rPr>
          <w:rFonts w:ascii="Times New Roman" w:hAnsi="Times New Roman" w:cs="Times New Roman"/>
        </w:rPr>
        <w:t xml:space="preserve"> and SF-RCS</w:t>
      </w:r>
      <w:r w:rsidR="00494235">
        <w:rPr>
          <w:rFonts w:ascii="Times New Roman" w:hAnsi="Times New Roman" w:cs="Times New Roman"/>
        </w:rPr>
        <w:t xml:space="preserve"> spectra in this case</w:t>
      </w:r>
      <w:r w:rsidR="007E4CC7">
        <w:rPr>
          <w:rFonts w:ascii="Times New Roman" w:hAnsi="Times New Roman" w:cs="Times New Roman"/>
        </w:rPr>
        <w:t>. The increasing flexibility of the curve</w:t>
      </w:r>
      <w:r w:rsidR="00261A66">
        <w:rPr>
          <w:rFonts w:ascii="Times New Roman" w:hAnsi="Times New Roman" w:cs="Times New Roman"/>
        </w:rPr>
        <w:t xml:space="preserve"> fit options from Opt 1 to Opt 3</w:t>
      </w:r>
      <w:r w:rsidR="0061701C">
        <w:rPr>
          <w:rFonts w:ascii="Times New Roman" w:hAnsi="Times New Roman" w:cs="Times New Roman"/>
        </w:rPr>
        <w:t xml:space="preserve"> has</w:t>
      </w:r>
      <w:r w:rsidR="007E4CC7">
        <w:rPr>
          <w:rFonts w:ascii="Times New Roman" w:hAnsi="Times New Roman" w:cs="Times New Roman"/>
        </w:rPr>
        <w:t xml:space="preserve"> resulted</w:t>
      </w:r>
      <w:r w:rsidR="00261A66">
        <w:rPr>
          <w:rFonts w:ascii="Times New Roman" w:hAnsi="Times New Roman" w:cs="Times New Roman"/>
        </w:rPr>
        <w:t>, also</w:t>
      </w:r>
      <w:r w:rsidR="007E4CC7">
        <w:rPr>
          <w:rFonts w:ascii="Times New Roman" w:hAnsi="Times New Roman" w:cs="Times New Roman"/>
        </w:rPr>
        <w:t xml:space="preserve"> as expected</w:t>
      </w:r>
      <w:r w:rsidR="00261A66">
        <w:rPr>
          <w:rFonts w:ascii="Times New Roman" w:hAnsi="Times New Roman" w:cs="Times New Roman"/>
        </w:rPr>
        <w:t>,</w:t>
      </w:r>
      <w:r w:rsidR="007E4CC7">
        <w:rPr>
          <w:rFonts w:ascii="Times New Roman" w:hAnsi="Times New Roman" w:cs="Times New Roman"/>
        </w:rPr>
        <w:t xml:space="preserve"> in progressively larger l</w:t>
      </w:r>
      <w:r w:rsidR="000B6F50">
        <w:rPr>
          <w:rFonts w:ascii="Times New Roman" w:hAnsi="Times New Roman" w:cs="Times New Roman"/>
        </w:rPr>
        <w:t>osses of LMF</w:t>
      </w:r>
      <w:r w:rsidR="007E4CC7">
        <w:rPr>
          <w:rFonts w:ascii="Times New Roman" w:hAnsi="Times New Roman" w:cs="Times New Roman"/>
        </w:rPr>
        <w:t xml:space="preserve"> variance in the STD chronologies. </w:t>
      </w:r>
      <w:r w:rsidR="00C91C07">
        <w:t>SF-SSD</w:t>
      </w:r>
      <w:r w:rsidR="00BA3414" w:rsidRPr="00BA3414">
        <w:t xml:space="preserve"> </w:t>
      </w:r>
      <w:r w:rsidR="00BA3414">
        <w:t xml:space="preserve">has </w:t>
      </w:r>
      <w:r w:rsidR="00282E22">
        <w:t>recovered most</w:t>
      </w:r>
      <w:r w:rsidR="00BA3414">
        <w:t xml:space="preserve"> of the</w:t>
      </w:r>
      <w:r w:rsidR="00BA3414" w:rsidRPr="00BA3414">
        <w:t xml:space="preserve"> lost common medium frequency</w:t>
      </w:r>
      <w:r w:rsidR="00261A66">
        <w:t xml:space="preserve"> (decadal to century)</w:t>
      </w:r>
      <w:r w:rsidR="00BA3414" w:rsidRPr="00BA3414">
        <w:t xml:space="preserve"> variance</w:t>
      </w:r>
      <w:r w:rsidR="00BA3414">
        <w:t xml:space="preserve"> </w:t>
      </w:r>
      <w:r w:rsidR="00BA3414">
        <w:rPr>
          <w:rFonts w:ascii="Times New Roman" w:hAnsi="Times New Roman" w:cs="Times New Roman"/>
        </w:rPr>
        <w:t>caused by</w:t>
      </w:r>
      <w:r w:rsidR="00282E22">
        <w:rPr>
          <w:rFonts w:ascii="Times New Roman" w:hAnsi="Times New Roman" w:cs="Times New Roman"/>
        </w:rPr>
        <w:t xml:space="preserve"> the increasing</w:t>
      </w:r>
      <w:r w:rsidR="00261A66">
        <w:rPr>
          <w:rFonts w:ascii="Times New Roman" w:hAnsi="Times New Roman" w:cs="Times New Roman"/>
        </w:rPr>
        <w:t>ly</w:t>
      </w:r>
      <w:r w:rsidR="00BA3414" w:rsidRPr="00BA3414">
        <w:rPr>
          <w:rFonts w:ascii="Times New Roman" w:hAnsi="Times New Roman" w:cs="Times New Roman"/>
        </w:rPr>
        <w:t xml:space="preserve"> flexible </w:t>
      </w:r>
      <w:proofErr w:type="spellStart"/>
      <w:r w:rsidR="00BA3414" w:rsidRPr="00BA3414">
        <w:rPr>
          <w:rFonts w:ascii="Times New Roman" w:hAnsi="Times New Roman" w:cs="Times New Roman"/>
        </w:rPr>
        <w:t>detrending</w:t>
      </w:r>
      <w:proofErr w:type="spellEnd"/>
      <w:r w:rsidR="00BA3414" w:rsidRPr="00BA3414">
        <w:rPr>
          <w:rFonts w:ascii="Times New Roman" w:hAnsi="Times New Roman" w:cs="Times New Roman"/>
        </w:rPr>
        <w:t xml:space="preserve"> curves</w:t>
      </w:r>
      <w:r w:rsidR="0061701C">
        <w:rPr>
          <w:rFonts w:ascii="Times New Roman" w:hAnsi="Times New Roman" w:cs="Times New Roman"/>
        </w:rPr>
        <w:t xml:space="preserve"> from Opt 1 to Opt 3</w:t>
      </w:r>
      <w:r w:rsidR="00BA3414" w:rsidRPr="00BA3414">
        <w:rPr>
          <w:rFonts w:ascii="Times New Roman" w:hAnsi="Times New Roman" w:cs="Times New Roman"/>
        </w:rPr>
        <w:t>.</w:t>
      </w:r>
      <w:r w:rsidR="00C91C07">
        <w:rPr>
          <w:rFonts w:ascii="Times New Roman" w:hAnsi="Times New Roman" w:cs="Times New Roman"/>
        </w:rPr>
        <w:t xml:space="preserve">  Thus, SF-SSD</w:t>
      </w:r>
      <w:r w:rsidR="000C063C">
        <w:rPr>
          <w:rFonts w:ascii="Times New Roman" w:hAnsi="Times New Roman" w:cs="Times New Roman"/>
        </w:rPr>
        <w:t xml:space="preserve"> can provide a degree of protection from the </w:t>
      </w:r>
      <w:r w:rsidR="00C91C07">
        <w:rPr>
          <w:rFonts w:ascii="Times New Roman" w:hAnsi="Times New Roman" w:cs="Times New Roman"/>
        </w:rPr>
        <w:t>loss of</w:t>
      </w:r>
      <w:r w:rsidR="000C063C">
        <w:rPr>
          <w:rFonts w:ascii="Times New Roman" w:hAnsi="Times New Roman" w:cs="Times New Roman"/>
        </w:rPr>
        <w:t xml:space="preserve"> medium frequency variance caused by flexible </w:t>
      </w:r>
      <w:proofErr w:type="spellStart"/>
      <w:r w:rsidR="000C063C">
        <w:rPr>
          <w:rFonts w:ascii="Times New Roman" w:hAnsi="Times New Roman" w:cs="Times New Roman"/>
        </w:rPr>
        <w:t>detrending</w:t>
      </w:r>
      <w:proofErr w:type="spellEnd"/>
      <w:r w:rsidR="000C063C">
        <w:rPr>
          <w:rFonts w:ascii="Times New Roman" w:hAnsi="Times New Roman" w:cs="Times New Roman"/>
        </w:rPr>
        <w:t xml:space="preserve"> methods.</w:t>
      </w:r>
    </w:p>
    <w:p w14:paraId="54589D60" w14:textId="491D4475" w:rsidR="00DA22E8" w:rsidRDefault="00DA22E8">
      <w:pPr>
        <w:rPr>
          <w:rFonts w:ascii="Times New Roman" w:hAnsi="Times New Roman" w:cs="Times New Roman"/>
        </w:rPr>
      </w:pPr>
      <w:r>
        <w:rPr>
          <w:rFonts w:ascii="Times New Roman" w:hAnsi="Times New Roman" w:cs="Times New Roman"/>
        </w:rPr>
        <w:br w:type="page"/>
      </w:r>
    </w:p>
    <w:p w14:paraId="02D806E9" w14:textId="5676BBD8" w:rsidR="00920D63" w:rsidRDefault="00167133" w:rsidP="00DA22E8">
      <w:pPr>
        <w:spacing w:after="120"/>
        <w:jc w:val="center"/>
        <w:rPr>
          <w:rFonts w:ascii="Times New Roman" w:hAnsi="Times New Roman" w:cs="Times New Roman"/>
        </w:rPr>
      </w:pPr>
      <w:r>
        <w:rPr>
          <w:rFonts w:ascii="Times New Roman" w:hAnsi="Times New Roman" w:cs="Times New Roman"/>
          <w:noProof/>
          <w:lang w:eastAsia="en-US"/>
        </w:rPr>
        <w:drawing>
          <wp:inline distT="0" distB="0" distL="0" distR="0" wp14:anchorId="24112DC2" wp14:editId="0477B71E">
            <wp:extent cx="5240072" cy="5486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9_2-Stage_RCS.pdf"/>
                    <pic:cNvPicPr/>
                  </pic:nvPicPr>
                  <pic:blipFill rotWithShape="1">
                    <a:blip r:embed="rId18">
                      <a:extLst>
                        <a:ext uri="{28A0092B-C50C-407E-A947-70E740481C1C}">
                          <a14:useLocalDpi xmlns:a14="http://schemas.microsoft.com/office/drawing/2010/main" val="0"/>
                        </a:ext>
                      </a:extLst>
                    </a:blip>
                    <a:srcRect t="8586" b="10510"/>
                    <a:stretch/>
                  </pic:blipFill>
                  <pic:spPr bwMode="auto">
                    <a:xfrm>
                      <a:off x="0" y="0"/>
                      <a:ext cx="5240072" cy="5486400"/>
                    </a:xfrm>
                    <a:prstGeom prst="rect">
                      <a:avLst/>
                    </a:prstGeom>
                    <a:ln>
                      <a:noFill/>
                    </a:ln>
                    <a:extLst>
                      <a:ext uri="{53640926-AAD7-44d8-BBD7-CCE9431645EC}">
                        <a14:shadowObscured xmlns:a14="http://schemas.microsoft.com/office/drawing/2010/main"/>
                      </a:ext>
                    </a:extLst>
                  </pic:spPr>
                </pic:pic>
              </a:graphicData>
            </a:graphic>
          </wp:inline>
        </w:drawing>
      </w:r>
    </w:p>
    <w:p w14:paraId="5FBF5DE8" w14:textId="76BA113E" w:rsidR="00DA22E8" w:rsidRPr="002E2D08" w:rsidRDefault="00DA22E8" w:rsidP="002E2D08">
      <w:pPr>
        <w:jc w:val="both"/>
        <w:rPr>
          <w:rFonts w:ascii="Times New Roman" w:hAnsi="Times New Roman" w:cs="Times New Roman"/>
        </w:rPr>
      </w:pPr>
      <w:r>
        <w:rPr>
          <w:rFonts w:ascii="Times New Roman" w:hAnsi="Times New Roman" w:cs="Times New Roman"/>
        </w:rPr>
        <w:t>Figure 9.  An example of the 2-stage SF-RCS method applied to</w:t>
      </w:r>
      <w:r w:rsidR="00D5267E">
        <w:rPr>
          <w:rFonts w:ascii="Times New Roman" w:hAnsi="Times New Roman" w:cs="Times New Roman"/>
        </w:rPr>
        <w:t xml:space="preserve"> the northeastern France historical/modern QUSP </w:t>
      </w:r>
      <w:r w:rsidR="002E2D08">
        <w:rPr>
          <w:rFonts w:ascii="Times New Roman" w:hAnsi="Times New Roman" w:cs="Times New Roman"/>
        </w:rPr>
        <w:t>tree-ring data used as an example</w:t>
      </w:r>
      <w:r w:rsidR="00D5267E">
        <w:rPr>
          <w:rFonts w:ascii="Times New Roman" w:hAnsi="Times New Roman" w:cs="Times New Roman"/>
        </w:rPr>
        <w:t xml:space="preserve"> in </w:t>
      </w:r>
      <w:r w:rsidR="002E2D08">
        <w:rPr>
          <w:rFonts w:ascii="Times New Roman" w:hAnsi="Times New Roman" w:cs="Times New Roman"/>
          <w:i/>
        </w:rPr>
        <w:t>Augmenting tree-ring chronologies</w:t>
      </w:r>
      <w:r w:rsidR="002E2D08" w:rsidRPr="00931CE3">
        <w:rPr>
          <w:rFonts w:ascii="Times New Roman" w:hAnsi="Times New Roman" w:cs="Times New Roman"/>
          <w:i/>
        </w:rPr>
        <w:t xml:space="preserve"> with historical tree-ring data</w:t>
      </w:r>
      <w:r w:rsidR="002E2D08">
        <w:rPr>
          <w:rFonts w:ascii="Times New Roman" w:hAnsi="Times New Roman" w:cs="Times New Roman"/>
        </w:rPr>
        <w:t xml:space="preserve"> and </w:t>
      </w:r>
      <w:r w:rsidR="00A31CCB">
        <w:rPr>
          <w:rFonts w:ascii="Times New Roman" w:hAnsi="Times New Roman" w:cs="Times New Roman"/>
        </w:rPr>
        <w:t xml:space="preserve">shown in </w:t>
      </w:r>
      <w:r w:rsidR="002E2D08">
        <w:rPr>
          <w:rFonts w:ascii="Times New Roman" w:hAnsi="Times New Roman" w:cs="Times New Roman"/>
        </w:rPr>
        <w:t>Fig. 7.</w:t>
      </w:r>
      <w:r w:rsidR="003E7DE8">
        <w:rPr>
          <w:rFonts w:ascii="Times New Roman" w:hAnsi="Times New Roman" w:cs="Times New Roman"/>
        </w:rPr>
        <w:t xml:space="preserve"> Figures</w:t>
      </w:r>
      <w:r w:rsidR="00A31CCB">
        <w:rPr>
          <w:rFonts w:ascii="Times New Roman" w:hAnsi="Times New Roman" w:cs="Times New Roman"/>
        </w:rPr>
        <w:t xml:space="preserve"> 9A-B shows the results of applying single-curve SF-RCS to the data. This is ‘Stage 1’ of the 2-stage SF-RCS procedure. The mean biological growth curve</w:t>
      </w:r>
      <w:r w:rsidR="005B7D08">
        <w:rPr>
          <w:rFonts w:ascii="Times New Roman" w:hAnsi="Times New Roman" w:cs="Times New Roman"/>
        </w:rPr>
        <w:t>s in Fig. 9A are</w:t>
      </w:r>
      <w:r w:rsidR="00A31CCB">
        <w:rPr>
          <w:rFonts w:ascii="Times New Roman" w:hAnsi="Times New Roman" w:cs="Times New Roman"/>
        </w:rPr>
        <w:t xml:space="preserve"> virtually identical before and after two iterations of signal-free </w:t>
      </w:r>
      <w:proofErr w:type="spellStart"/>
      <w:r w:rsidR="00A31CCB">
        <w:rPr>
          <w:rFonts w:ascii="Times New Roman" w:hAnsi="Times New Roman" w:cs="Times New Roman"/>
        </w:rPr>
        <w:t>detrending</w:t>
      </w:r>
      <w:proofErr w:type="spellEnd"/>
      <w:r w:rsidR="00A31CCB">
        <w:rPr>
          <w:rFonts w:ascii="Times New Roman" w:hAnsi="Times New Roman" w:cs="Times New Roman"/>
        </w:rPr>
        <w:t xml:space="preserve"> are applied. Consequently, there is virtually no difference between the before-and-after RCS </w:t>
      </w:r>
      <w:r w:rsidR="003E7DE8">
        <w:rPr>
          <w:rFonts w:ascii="Times New Roman" w:hAnsi="Times New Roman" w:cs="Times New Roman"/>
        </w:rPr>
        <w:t>chronologies shown in Fig. 9B. Figures 9C-F show the effects of the ‘Stage 2’ adjustment to the SF-RCS chronology that results from the</w:t>
      </w:r>
      <w:r w:rsidR="00163BD7">
        <w:rPr>
          <w:rFonts w:ascii="Times New Roman" w:hAnsi="Times New Roman" w:cs="Times New Roman"/>
        </w:rPr>
        <w:t xml:space="preserve"> SF-iterated removal of the mean</w:t>
      </w:r>
      <w:r w:rsidR="003E7DE8">
        <w:rPr>
          <w:rFonts w:ascii="Times New Roman" w:hAnsi="Times New Roman" w:cs="Times New Roman"/>
        </w:rPr>
        <w:t xml:space="preserve"> differenc</w:t>
      </w:r>
      <w:r w:rsidR="00163BD7">
        <w:rPr>
          <w:rFonts w:ascii="Times New Roman" w:hAnsi="Times New Roman" w:cs="Times New Roman"/>
        </w:rPr>
        <w:t xml:space="preserve">es (Fig. 9C) between the tree-ring index series after Stage-1 SF-RCS </w:t>
      </w:r>
      <w:proofErr w:type="spellStart"/>
      <w:r w:rsidR="00163BD7">
        <w:rPr>
          <w:rFonts w:ascii="Times New Roman" w:hAnsi="Times New Roman" w:cs="Times New Roman"/>
        </w:rPr>
        <w:t>detrending</w:t>
      </w:r>
      <w:proofErr w:type="spellEnd"/>
      <w:r w:rsidR="00163BD7">
        <w:rPr>
          <w:rFonts w:ascii="Times New Roman" w:hAnsi="Times New Roman" w:cs="Times New Roman"/>
        </w:rPr>
        <w:t>. The resulting</w:t>
      </w:r>
      <w:r w:rsidR="00A57497">
        <w:rPr>
          <w:rFonts w:ascii="Times New Roman" w:hAnsi="Times New Roman" w:cs="Times New Roman"/>
        </w:rPr>
        <w:t xml:space="preserve"> Stage-2</w:t>
      </w:r>
      <w:r w:rsidR="00163BD7">
        <w:rPr>
          <w:rFonts w:ascii="Times New Roman" w:hAnsi="Times New Roman" w:cs="Times New Roman"/>
        </w:rPr>
        <w:t xml:space="preserve"> SF-RCS chronology</w:t>
      </w:r>
      <w:r w:rsidR="00A57497">
        <w:rPr>
          <w:rFonts w:ascii="Times New Roman" w:hAnsi="Times New Roman" w:cs="Times New Roman"/>
        </w:rPr>
        <w:t xml:space="preserve"> (</w:t>
      </w:r>
      <w:r w:rsidR="00312C10">
        <w:rPr>
          <w:rFonts w:ascii="Times New Roman" w:hAnsi="Times New Roman" w:cs="Times New Roman"/>
        </w:rPr>
        <w:t>red series</w:t>
      </w:r>
      <w:r w:rsidR="009F218A">
        <w:rPr>
          <w:rFonts w:ascii="Times New Roman" w:hAnsi="Times New Roman" w:cs="Times New Roman"/>
        </w:rPr>
        <w:t xml:space="preserve"> in</w:t>
      </w:r>
      <w:r w:rsidR="00312C10">
        <w:rPr>
          <w:rFonts w:ascii="Times New Roman" w:hAnsi="Times New Roman" w:cs="Times New Roman"/>
        </w:rPr>
        <w:t xml:space="preserve"> Fig. 9D) shows the large</w:t>
      </w:r>
      <w:r w:rsidR="009F218A">
        <w:rPr>
          <w:rFonts w:ascii="Times New Roman" w:hAnsi="Times New Roman" w:cs="Times New Roman"/>
        </w:rPr>
        <w:t>, but localized,</w:t>
      </w:r>
      <w:r w:rsidR="00312C10">
        <w:rPr>
          <w:rFonts w:ascii="Times New Roman" w:hAnsi="Times New Roman" w:cs="Times New Roman"/>
        </w:rPr>
        <w:t xml:space="preserve"> effect</w:t>
      </w:r>
      <w:r w:rsidR="009F218A">
        <w:rPr>
          <w:rFonts w:ascii="Times New Roman" w:hAnsi="Times New Roman" w:cs="Times New Roman"/>
        </w:rPr>
        <w:t>s</w:t>
      </w:r>
      <w:r w:rsidR="00312C10">
        <w:rPr>
          <w:rFonts w:ascii="Times New Roman" w:hAnsi="Times New Roman" w:cs="Times New Roman"/>
        </w:rPr>
        <w:t xml:space="preserve"> of this</w:t>
      </w:r>
      <w:r w:rsidR="00163BD7">
        <w:rPr>
          <w:rFonts w:ascii="Times New Roman" w:hAnsi="Times New Roman" w:cs="Times New Roman"/>
        </w:rPr>
        <w:t xml:space="preserve"> mean adjustment process.</w:t>
      </w:r>
      <w:r w:rsidR="00695D1F">
        <w:rPr>
          <w:rFonts w:ascii="Times New Roman" w:hAnsi="Times New Roman" w:cs="Times New Roman"/>
        </w:rPr>
        <w:t xml:space="preserve"> The SF-iterated effects of this process are most easily seen in</w:t>
      </w:r>
      <w:r w:rsidR="00216B8C">
        <w:rPr>
          <w:rFonts w:ascii="Times New Roman" w:hAnsi="Times New Roman" w:cs="Times New Roman"/>
        </w:rPr>
        <w:t xml:space="preserve"> the mean chronology</w:t>
      </w:r>
      <w:r w:rsidR="00695D1F">
        <w:rPr>
          <w:rFonts w:ascii="Times New Roman" w:hAnsi="Times New Roman" w:cs="Times New Roman"/>
        </w:rPr>
        <w:t xml:space="preserve"> smoothed curves (Fig. 9E) from</w:t>
      </w:r>
      <w:r w:rsidR="00216B8C">
        <w:rPr>
          <w:rFonts w:ascii="Times New Roman" w:hAnsi="Times New Roman" w:cs="Times New Roman"/>
        </w:rPr>
        <w:t xml:space="preserve"> the</w:t>
      </w:r>
      <w:r w:rsidR="00695D1F">
        <w:rPr>
          <w:rFonts w:ascii="Times New Roman" w:hAnsi="Times New Roman" w:cs="Times New Roman"/>
        </w:rPr>
        <w:t xml:space="preserve"> beginning Stage-1 input (blue) to final Stage-2 SF-iterated output (red).</w:t>
      </w:r>
      <w:r w:rsidR="00216B8C">
        <w:rPr>
          <w:rFonts w:ascii="Times New Roman" w:hAnsi="Times New Roman" w:cs="Times New Roman"/>
        </w:rPr>
        <w:t xml:space="preserve"> The loss of spectral power in the chronology from Stage-1 to Stage-2 is apparent, especially at periods &gt;100 years. See the text for details.</w:t>
      </w:r>
    </w:p>
    <w:p w14:paraId="662B6074" w14:textId="070DCC81" w:rsidR="00850050" w:rsidRDefault="00850050"/>
    <w:p w14:paraId="66D48C22" w14:textId="77777777" w:rsidR="00920D63" w:rsidRDefault="00920D63" w:rsidP="002E4F1D">
      <w:pPr>
        <w:spacing w:after="120"/>
        <w:jc w:val="center"/>
      </w:pPr>
    </w:p>
    <w:p w14:paraId="29202340" w14:textId="77777777" w:rsidR="002E4F1D" w:rsidRDefault="002E4F1D" w:rsidP="002E4F1D">
      <w:pPr>
        <w:spacing w:after="120"/>
        <w:jc w:val="center"/>
      </w:pPr>
    </w:p>
    <w:p w14:paraId="50F5114F" w14:textId="4D75432C" w:rsidR="002E4F1D" w:rsidRDefault="002E4F1D" w:rsidP="002E4F1D">
      <w:pPr>
        <w:spacing w:after="120"/>
        <w:jc w:val="center"/>
      </w:pPr>
      <w:r>
        <w:rPr>
          <w:noProof/>
          <w:lang w:eastAsia="en-US"/>
        </w:rPr>
        <w:drawing>
          <wp:inline distT="0" distB="0" distL="0" distR="0" wp14:anchorId="269EBE69" wp14:editId="08212947">
            <wp:extent cx="5943164" cy="2954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10_2-Stage_RCS.pdf"/>
                    <pic:cNvPicPr/>
                  </pic:nvPicPr>
                  <pic:blipFill rotWithShape="1">
                    <a:blip r:embed="rId19">
                      <a:extLst>
                        <a:ext uri="{28A0092B-C50C-407E-A947-70E740481C1C}">
                          <a14:useLocalDpi xmlns:a14="http://schemas.microsoft.com/office/drawing/2010/main" val="0"/>
                        </a:ext>
                      </a:extLst>
                    </a:blip>
                    <a:srcRect t="13017" b="22657"/>
                    <a:stretch/>
                  </pic:blipFill>
                  <pic:spPr bwMode="auto">
                    <a:xfrm>
                      <a:off x="0" y="0"/>
                      <a:ext cx="5943600" cy="2954432"/>
                    </a:xfrm>
                    <a:prstGeom prst="rect">
                      <a:avLst/>
                    </a:prstGeom>
                    <a:ln>
                      <a:noFill/>
                    </a:ln>
                    <a:extLst>
                      <a:ext uri="{53640926-AAD7-44d8-BBD7-CCE9431645EC}">
                        <a14:shadowObscured xmlns:a14="http://schemas.microsoft.com/office/drawing/2010/main"/>
                      </a:ext>
                    </a:extLst>
                  </pic:spPr>
                </pic:pic>
              </a:graphicData>
            </a:graphic>
          </wp:inline>
        </w:drawing>
      </w:r>
    </w:p>
    <w:p w14:paraId="7B392FAD" w14:textId="5B8C1C3B" w:rsidR="002E4F1D" w:rsidRPr="00FA3ED6" w:rsidRDefault="002E4F1D" w:rsidP="002E4F1D">
      <w:pPr>
        <w:spacing w:after="0"/>
        <w:jc w:val="both"/>
      </w:pPr>
      <w:r>
        <w:t>Figure 10.</w:t>
      </w:r>
      <w:r w:rsidR="00F0216E">
        <w:t xml:space="preserve"> </w:t>
      </w:r>
      <w:r w:rsidR="001678B7">
        <w:t>Additional</w:t>
      </w:r>
      <w:r w:rsidR="00115398">
        <w:t xml:space="preserve"> LMF variance retained in the</w:t>
      </w:r>
      <w:r w:rsidR="001678B7">
        <w:t xml:space="preserve"> hist</w:t>
      </w:r>
      <w:r w:rsidR="00E2022C">
        <w:t>orical</w:t>
      </w:r>
      <w:r w:rsidR="001678B7">
        <w:t>/mod</w:t>
      </w:r>
      <w:r w:rsidR="00E2022C">
        <w:t>ern</w:t>
      </w:r>
      <w:r w:rsidR="001678B7">
        <w:t xml:space="preserve"> tree-ring chronologies</w:t>
      </w:r>
      <w:r w:rsidR="00012FAD">
        <w:t xml:space="preserve"> using the 2-stage SF-RCS procedure</w:t>
      </w:r>
      <w:r w:rsidR="001678B7">
        <w:t>. The ratio of the power spectra</w:t>
      </w:r>
      <w:r w:rsidR="00012FAD">
        <w:t xml:space="preserve"> (SF-RCS/</w:t>
      </w:r>
      <w:r w:rsidR="001E04AE">
        <w:t>SF-SSD)</w:t>
      </w:r>
      <w:r w:rsidR="001678B7">
        <w:t xml:space="preserve"> for the northeastern</w:t>
      </w:r>
      <w:r w:rsidR="001E04AE">
        <w:t xml:space="preserve"> France QUSP data set is shown in</w:t>
      </w:r>
      <w:r w:rsidR="00012FAD">
        <w:t xml:space="preserve"> Fig.</w:t>
      </w:r>
      <w:r w:rsidR="001E04AE">
        <w:t xml:space="preserve"> 10A</w:t>
      </w:r>
      <w:r w:rsidR="003602DE">
        <w:t>, plotted</w:t>
      </w:r>
      <w:r w:rsidR="001E04AE">
        <w:t xml:space="preserve"> for periods from DC to 25 years</w:t>
      </w:r>
      <w:r w:rsidR="001678B7">
        <w:t>.</w:t>
      </w:r>
      <w:r w:rsidR="009C5844">
        <w:t xml:space="preserve"> The largest effect of SF-RCS is indicated</w:t>
      </w:r>
      <w:r w:rsidR="00012FAD">
        <w:t xml:space="preserve"> (red hatching)</w:t>
      </w:r>
      <w:r w:rsidR="009C5844">
        <w:t xml:space="preserve"> for periods longer than the median segment length of 108 years.</w:t>
      </w:r>
      <w:r w:rsidR="005A1A84">
        <w:t xml:space="preserve"> The SF-RCS chronology has</w:t>
      </w:r>
      <w:r w:rsidR="00A5488E">
        <w:t xml:space="preserve"> 5.52 times as much variance</w:t>
      </w:r>
      <w:r w:rsidR="005A1A84">
        <w:t xml:space="preserve"> </w:t>
      </w:r>
      <w:r w:rsidR="00C84E8E">
        <w:t>on average</w:t>
      </w:r>
      <w:r w:rsidR="00A5488E">
        <w:t xml:space="preserve"> over periods</w:t>
      </w:r>
      <w:r w:rsidR="005A1A84">
        <w:t xml:space="preserve"> &gt;100 years </w:t>
      </w:r>
      <w:r w:rsidR="00C84E8E">
        <w:t>compared to</w:t>
      </w:r>
      <w:r w:rsidR="00012FAD">
        <w:t xml:space="preserve"> the SF-SSD chronology.</w:t>
      </w:r>
      <w:r w:rsidR="00B71632">
        <w:t xml:space="preserve"> This we call the ‘LMF-Ratio’.</w:t>
      </w:r>
      <w:r w:rsidR="00C84E8E">
        <w:t xml:space="preserve"> An LMF-Ratio&gt;1 means that 2-stage SF-RCS is preserving more variance than SF-SSD</w:t>
      </w:r>
      <w:r w:rsidR="00B96C6F">
        <w:t xml:space="preserve"> for the given </w:t>
      </w:r>
      <w:proofErr w:type="spellStart"/>
      <w:r w:rsidR="00B96C6F">
        <w:t>detrending</w:t>
      </w:r>
      <w:proofErr w:type="spellEnd"/>
      <w:r w:rsidR="00B96C6F">
        <w:t xml:space="preserve"> option used</w:t>
      </w:r>
      <w:r w:rsidR="00C84E8E">
        <w:t>.</w:t>
      </w:r>
      <w:r w:rsidR="00150615" w:rsidRPr="00150615">
        <w:t xml:space="preserve"> </w:t>
      </w:r>
      <w:r w:rsidR="00B71632">
        <w:t>A summary plot of the LMF-Ratio for</w:t>
      </w:r>
      <w:r w:rsidR="00012FAD">
        <w:t xml:space="preserve"> all 43 hist</w:t>
      </w:r>
      <w:r w:rsidR="00E2022C">
        <w:t>orical</w:t>
      </w:r>
      <w:r w:rsidR="00012FAD">
        <w:t>/mod</w:t>
      </w:r>
      <w:r w:rsidR="00E2022C">
        <w:t>ern</w:t>
      </w:r>
      <w:r w:rsidR="00012FAD">
        <w:t xml:space="preserve"> chronologies as a function of MSL is shown in Fig. 10B.</w:t>
      </w:r>
      <w:r w:rsidR="00136440">
        <w:t xml:space="preserve"> There is a curvilinear</w:t>
      </w:r>
      <w:r w:rsidR="00012FAD">
        <w:t xml:space="preserve"> relationship that</w:t>
      </w:r>
      <w:r w:rsidR="00136440">
        <w:t xml:space="preserve"> is</w:t>
      </w:r>
      <w:r w:rsidR="00B71632">
        <w:t xml:space="preserve"> reasonably</w:t>
      </w:r>
      <w:r w:rsidR="00136440">
        <w:t xml:space="preserve"> approximated</w:t>
      </w:r>
      <w:r w:rsidR="00A65C93">
        <w:t xml:space="preserve"> by</w:t>
      </w:r>
      <w:r w:rsidR="00012FAD">
        <w:t xml:space="preserve"> a power function</w:t>
      </w:r>
      <w:r w:rsidR="00B71632">
        <w:t>, which implies a log-log relationship between MSL and LMF-Ratio</w:t>
      </w:r>
      <w:r w:rsidR="00012FAD">
        <w:t>.</w:t>
      </w:r>
      <w:r w:rsidR="00150615" w:rsidRPr="00150615">
        <w:t xml:space="preserve"> </w:t>
      </w:r>
      <w:r w:rsidR="001857BB">
        <w:t xml:space="preserve">(One extreme LMF-Ratio value of 22.74 was not used to calculate the fit.) </w:t>
      </w:r>
      <w:r w:rsidR="00FF5D8F">
        <w:t>This plot indicates</w:t>
      </w:r>
      <w:r w:rsidR="00150615">
        <w:t xml:space="preserve"> that</w:t>
      </w:r>
      <w:r w:rsidR="00281BF2">
        <w:t xml:space="preserve"> the historical/modern chronologies</w:t>
      </w:r>
      <w:r w:rsidR="00A65C93">
        <w:t xml:space="preserve"> benefit</w:t>
      </w:r>
      <w:r w:rsidR="00566DDD">
        <w:t xml:space="preserve"> </w:t>
      </w:r>
      <w:r w:rsidR="00150615">
        <w:t>most</w:t>
      </w:r>
      <w:r w:rsidR="00FF5D8F">
        <w:t xml:space="preserve"> from</w:t>
      </w:r>
      <w:r w:rsidR="00A65C93">
        <w:t xml:space="preserve"> 2-stage SF-</w:t>
      </w:r>
      <w:r w:rsidR="00FF5D8F">
        <w:t>RCS when</w:t>
      </w:r>
      <w:r w:rsidR="00A65C93">
        <w:t xml:space="preserve"> MSL</w:t>
      </w:r>
      <w:r w:rsidR="00BA7C5C">
        <w:t xml:space="preserve"> is less than </w:t>
      </w:r>
      <w:r w:rsidR="00A65C93">
        <w:t>150 years.</w:t>
      </w:r>
    </w:p>
    <w:p w14:paraId="623C339A" w14:textId="5C5A45FD" w:rsidR="00A759E7" w:rsidRDefault="00F479F8" w:rsidP="00FA3ED6">
      <w:pPr>
        <w:spacing w:after="120"/>
        <w:rPr>
          <w:rFonts w:ascii="Times New Roman" w:hAnsi="Times New Roman" w:cs="Times New Roman"/>
        </w:rPr>
      </w:pPr>
      <w:r w:rsidRPr="00501EE6">
        <w:rPr>
          <w:rFonts w:ascii="Times New Roman" w:hAnsi="Times New Roman" w:cs="Times New Roman"/>
        </w:rPr>
        <w:br w:type="page"/>
      </w:r>
    </w:p>
    <w:p w14:paraId="35D776ED" w14:textId="77777777" w:rsidR="00A759E7" w:rsidRPr="00501EE6" w:rsidRDefault="00A759E7" w:rsidP="00A759E7">
      <w:pPr>
        <w:jc w:val="center"/>
        <w:rPr>
          <w:rFonts w:ascii="Times New Roman" w:hAnsi="Times New Roman" w:cs="Times New Roman"/>
        </w:rPr>
      </w:pPr>
    </w:p>
    <w:p w14:paraId="04002299" w14:textId="77777777" w:rsidR="00F479F8" w:rsidRPr="00501EE6" w:rsidRDefault="00F479F8" w:rsidP="00C02EF0">
      <w:pPr>
        <w:spacing w:after="0"/>
        <w:jc w:val="both"/>
        <w:rPr>
          <w:rFonts w:ascii="Times New Roman" w:hAnsi="Times New Roman" w:cs="Times New Roman"/>
        </w:rPr>
      </w:pPr>
    </w:p>
    <w:p w14:paraId="184C9F35" w14:textId="77777777" w:rsidR="00F479F8" w:rsidRPr="00501EE6" w:rsidRDefault="00F479F8" w:rsidP="00C02EF0">
      <w:pPr>
        <w:spacing w:after="0"/>
        <w:jc w:val="both"/>
        <w:rPr>
          <w:rFonts w:ascii="Times New Roman" w:hAnsi="Times New Roman" w:cs="Times New Roman"/>
        </w:rPr>
      </w:pPr>
    </w:p>
    <w:p w14:paraId="4E8463D5" w14:textId="61968B62" w:rsidR="00F479F8" w:rsidRPr="00501EE6" w:rsidRDefault="00F479F8" w:rsidP="00D00A5B">
      <w:pPr>
        <w:spacing w:after="0"/>
        <w:ind w:hanging="180"/>
        <w:jc w:val="both"/>
        <w:rPr>
          <w:rFonts w:ascii="Times New Roman" w:hAnsi="Times New Roman" w:cs="Times New Roman"/>
        </w:rPr>
      </w:pPr>
      <w:r w:rsidRPr="00501EE6">
        <w:rPr>
          <w:rFonts w:ascii="Times New Roman" w:hAnsi="Times New Roman" w:cs="Times New Roman"/>
          <w:noProof/>
          <w:lang w:eastAsia="en-US"/>
        </w:rPr>
        <w:drawing>
          <wp:inline distT="0" distB="0" distL="0" distR="0" wp14:anchorId="676E0FB5" wp14:editId="419121AE">
            <wp:extent cx="6086094" cy="4945483"/>
            <wp:effectExtent l="0" t="0" r="1016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Fig2_Maps.pdf"/>
                    <pic:cNvPicPr/>
                  </pic:nvPicPr>
                  <pic:blipFill rotWithShape="1">
                    <a:blip r:embed="rId20">
                      <a:extLst>
                        <a:ext uri="{28A0092B-C50C-407E-A947-70E740481C1C}">
                          <a14:useLocalDpi xmlns:a14="http://schemas.microsoft.com/office/drawing/2010/main" val="0"/>
                        </a:ext>
                      </a:extLst>
                    </a:blip>
                    <a:srcRect l="8706" t="7760" r="10561" b="7346"/>
                    <a:stretch/>
                  </pic:blipFill>
                  <pic:spPr bwMode="auto">
                    <a:xfrm>
                      <a:off x="0" y="0"/>
                      <a:ext cx="6086094" cy="4945483"/>
                    </a:xfrm>
                    <a:prstGeom prst="rect">
                      <a:avLst/>
                    </a:prstGeom>
                    <a:ln>
                      <a:noFill/>
                    </a:ln>
                    <a:extLst>
                      <a:ext uri="{53640926-AAD7-44d8-BBD7-CCE9431645EC}">
                        <a14:shadowObscured xmlns:a14="http://schemas.microsoft.com/office/drawing/2010/main"/>
                      </a:ext>
                    </a:extLst>
                  </pic:spPr>
                </pic:pic>
              </a:graphicData>
            </a:graphic>
          </wp:inline>
        </w:drawing>
      </w:r>
    </w:p>
    <w:p w14:paraId="51016E9B" w14:textId="0B37FBBE" w:rsidR="00F93DFE" w:rsidRPr="00501EE6" w:rsidRDefault="00EE1DBD" w:rsidP="00F93DFE">
      <w:pPr>
        <w:spacing w:after="0"/>
        <w:jc w:val="both"/>
        <w:rPr>
          <w:rFonts w:ascii="Times New Roman" w:hAnsi="Times New Roman" w:cs="Times New Roman"/>
        </w:rPr>
      </w:pPr>
      <w:r>
        <w:rPr>
          <w:rFonts w:ascii="Times New Roman" w:hAnsi="Times New Roman" w:cs="Times New Roman"/>
        </w:rPr>
        <w:t>Figure 11</w:t>
      </w:r>
      <w:r w:rsidR="00F93DFE" w:rsidRPr="00501EE6">
        <w:rPr>
          <w:rFonts w:ascii="Times New Roman" w:hAnsi="Times New Roman" w:cs="Times New Roman"/>
        </w:rPr>
        <w:t>.  Calibration and validation</w:t>
      </w:r>
      <w:r w:rsidR="00D00A5B" w:rsidRPr="00501EE6">
        <w:rPr>
          <w:rFonts w:ascii="Times New Roman" w:hAnsi="Times New Roman" w:cs="Times New Roman"/>
        </w:rPr>
        <w:t xml:space="preserve"> statistics</w:t>
      </w:r>
      <w:r w:rsidR="00F93DFE" w:rsidRPr="00501EE6">
        <w:rPr>
          <w:rFonts w:ascii="Times New Roman" w:hAnsi="Times New Roman" w:cs="Times New Roman"/>
        </w:rPr>
        <w:t xml:space="preserve"> maps of the</w:t>
      </w:r>
      <w:r w:rsidR="00246D73" w:rsidRPr="00501EE6">
        <w:rPr>
          <w:rFonts w:ascii="Times New Roman" w:hAnsi="Times New Roman" w:cs="Times New Roman"/>
        </w:rPr>
        <w:t xml:space="preserve"> 8-member</w:t>
      </w:r>
      <w:r w:rsidR="00F93DFE" w:rsidRPr="00501EE6">
        <w:rPr>
          <w:rFonts w:ascii="Times New Roman" w:hAnsi="Times New Roman" w:cs="Times New Roman"/>
        </w:rPr>
        <w:t xml:space="preserve"> ensemble-average OWDA reconstructi</w:t>
      </w:r>
      <w:r w:rsidR="00602320" w:rsidRPr="00501EE6">
        <w:rPr>
          <w:rFonts w:ascii="Times New Roman" w:hAnsi="Times New Roman" w:cs="Times New Roman"/>
        </w:rPr>
        <w:t>ons.  All statistics are in units</w:t>
      </w:r>
      <w:r w:rsidR="00F93DFE" w:rsidRPr="00501EE6">
        <w:rPr>
          <w:rFonts w:ascii="Times New Roman" w:hAnsi="Times New Roman" w:cs="Times New Roman"/>
        </w:rPr>
        <w:t xml:space="preserve"> o</w:t>
      </w:r>
      <w:r w:rsidR="00D00A5B" w:rsidRPr="00501EE6">
        <w:rPr>
          <w:rFonts w:ascii="Times New Roman" w:hAnsi="Times New Roman" w:cs="Times New Roman"/>
        </w:rPr>
        <w:t>f fractional variance.</w:t>
      </w:r>
      <w:r w:rsidR="00602320" w:rsidRPr="00501EE6">
        <w:rPr>
          <w:rFonts w:ascii="Times New Roman" w:hAnsi="Times New Roman" w:cs="Times New Roman"/>
        </w:rPr>
        <w:t xml:space="preserve">  Only those validation grid points that passed (VRSQ with p&lt;0.10 1-tailed, VRE and VCE&gt;0) are plotted.</w:t>
      </w:r>
      <w:r w:rsidR="00E03F37" w:rsidRPr="00501EE6">
        <w:rPr>
          <w:rFonts w:ascii="Times New Roman" w:hAnsi="Times New Roman" w:cs="Times New Roman"/>
        </w:rPr>
        <w:t xml:space="preserve">  The number of grid points</w:t>
      </w:r>
      <w:r w:rsidR="00CB0CFE" w:rsidRPr="00501EE6">
        <w:rPr>
          <w:rFonts w:ascii="Times New Roman" w:hAnsi="Times New Roman" w:cs="Times New Roman"/>
        </w:rPr>
        <w:t xml:space="preserve"> plotted</w:t>
      </w:r>
      <w:r w:rsidR="00E03F37" w:rsidRPr="00501EE6">
        <w:rPr>
          <w:rFonts w:ascii="Times New Roman" w:hAnsi="Times New Roman" w:cs="Times New Roman"/>
        </w:rPr>
        <w:t xml:space="preserve"> (max=5414) and their median values are given.</w:t>
      </w:r>
      <w:r w:rsidR="00602320" w:rsidRPr="00501EE6">
        <w:rPr>
          <w:rFonts w:ascii="Times New Roman" w:hAnsi="Times New Roman" w:cs="Times New Roman"/>
        </w:rPr>
        <w:t xml:space="preserve"> </w:t>
      </w:r>
      <w:r w:rsidR="00F93DFE" w:rsidRPr="00501EE6">
        <w:rPr>
          <w:rFonts w:ascii="Times New Roman" w:hAnsi="Times New Roman" w:cs="Times New Roman"/>
        </w:rPr>
        <w:t>A. Calibration</w:t>
      </w:r>
      <w:r w:rsidR="00D00A5B" w:rsidRPr="00501EE6">
        <w:rPr>
          <w:rFonts w:ascii="Times New Roman" w:hAnsi="Times New Roman" w:cs="Times New Roman"/>
        </w:rPr>
        <w:t xml:space="preserve"> period regression coefficient of determination</w:t>
      </w:r>
      <w:r w:rsidR="00F93DFE" w:rsidRPr="00501EE6">
        <w:rPr>
          <w:rFonts w:ascii="Times New Roman" w:hAnsi="Times New Roman" w:cs="Times New Roman"/>
        </w:rPr>
        <w:t xml:space="preserve"> </w:t>
      </w:r>
      <w:r w:rsidR="00246D73" w:rsidRPr="00501EE6">
        <w:rPr>
          <w:rFonts w:ascii="Times New Roman" w:hAnsi="Times New Roman" w:cs="Times New Roman"/>
        </w:rPr>
        <w:t>(</w:t>
      </w:r>
      <w:r w:rsidR="00D00A5B" w:rsidRPr="00501EE6">
        <w:rPr>
          <w:rFonts w:ascii="Times New Roman" w:hAnsi="Times New Roman" w:cs="Times New Roman"/>
        </w:rPr>
        <w:t>CRSQ</w:t>
      </w:r>
      <w:r w:rsidR="00246D73" w:rsidRPr="00501EE6">
        <w:rPr>
          <w:rFonts w:ascii="Times New Roman" w:hAnsi="Times New Roman" w:cs="Times New Roman"/>
        </w:rPr>
        <w:t xml:space="preserve">, </w:t>
      </w:r>
      <w:r w:rsidR="00F93DFE" w:rsidRPr="00501EE6">
        <w:rPr>
          <w:rFonts w:ascii="Times New Roman" w:hAnsi="Times New Roman" w:cs="Times New Roman"/>
        </w:rPr>
        <w:t>N=5414, Median=0.328), B. Calibration</w:t>
      </w:r>
      <w:r w:rsidR="00246D73" w:rsidRPr="00501EE6">
        <w:rPr>
          <w:rFonts w:ascii="Times New Roman" w:hAnsi="Times New Roman" w:cs="Times New Roman"/>
        </w:rPr>
        <w:t xml:space="preserve"> period leave-one-out cross-validation reduction of error</w:t>
      </w:r>
      <w:r w:rsidR="00F93DFE" w:rsidRPr="00501EE6">
        <w:rPr>
          <w:rFonts w:ascii="Times New Roman" w:hAnsi="Times New Roman" w:cs="Times New Roman"/>
        </w:rPr>
        <w:t xml:space="preserve"> (</w:t>
      </w:r>
      <w:r w:rsidR="00246D73" w:rsidRPr="00501EE6">
        <w:rPr>
          <w:rFonts w:ascii="Times New Roman" w:hAnsi="Times New Roman" w:cs="Times New Roman"/>
        </w:rPr>
        <w:t xml:space="preserve">CVRE, </w:t>
      </w:r>
      <w:r w:rsidR="00F93DFE" w:rsidRPr="00501EE6">
        <w:rPr>
          <w:rFonts w:ascii="Times New Roman" w:hAnsi="Times New Roman" w:cs="Times New Roman"/>
        </w:rPr>
        <w:t>N=5414, Median=0.271), C. Validation</w:t>
      </w:r>
      <w:r w:rsidR="00246D73" w:rsidRPr="00501EE6">
        <w:rPr>
          <w:rFonts w:ascii="Times New Roman" w:hAnsi="Times New Roman" w:cs="Times New Roman"/>
        </w:rPr>
        <w:t xml:space="preserve"> period</w:t>
      </w:r>
      <w:r w:rsidR="00F93DFE" w:rsidRPr="00501EE6">
        <w:rPr>
          <w:rFonts w:ascii="Times New Roman" w:hAnsi="Times New Roman" w:cs="Times New Roman"/>
        </w:rPr>
        <w:t xml:space="preserve"> Pearson</w:t>
      </w:r>
      <w:r w:rsidR="00246D73" w:rsidRPr="00501EE6">
        <w:rPr>
          <w:rFonts w:ascii="Times New Roman" w:hAnsi="Times New Roman" w:cs="Times New Roman"/>
        </w:rPr>
        <w:t xml:space="preserve"> correlation squared</w:t>
      </w:r>
      <w:r w:rsidR="00F93DFE" w:rsidRPr="00501EE6">
        <w:rPr>
          <w:rFonts w:ascii="Times New Roman" w:hAnsi="Times New Roman" w:cs="Times New Roman"/>
        </w:rPr>
        <w:t xml:space="preserve"> (</w:t>
      </w:r>
      <w:r w:rsidR="00246D73" w:rsidRPr="00501EE6">
        <w:rPr>
          <w:rFonts w:ascii="Times New Roman" w:hAnsi="Times New Roman" w:cs="Times New Roman"/>
        </w:rPr>
        <w:t xml:space="preserve">VRSQ, </w:t>
      </w:r>
      <w:r w:rsidR="00F93DFE" w:rsidRPr="00501EE6">
        <w:rPr>
          <w:rFonts w:ascii="Times New Roman" w:hAnsi="Times New Roman" w:cs="Times New Roman"/>
        </w:rPr>
        <w:t>N=3057, Median=0.198), D. Validation</w:t>
      </w:r>
      <w:r w:rsidR="00246D73" w:rsidRPr="00501EE6">
        <w:rPr>
          <w:rFonts w:ascii="Times New Roman" w:hAnsi="Times New Roman" w:cs="Times New Roman"/>
        </w:rPr>
        <w:t xml:space="preserve"> period reduction of error </w:t>
      </w:r>
      <w:r w:rsidR="00F93DFE" w:rsidRPr="00501EE6">
        <w:rPr>
          <w:rFonts w:ascii="Times New Roman" w:hAnsi="Times New Roman" w:cs="Times New Roman"/>
        </w:rPr>
        <w:t>(</w:t>
      </w:r>
      <w:r w:rsidR="00246D73" w:rsidRPr="00501EE6">
        <w:rPr>
          <w:rFonts w:ascii="Times New Roman" w:hAnsi="Times New Roman" w:cs="Times New Roman"/>
        </w:rPr>
        <w:t xml:space="preserve">VRE, </w:t>
      </w:r>
      <w:r w:rsidR="00F93DFE" w:rsidRPr="00501EE6">
        <w:rPr>
          <w:rFonts w:ascii="Times New Roman" w:hAnsi="Times New Roman" w:cs="Times New Roman"/>
        </w:rPr>
        <w:t>N=2495, Median=0.161), E. Validation</w:t>
      </w:r>
      <w:r w:rsidR="00246D73" w:rsidRPr="00501EE6">
        <w:rPr>
          <w:rFonts w:ascii="Times New Roman" w:hAnsi="Times New Roman" w:cs="Times New Roman"/>
        </w:rPr>
        <w:t xml:space="preserve"> period coefficient of efficiency</w:t>
      </w:r>
      <w:r w:rsidR="00F93DFE" w:rsidRPr="00501EE6">
        <w:rPr>
          <w:rFonts w:ascii="Times New Roman" w:hAnsi="Times New Roman" w:cs="Times New Roman"/>
        </w:rPr>
        <w:t xml:space="preserve"> (</w:t>
      </w:r>
      <w:r w:rsidR="00246D73" w:rsidRPr="00501EE6">
        <w:rPr>
          <w:rFonts w:ascii="Times New Roman" w:hAnsi="Times New Roman" w:cs="Times New Roman"/>
        </w:rPr>
        <w:t xml:space="preserve">VCE, </w:t>
      </w:r>
      <w:r w:rsidR="00F93DFE" w:rsidRPr="00501EE6">
        <w:rPr>
          <w:rFonts w:ascii="Times New Roman" w:hAnsi="Times New Roman" w:cs="Times New Roman"/>
        </w:rPr>
        <w:t>N=1529, Median=0.146), F. Average corr</w:t>
      </w:r>
      <w:r w:rsidR="0038592D" w:rsidRPr="00501EE6">
        <w:rPr>
          <w:rFonts w:ascii="Times New Roman" w:hAnsi="Times New Roman" w:cs="Times New Roman"/>
        </w:rPr>
        <w:t>elation between ensemble member reconstructions</w:t>
      </w:r>
      <w:r w:rsidR="00F93DFE" w:rsidRPr="00501EE6">
        <w:rPr>
          <w:rFonts w:ascii="Times New Roman" w:hAnsi="Times New Roman" w:cs="Times New Roman"/>
        </w:rPr>
        <w:t xml:space="preserve"> (RBAR, N=5414, Median=0.820).</w:t>
      </w:r>
    </w:p>
    <w:p w14:paraId="1C2910DE" w14:textId="77777777" w:rsidR="00F93DFE" w:rsidRPr="00501EE6" w:rsidRDefault="00F93DFE" w:rsidP="00F93DFE">
      <w:pPr>
        <w:spacing w:after="0"/>
        <w:rPr>
          <w:rFonts w:ascii="Times New Roman" w:hAnsi="Times New Roman" w:cs="Times New Roman"/>
        </w:rPr>
      </w:pPr>
    </w:p>
    <w:p w14:paraId="6E78E5CB" w14:textId="004E1F0A" w:rsidR="000845E1" w:rsidRDefault="000845E1">
      <w:pPr>
        <w:rPr>
          <w:rFonts w:ascii="Times New Roman" w:hAnsi="Times New Roman" w:cs="Times New Roman"/>
        </w:rPr>
      </w:pPr>
      <w:r>
        <w:rPr>
          <w:rFonts w:ascii="Times New Roman" w:hAnsi="Times New Roman" w:cs="Times New Roman"/>
        </w:rPr>
        <w:br w:type="page"/>
      </w:r>
    </w:p>
    <w:p w14:paraId="5009634D" w14:textId="773E5E01" w:rsidR="00F93DFE" w:rsidRDefault="0088349F" w:rsidP="000845E1">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2EA9381D" wp14:editId="09BCA75F">
            <wp:extent cx="5943600" cy="38184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ling_Compare.pptx.pdf"/>
                    <pic:cNvPicPr/>
                  </pic:nvPicPr>
                  <pic:blipFill rotWithShape="1">
                    <a:blip r:embed="rId21">
                      <a:extLst>
                        <a:ext uri="{28A0092B-C50C-407E-A947-70E740481C1C}">
                          <a14:useLocalDpi xmlns:a14="http://schemas.microsoft.com/office/drawing/2010/main" val="0"/>
                        </a:ext>
                      </a:extLst>
                    </a:blip>
                    <a:srcRect t="19374" b="30983"/>
                    <a:stretch/>
                  </pic:blipFill>
                  <pic:spPr bwMode="auto">
                    <a:xfrm>
                      <a:off x="0" y="0"/>
                      <a:ext cx="5943600" cy="3818467"/>
                    </a:xfrm>
                    <a:prstGeom prst="rect">
                      <a:avLst/>
                    </a:prstGeom>
                    <a:ln>
                      <a:noFill/>
                    </a:ln>
                    <a:extLst>
                      <a:ext uri="{53640926-AAD7-44d8-BBD7-CCE9431645EC}">
                        <a14:shadowObscured xmlns:a14="http://schemas.microsoft.com/office/drawing/2010/main"/>
                      </a:ext>
                    </a:extLst>
                  </pic:spPr>
                </pic:pic>
              </a:graphicData>
            </a:graphic>
          </wp:inline>
        </w:drawing>
      </w:r>
    </w:p>
    <w:p w14:paraId="769A1D4D" w14:textId="12107CCF" w:rsidR="006D7B62" w:rsidRDefault="0088349F" w:rsidP="0088349F">
      <w:pPr>
        <w:spacing w:after="0"/>
        <w:jc w:val="both"/>
        <w:rPr>
          <w:rFonts w:ascii="Times New Roman" w:hAnsi="Times New Roman" w:cs="Times New Roman"/>
        </w:rPr>
      </w:pPr>
      <w:r>
        <w:rPr>
          <w:rFonts w:ascii="Times New Roman" w:hAnsi="Times New Roman" w:cs="Times New Roman"/>
        </w:rPr>
        <w:t>Figure 12.  Correlations</w:t>
      </w:r>
      <w:r w:rsidR="00532F76">
        <w:rPr>
          <w:rFonts w:ascii="Times New Roman" w:hAnsi="Times New Roman" w:cs="Times New Roman"/>
        </w:rPr>
        <w:t xml:space="preserve"> of the OWDA JJA </w:t>
      </w:r>
      <w:proofErr w:type="spellStart"/>
      <w:r w:rsidR="00532F76">
        <w:rPr>
          <w:rFonts w:ascii="Times New Roman" w:hAnsi="Times New Roman" w:cs="Times New Roman"/>
        </w:rPr>
        <w:t>scPDSI</w:t>
      </w:r>
      <w:proofErr w:type="spellEnd"/>
      <w:r w:rsidR="00532F76">
        <w:rPr>
          <w:rFonts w:ascii="Times New Roman" w:hAnsi="Times New Roman" w:cs="Times New Roman"/>
        </w:rPr>
        <w:t xml:space="preserve"> reconstructions</w:t>
      </w:r>
      <w:r>
        <w:rPr>
          <w:rFonts w:ascii="Times New Roman" w:hAnsi="Times New Roman" w:cs="Times New Roman"/>
        </w:rPr>
        <w:t xml:space="preserve"> with Pauling </w:t>
      </w:r>
      <w:proofErr w:type="spellStart"/>
      <w:r>
        <w:rPr>
          <w:rFonts w:ascii="Times New Roman" w:hAnsi="Times New Roman" w:cs="Times New Roman"/>
        </w:rPr>
        <w:t>s</w:t>
      </w:r>
      <w:r w:rsidR="00381D7C">
        <w:rPr>
          <w:rFonts w:ascii="Times New Roman" w:hAnsi="Times New Roman" w:cs="Times New Roman"/>
        </w:rPr>
        <w:t>pring+summer</w:t>
      </w:r>
      <w:proofErr w:type="spellEnd"/>
      <w:r w:rsidR="00381D7C">
        <w:rPr>
          <w:rFonts w:ascii="Times New Roman" w:hAnsi="Times New Roman" w:cs="Times New Roman"/>
        </w:rPr>
        <w:t xml:space="preserve"> precipitation</w:t>
      </w:r>
      <w:r w:rsidR="00532F76">
        <w:rPr>
          <w:rFonts w:ascii="Times New Roman" w:hAnsi="Times New Roman" w:cs="Times New Roman"/>
        </w:rPr>
        <w:t xml:space="preserve"> reconstructed primarily from long instrumental and historic</w:t>
      </w:r>
      <w:r w:rsidR="00381D7C">
        <w:rPr>
          <w:rFonts w:ascii="Times New Roman" w:hAnsi="Times New Roman" w:cs="Times New Roman"/>
        </w:rPr>
        <w:t>al climate indices (11</w:t>
      </w:r>
      <w:r w:rsidR="00532F76">
        <w:rPr>
          <w:rFonts w:ascii="Times New Roman" w:hAnsi="Times New Roman" w:cs="Times New Roman"/>
        </w:rPr>
        <w:t>).</w:t>
      </w:r>
      <w:r w:rsidR="00381D7C">
        <w:rPr>
          <w:rFonts w:ascii="Times New Roman" w:hAnsi="Times New Roman" w:cs="Times New Roman"/>
        </w:rPr>
        <w:t xml:space="preserve"> The data used are from </w:t>
      </w:r>
      <w:r w:rsidR="00381D7C" w:rsidRPr="00381D7C">
        <w:rPr>
          <w:rFonts w:ascii="Times New Roman" w:hAnsi="Times New Roman" w:cs="Times New Roman"/>
        </w:rPr>
        <w:t>http://www.ncdc.noaa.gov/paleo/pubs/pauling2006/pauling2006.html</w:t>
      </w:r>
      <w:r w:rsidR="00381D7C">
        <w:rPr>
          <w:rFonts w:ascii="Times New Roman" w:hAnsi="Times New Roman" w:cs="Times New Roman"/>
        </w:rPr>
        <w:t>.</w:t>
      </w:r>
      <w:r w:rsidR="00532F76">
        <w:rPr>
          <w:rFonts w:ascii="Times New Roman" w:hAnsi="Times New Roman" w:cs="Times New Roman"/>
        </w:rPr>
        <w:t xml:space="preserve"> </w:t>
      </w:r>
      <w:r w:rsidR="00036F08">
        <w:rPr>
          <w:rFonts w:ascii="Times New Roman" w:hAnsi="Times New Roman" w:cs="Times New Roman"/>
        </w:rPr>
        <w:t xml:space="preserve">A few tree-ring series in Morocco and Turkey were also used in the Pauling reconstructions, so there is a small degree of data overlap in the Mediterranean sector. </w:t>
      </w:r>
      <w:r w:rsidR="00532F76">
        <w:rPr>
          <w:rFonts w:ascii="Times New Roman" w:hAnsi="Times New Roman" w:cs="Times New Roman"/>
        </w:rPr>
        <w:t>The correlations are windowed by century and for the entire 1500-1900 pre-calibration interval of the Pauling reconstructions. The P</w:t>
      </w:r>
      <w:r w:rsidR="00036F08">
        <w:rPr>
          <w:rFonts w:ascii="Times New Roman" w:hAnsi="Times New Roman" w:cs="Times New Roman"/>
        </w:rPr>
        <w:t>auling 1901-1978 data are</w:t>
      </w:r>
      <w:r w:rsidR="00532F76">
        <w:rPr>
          <w:rFonts w:ascii="Times New Roman" w:hAnsi="Times New Roman" w:cs="Times New Roman"/>
        </w:rPr>
        <w:t xml:space="preserve"> instrumental. </w:t>
      </w:r>
    </w:p>
    <w:p w14:paraId="11630B29" w14:textId="39EB91E8" w:rsidR="006D7B62" w:rsidRPr="00501EE6" w:rsidRDefault="006D7B62" w:rsidP="006D7B62">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1D493DC9" wp14:editId="4839BDCB">
            <wp:extent cx="5363755"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ling_Compare_1540.pdf"/>
                    <pic:cNvPicPr/>
                  </pic:nvPicPr>
                  <pic:blipFill rotWithShape="1">
                    <a:blip r:embed="rId22">
                      <a:extLst>
                        <a:ext uri="{28A0092B-C50C-407E-A947-70E740481C1C}">
                          <a14:useLocalDpi xmlns:a14="http://schemas.microsoft.com/office/drawing/2010/main" val="0"/>
                        </a:ext>
                      </a:extLst>
                    </a:blip>
                    <a:srcRect t="20364" b="40117"/>
                    <a:stretch/>
                  </pic:blipFill>
                  <pic:spPr bwMode="auto">
                    <a:xfrm>
                      <a:off x="0" y="0"/>
                      <a:ext cx="5363755" cy="2743200"/>
                    </a:xfrm>
                    <a:prstGeom prst="rect">
                      <a:avLst/>
                    </a:prstGeom>
                    <a:ln>
                      <a:noFill/>
                    </a:ln>
                    <a:extLst>
                      <a:ext uri="{53640926-AAD7-44d8-BBD7-CCE9431645EC}">
                        <a14:shadowObscured xmlns:a14="http://schemas.microsoft.com/office/drawing/2010/main"/>
                      </a:ext>
                    </a:extLst>
                  </pic:spPr>
                </pic:pic>
              </a:graphicData>
            </a:graphic>
          </wp:inline>
        </w:drawing>
      </w:r>
    </w:p>
    <w:p w14:paraId="0815D296" w14:textId="732463ED" w:rsidR="00EE1DBD" w:rsidRPr="00501EE6" w:rsidRDefault="006D7B62" w:rsidP="00F939A3">
      <w:pPr>
        <w:rPr>
          <w:rFonts w:ascii="Times New Roman" w:hAnsi="Times New Roman" w:cs="Times New Roman"/>
        </w:rPr>
      </w:pPr>
      <w:r>
        <w:rPr>
          <w:rFonts w:ascii="Times New Roman" w:hAnsi="Times New Roman" w:cs="Times New Roman"/>
        </w:rPr>
        <w:t xml:space="preserve">Figure 13. </w:t>
      </w:r>
      <w:proofErr w:type="gramStart"/>
      <w:r>
        <w:rPr>
          <w:rFonts w:ascii="Times New Roman" w:hAnsi="Times New Roman" w:cs="Times New Roman"/>
        </w:rPr>
        <w:t xml:space="preserve">Comparison of the OWDA and Pauling maps for 1540, the </w:t>
      </w:r>
      <w:r w:rsidR="009C43E8">
        <w:rPr>
          <w:rFonts w:ascii="Times New Roman" w:hAnsi="Times New Roman" w:cs="Times New Roman"/>
        </w:rPr>
        <w:t>“</w:t>
      </w:r>
      <w:r w:rsidRPr="006D7B62">
        <w:rPr>
          <w:rFonts w:ascii="Times New Roman" w:hAnsi="Times New Roman" w:cs="Times New Roman"/>
        </w:rPr>
        <w:t>year-long unprecedented European heat and drought</w:t>
      </w:r>
      <w:r w:rsidR="009C43E8">
        <w:rPr>
          <w:rFonts w:ascii="Times New Roman" w:hAnsi="Times New Roman" w:cs="Times New Roman"/>
        </w:rPr>
        <w:t>” (</w:t>
      </w:r>
      <w:r w:rsidR="00E62B68">
        <w:rPr>
          <w:rFonts w:ascii="Times New Roman" w:hAnsi="Times New Roman" w:cs="Times New Roman"/>
        </w:rPr>
        <w:t>76</w:t>
      </w:r>
      <w:r w:rsidR="009C43E8">
        <w:rPr>
          <w:rFonts w:ascii="Times New Roman" w:hAnsi="Times New Roman" w:cs="Times New Roman"/>
        </w:rPr>
        <w:t>).</w:t>
      </w:r>
      <w:proofErr w:type="gramEnd"/>
      <w:r w:rsidR="007911D9" w:rsidRPr="00501EE6">
        <w:rPr>
          <w:rFonts w:ascii="Times New Roman" w:hAnsi="Times New Roman" w:cs="Times New Roman"/>
        </w:rPr>
        <w:br w:type="page"/>
      </w:r>
    </w:p>
    <w:p w14:paraId="483C768B" w14:textId="77777777" w:rsidR="00EE1DBD" w:rsidRPr="00501EE6" w:rsidRDefault="00EE1DBD" w:rsidP="00EE1DBD">
      <w:pPr>
        <w:spacing w:after="0"/>
        <w:jc w:val="center"/>
        <w:rPr>
          <w:rFonts w:ascii="Times New Roman" w:hAnsi="Times New Roman" w:cs="Times New Roman"/>
        </w:rPr>
      </w:pPr>
      <w:r w:rsidRPr="00501EE6">
        <w:rPr>
          <w:rFonts w:ascii="Times New Roman" w:hAnsi="Times New Roman" w:cs="Times New Roman"/>
          <w:noProof/>
          <w:lang w:eastAsia="en-US"/>
        </w:rPr>
        <w:drawing>
          <wp:inline distT="0" distB="0" distL="0" distR="0" wp14:anchorId="2B070C28" wp14:editId="320D96EF">
            <wp:extent cx="5029200" cy="37134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zdil_Droughts.pdf"/>
                    <pic:cNvPicPr/>
                  </pic:nvPicPr>
                  <pic:blipFill rotWithShape="1">
                    <a:blip r:embed="rId23">
                      <a:extLst>
                        <a:ext uri="{28A0092B-C50C-407E-A947-70E740481C1C}">
                          <a14:useLocalDpi xmlns:a14="http://schemas.microsoft.com/office/drawing/2010/main" val="0"/>
                        </a:ext>
                      </a:extLst>
                    </a:blip>
                    <a:srcRect t="2443" r="4381" b="-2359"/>
                    <a:stretch/>
                  </pic:blipFill>
                  <pic:spPr bwMode="auto">
                    <a:xfrm>
                      <a:off x="0" y="0"/>
                      <a:ext cx="5029200" cy="3713401"/>
                    </a:xfrm>
                    <a:prstGeom prst="rect">
                      <a:avLst/>
                    </a:prstGeom>
                    <a:ln>
                      <a:noFill/>
                    </a:ln>
                    <a:extLst>
                      <a:ext uri="{53640926-AAD7-44d8-BBD7-CCE9431645EC}">
                        <a14:shadowObscured xmlns:a14="http://schemas.microsoft.com/office/drawing/2010/main"/>
                      </a:ext>
                    </a:extLst>
                  </pic:spPr>
                </pic:pic>
              </a:graphicData>
            </a:graphic>
          </wp:inline>
        </w:drawing>
      </w:r>
    </w:p>
    <w:p w14:paraId="529C9939" w14:textId="66842E54" w:rsidR="00EE1DBD" w:rsidRDefault="00A13432" w:rsidP="00EE1DBD">
      <w:pPr>
        <w:spacing w:after="0"/>
        <w:jc w:val="both"/>
        <w:rPr>
          <w:rFonts w:ascii="Times New Roman" w:hAnsi="Times New Roman" w:cs="Times New Roman"/>
        </w:rPr>
      </w:pPr>
      <w:r>
        <w:rPr>
          <w:rFonts w:ascii="Times New Roman" w:hAnsi="Times New Roman" w:cs="Times New Roman"/>
        </w:rPr>
        <w:t>Figure 14</w:t>
      </w:r>
      <w:r w:rsidR="00EE1DBD" w:rsidRPr="00501EE6">
        <w:rPr>
          <w:rFonts w:ascii="Times New Roman" w:hAnsi="Times New Roman" w:cs="Times New Roman"/>
        </w:rPr>
        <w:t>.  Maps of exceptional Czech lands drought</w:t>
      </w:r>
      <w:r w:rsidR="00F07BDA">
        <w:rPr>
          <w:rFonts w:ascii="Times New Roman" w:hAnsi="Times New Roman" w:cs="Times New Roman"/>
        </w:rPr>
        <w:t>s (79</w:t>
      </w:r>
      <w:r w:rsidR="00EE1DBD" w:rsidRPr="00501EE6">
        <w:rPr>
          <w:rFonts w:ascii="Times New Roman" w:hAnsi="Times New Roman" w:cs="Times New Roman"/>
        </w:rPr>
        <w:t xml:space="preserve">).  Units are in </w:t>
      </w:r>
      <w:proofErr w:type="spellStart"/>
      <w:r w:rsidR="00EE1DBD" w:rsidRPr="00501EE6">
        <w:rPr>
          <w:rFonts w:ascii="Times New Roman" w:hAnsi="Times New Roman" w:cs="Times New Roman"/>
        </w:rPr>
        <w:t>scPDSI</w:t>
      </w:r>
      <w:proofErr w:type="spellEnd"/>
      <w:r w:rsidR="00EE1DBD" w:rsidRPr="00501EE6">
        <w:rPr>
          <w:rFonts w:ascii="Times New Roman" w:hAnsi="Times New Roman" w:cs="Times New Roman"/>
        </w:rPr>
        <w:t xml:space="preserve"> from extreme dry (&lt;-4) to extreme wet (&gt;+4).  The 1540 and 1616 droughts ar</w:t>
      </w:r>
      <w:r w:rsidR="00DC2EA3">
        <w:rPr>
          <w:rFonts w:ascii="Times New Roman" w:hAnsi="Times New Roman" w:cs="Times New Roman"/>
        </w:rPr>
        <w:t>e described in the main paper. Besides those two droughts, t</w:t>
      </w:r>
      <w:r w:rsidR="00EE1DBD" w:rsidRPr="00501EE6">
        <w:rPr>
          <w:rFonts w:ascii="Times New Roman" w:hAnsi="Times New Roman" w:cs="Times New Roman"/>
        </w:rPr>
        <w:t>he 1590, 1718, and 1719 maps show the remaining</w:t>
      </w:r>
      <w:r w:rsidR="00432706" w:rsidRPr="00432706">
        <w:rPr>
          <w:rFonts w:ascii="Times New Roman" w:hAnsi="Times New Roman" w:cs="Times New Roman"/>
        </w:rPr>
        <w:t xml:space="preserve"> </w:t>
      </w:r>
      <w:proofErr w:type="spellStart"/>
      <w:r w:rsidR="00432706" w:rsidRPr="00501EE6">
        <w:rPr>
          <w:rFonts w:ascii="Times New Roman" w:hAnsi="Times New Roman" w:cs="Times New Roman"/>
        </w:rPr>
        <w:t>Brázdil</w:t>
      </w:r>
      <w:proofErr w:type="spellEnd"/>
      <w:r w:rsidR="00EE1DBD" w:rsidRPr="00501EE6">
        <w:rPr>
          <w:rFonts w:ascii="Times New Roman" w:hAnsi="Times New Roman" w:cs="Times New Roman"/>
        </w:rPr>
        <w:t xml:space="preserve"> “selected outstanding drought events”.  The 1473 drought may be less well constrained by documentary evidence, but is listed in Table 1 of that paper as a JJA drought covering a large portion of the Czech lands (“Streams dried up. Forest fires. Poor harvest of cereals and other crops).  All of these droughts are expressed well over the Czech lands and their full spatial extent over the Old World is revealed by the OWDA.</w:t>
      </w:r>
    </w:p>
    <w:p w14:paraId="4AEC1CE0" w14:textId="77777777" w:rsidR="0030651A" w:rsidRPr="00501EE6" w:rsidRDefault="0030651A" w:rsidP="00EE1DBD">
      <w:pPr>
        <w:spacing w:after="0"/>
        <w:jc w:val="both"/>
        <w:rPr>
          <w:rFonts w:ascii="Times New Roman" w:hAnsi="Times New Roman" w:cs="Times New Roman"/>
        </w:rPr>
      </w:pPr>
    </w:p>
    <w:p w14:paraId="5CAEFAAB" w14:textId="77777777" w:rsidR="00EE1DBD" w:rsidRPr="00501EE6" w:rsidRDefault="00EE1DBD" w:rsidP="00EE1DBD">
      <w:pPr>
        <w:spacing w:after="0"/>
        <w:jc w:val="center"/>
        <w:rPr>
          <w:rFonts w:ascii="Times New Roman" w:hAnsi="Times New Roman" w:cs="Times New Roman"/>
        </w:rPr>
      </w:pPr>
      <w:r w:rsidRPr="00501EE6">
        <w:rPr>
          <w:rFonts w:ascii="Times New Roman" w:hAnsi="Times New Roman" w:cs="Times New Roman"/>
          <w:noProof/>
          <w:lang w:eastAsia="en-US"/>
        </w:rPr>
        <w:drawing>
          <wp:inline distT="0" distB="0" distL="0" distR="0" wp14:anchorId="2C81FC88" wp14:editId="063F7159">
            <wp:extent cx="5954395" cy="178957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JJA_1314-1317.pptx.pdf"/>
                    <pic:cNvPicPr/>
                  </pic:nvPicPr>
                  <pic:blipFill rotWithShape="1">
                    <a:blip r:embed="rId24">
                      <a:extLst>
                        <a:ext uri="{28A0092B-C50C-407E-A947-70E740481C1C}">
                          <a14:useLocalDpi xmlns:a14="http://schemas.microsoft.com/office/drawing/2010/main" val="0"/>
                        </a:ext>
                      </a:extLst>
                    </a:blip>
                    <a:srcRect l="6482" t="26773" r="6658" b="39444"/>
                    <a:stretch/>
                  </pic:blipFill>
                  <pic:spPr bwMode="auto">
                    <a:xfrm>
                      <a:off x="0" y="0"/>
                      <a:ext cx="5956855" cy="1790315"/>
                    </a:xfrm>
                    <a:prstGeom prst="rect">
                      <a:avLst/>
                    </a:prstGeom>
                    <a:ln>
                      <a:noFill/>
                    </a:ln>
                    <a:extLst>
                      <a:ext uri="{53640926-AAD7-44d8-BBD7-CCE9431645EC}">
                        <a14:shadowObscured xmlns:a14="http://schemas.microsoft.com/office/drawing/2010/main"/>
                      </a:ext>
                    </a:extLst>
                  </pic:spPr>
                </pic:pic>
              </a:graphicData>
            </a:graphic>
          </wp:inline>
        </w:drawing>
      </w:r>
    </w:p>
    <w:p w14:paraId="3FD35F97" w14:textId="2242C560" w:rsidR="00EE1DBD" w:rsidRPr="00501EE6" w:rsidRDefault="00A13432" w:rsidP="00EE1DBD">
      <w:pPr>
        <w:jc w:val="both"/>
        <w:rPr>
          <w:rFonts w:ascii="Times New Roman" w:hAnsi="Times New Roman" w:cs="Times New Roman"/>
        </w:rPr>
      </w:pPr>
      <w:r>
        <w:rPr>
          <w:rFonts w:ascii="Times New Roman" w:hAnsi="Times New Roman" w:cs="Times New Roman"/>
        </w:rPr>
        <w:t>Figure 15</w:t>
      </w:r>
      <w:r w:rsidR="00EE1DBD" w:rsidRPr="00501EE6">
        <w:rPr>
          <w:rFonts w:ascii="Times New Roman" w:hAnsi="Times New Roman" w:cs="Times New Roman"/>
        </w:rPr>
        <w:t xml:space="preserve">.  </w:t>
      </w:r>
      <w:proofErr w:type="gramStart"/>
      <w:r w:rsidR="00EE1DBD" w:rsidRPr="00501EE6">
        <w:rPr>
          <w:rFonts w:ascii="Times New Roman" w:hAnsi="Times New Roman" w:cs="Times New Roman"/>
        </w:rPr>
        <w:t>Maps of the g</w:t>
      </w:r>
      <w:r w:rsidR="00F07BDA">
        <w:rPr>
          <w:rFonts w:ascii="Times New Roman" w:hAnsi="Times New Roman" w:cs="Times New Roman"/>
        </w:rPr>
        <w:t>reat European famine (80</w:t>
      </w:r>
      <w:r w:rsidR="00EE1DBD" w:rsidRPr="00501EE6">
        <w:rPr>
          <w:rFonts w:ascii="Times New Roman" w:hAnsi="Times New Roman" w:cs="Times New Roman"/>
        </w:rPr>
        <w:t>).</w:t>
      </w:r>
      <w:proofErr w:type="gramEnd"/>
      <w:r w:rsidR="00EE1DBD" w:rsidRPr="00501EE6">
        <w:rPr>
          <w:rFonts w:ascii="Times New Roman" w:hAnsi="Times New Roman" w:cs="Times New Roman"/>
        </w:rPr>
        <w:t xml:space="preserve">  Units are in </w:t>
      </w:r>
      <w:proofErr w:type="spellStart"/>
      <w:r w:rsidR="00EE1DBD" w:rsidRPr="00501EE6">
        <w:rPr>
          <w:rFonts w:ascii="Times New Roman" w:hAnsi="Times New Roman" w:cs="Times New Roman"/>
        </w:rPr>
        <w:t>scPDSI</w:t>
      </w:r>
      <w:proofErr w:type="spellEnd"/>
      <w:r w:rsidR="00EE1DBD" w:rsidRPr="00501EE6">
        <w:rPr>
          <w:rFonts w:ascii="Times New Roman" w:hAnsi="Times New Roman" w:cs="Times New Roman"/>
        </w:rPr>
        <w:t xml:space="preserve"> from extreme dry (&lt;-4) to extreme wet (&gt;+4).  The wettest 1315 year is described in the main paper, but as noted 1314 </w:t>
      </w:r>
      <w:proofErr w:type="gramStart"/>
      <w:r w:rsidR="00EE1DBD" w:rsidRPr="00501EE6">
        <w:rPr>
          <w:rFonts w:ascii="Times New Roman" w:hAnsi="Times New Roman" w:cs="Times New Roman"/>
        </w:rPr>
        <w:t>was</w:t>
      </w:r>
      <w:proofErr w:type="gramEnd"/>
      <w:r w:rsidR="00EE1DBD" w:rsidRPr="00501EE6">
        <w:rPr>
          <w:rFonts w:ascii="Times New Roman" w:hAnsi="Times New Roman" w:cs="Times New Roman"/>
        </w:rPr>
        <w:t xml:space="preserve"> really the beginning year of three successive severe to extreme wet years in central Europe that contributed to crop failures and famine.  By 1317 this pluvial had ended with a return to near-normal moisture conditions over central Europe. </w:t>
      </w:r>
    </w:p>
    <w:p w14:paraId="4D275FA9" w14:textId="77777777" w:rsidR="007911D9" w:rsidRDefault="007911D9" w:rsidP="00C02EF0">
      <w:pPr>
        <w:spacing w:after="0"/>
        <w:jc w:val="both"/>
        <w:rPr>
          <w:rFonts w:ascii="Times New Roman" w:hAnsi="Times New Roman" w:cs="Times New Roman"/>
        </w:rPr>
      </w:pPr>
    </w:p>
    <w:p w14:paraId="3E41640D" w14:textId="77777777" w:rsidR="00F939A3" w:rsidRDefault="00F939A3" w:rsidP="00C02EF0">
      <w:pPr>
        <w:spacing w:after="0"/>
        <w:jc w:val="both"/>
        <w:rPr>
          <w:rFonts w:ascii="Times New Roman" w:hAnsi="Times New Roman" w:cs="Times New Roman"/>
        </w:rPr>
      </w:pPr>
    </w:p>
    <w:p w14:paraId="6DA80A9B" w14:textId="77777777" w:rsidR="00F939A3" w:rsidRDefault="00F939A3" w:rsidP="00C02EF0">
      <w:pPr>
        <w:spacing w:after="0"/>
        <w:jc w:val="both"/>
        <w:rPr>
          <w:rFonts w:ascii="Times New Roman" w:hAnsi="Times New Roman" w:cs="Times New Roman"/>
        </w:rPr>
      </w:pPr>
    </w:p>
    <w:p w14:paraId="6982F1C6" w14:textId="66D5CC29" w:rsidR="00F636E0" w:rsidRDefault="00C740FD" w:rsidP="00F636E0">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330624A0" wp14:editId="42CF731B">
            <wp:extent cx="5559425" cy="21854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UK_17thC_stats1.pdf"/>
                    <pic:cNvPicPr/>
                  </pic:nvPicPr>
                  <pic:blipFill rotWithShape="1">
                    <a:blip r:embed="rId25">
                      <a:extLst>
                        <a:ext uri="{28A0092B-C50C-407E-A947-70E740481C1C}">
                          <a14:useLocalDpi xmlns:a14="http://schemas.microsoft.com/office/drawing/2010/main" val="0"/>
                        </a:ext>
                      </a:extLst>
                    </a:blip>
                    <a:srcRect l="-1" t="32" r="6461" b="47931"/>
                    <a:stretch/>
                  </pic:blipFill>
                  <pic:spPr bwMode="auto">
                    <a:xfrm>
                      <a:off x="0" y="0"/>
                      <a:ext cx="5559552" cy="2185466"/>
                    </a:xfrm>
                    <a:prstGeom prst="rect">
                      <a:avLst/>
                    </a:prstGeom>
                    <a:ln>
                      <a:noFill/>
                    </a:ln>
                    <a:extLst>
                      <a:ext uri="{53640926-AAD7-44d8-BBD7-CCE9431645EC}">
                        <a14:shadowObscured xmlns:a14="http://schemas.microsoft.com/office/drawing/2010/main"/>
                      </a:ext>
                    </a:extLst>
                  </pic:spPr>
                </pic:pic>
              </a:graphicData>
            </a:graphic>
          </wp:inline>
        </w:drawing>
      </w:r>
    </w:p>
    <w:p w14:paraId="5F821CF5" w14:textId="298E1147" w:rsidR="00F636E0" w:rsidRPr="007974C3" w:rsidRDefault="00EE46C1" w:rsidP="00F17701">
      <w:pPr>
        <w:jc w:val="both"/>
        <w:rPr>
          <w:rFonts w:ascii="Times New Roman" w:hAnsi="Times New Roman" w:cs="Times New Roman"/>
        </w:rPr>
      </w:pPr>
      <w:r w:rsidRPr="007974C3">
        <w:rPr>
          <w:rFonts w:ascii="Times New Roman" w:hAnsi="Times New Roman" w:cs="Times New Roman"/>
        </w:rPr>
        <w:t>Figure 16. OWDA mean and median maps for nine</w:t>
      </w:r>
      <w:r w:rsidR="0030651A" w:rsidRPr="007974C3">
        <w:rPr>
          <w:rFonts w:ascii="Times New Roman" w:hAnsi="Times New Roman" w:cs="Times New Roman"/>
        </w:rPr>
        <w:t xml:space="preserve"> noteworthy</w:t>
      </w:r>
      <w:r w:rsidRPr="007974C3">
        <w:rPr>
          <w:rFonts w:ascii="Times New Roman" w:hAnsi="Times New Roman" w:cs="Times New Roman"/>
        </w:rPr>
        <w:t xml:space="preserve"> 17</w:t>
      </w:r>
      <w:r w:rsidRPr="007974C3">
        <w:rPr>
          <w:rFonts w:ascii="Times New Roman" w:hAnsi="Times New Roman" w:cs="Times New Roman"/>
          <w:vertAlign w:val="superscript"/>
        </w:rPr>
        <w:t>th</w:t>
      </w:r>
      <w:r w:rsidRPr="007974C3">
        <w:rPr>
          <w:rFonts w:ascii="Times New Roman" w:hAnsi="Times New Roman" w:cs="Times New Roman"/>
        </w:rPr>
        <w:t xml:space="preserve"> century droughts over England and Wales: 1634, 1635, 1636, 1666, 1667, 1684, 1685, 1694, </w:t>
      </w:r>
      <w:proofErr w:type="gramStart"/>
      <w:r w:rsidRPr="007974C3">
        <w:rPr>
          <w:rFonts w:ascii="Times New Roman" w:hAnsi="Times New Roman" w:cs="Times New Roman"/>
        </w:rPr>
        <w:t>1695</w:t>
      </w:r>
      <w:proofErr w:type="gramEnd"/>
      <w:r w:rsidR="00F07BDA">
        <w:rPr>
          <w:rFonts w:ascii="Times New Roman" w:hAnsi="Times New Roman" w:cs="Times New Roman"/>
        </w:rPr>
        <w:t xml:space="preserve"> (81</w:t>
      </w:r>
      <w:r w:rsidR="00C226C3" w:rsidRPr="007974C3">
        <w:rPr>
          <w:rFonts w:ascii="Times New Roman" w:hAnsi="Times New Roman" w:cs="Times New Roman"/>
        </w:rPr>
        <w:t>)</w:t>
      </w:r>
      <w:r w:rsidRPr="007974C3">
        <w:rPr>
          <w:rFonts w:ascii="Times New Roman" w:hAnsi="Times New Roman" w:cs="Times New Roman"/>
        </w:rPr>
        <w:t xml:space="preserve">. </w:t>
      </w:r>
      <w:r w:rsidR="00C226C3" w:rsidRPr="007974C3">
        <w:rPr>
          <w:rFonts w:ascii="Times New Roman" w:hAnsi="Times New Roman" w:cs="Times New Roman"/>
        </w:rPr>
        <w:t xml:space="preserve">The &gt;95% map shows the region of drought that exceeds the 1-tailed 95% confidence level. </w:t>
      </w:r>
      <w:r w:rsidR="00A23401" w:rsidRPr="007974C3">
        <w:rPr>
          <w:rFonts w:ascii="Times New Roman" w:hAnsi="Times New Roman" w:cs="Times New Roman"/>
        </w:rPr>
        <w:t>The impact of these droughts is estimated by the OWDA to have extended well</w:t>
      </w:r>
      <w:r w:rsidR="00E270D1" w:rsidRPr="007974C3">
        <w:rPr>
          <w:rFonts w:ascii="Times New Roman" w:hAnsi="Times New Roman" w:cs="Times New Roman"/>
        </w:rPr>
        <w:t xml:space="preserve"> across the English Channel</w:t>
      </w:r>
      <w:r w:rsidR="00A23401" w:rsidRPr="007974C3">
        <w:rPr>
          <w:rFonts w:ascii="Times New Roman" w:hAnsi="Times New Roman" w:cs="Times New Roman"/>
        </w:rPr>
        <w:t xml:space="preserve"> into France and Germany.</w:t>
      </w:r>
    </w:p>
    <w:p w14:paraId="53327232" w14:textId="104DDF14" w:rsidR="007911D9" w:rsidRDefault="00432706" w:rsidP="00A13432">
      <w:pPr>
        <w:spacing w:after="0"/>
        <w:jc w:val="center"/>
        <w:rPr>
          <w:rFonts w:ascii="Times New Roman" w:hAnsi="Times New Roman" w:cs="Times New Roman"/>
        </w:rPr>
      </w:pPr>
      <w:r>
        <w:rPr>
          <w:rFonts w:ascii="Times New Roman" w:hAnsi="Times New Roman" w:cs="Times New Roman"/>
          <w:noProof/>
          <w:lang w:eastAsia="en-US"/>
        </w:rPr>
        <w:drawing>
          <wp:inline distT="0" distB="0" distL="0" distR="0" wp14:anchorId="1673AD94" wp14:editId="0641295D">
            <wp:extent cx="5562600" cy="218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Fig16_OWDA_White_Droughts_Stats2.pdf"/>
                    <pic:cNvPicPr/>
                  </pic:nvPicPr>
                  <pic:blipFill rotWithShape="1">
                    <a:blip r:embed="rId26">
                      <a:extLst>
                        <a:ext uri="{28A0092B-C50C-407E-A947-70E740481C1C}">
                          <a14:useLocalDpi xmlns:a14="http://schemas.microsoft.com/office/drawing/2010/main" val="0"/>
                        </a:ext>
                      </a:extLst>
                    </a:blip>
                    <a:srcRect r="6410" b="47989"/>
                    <a:stretch/>
                  </pic:blipFill>
                  <pic:spPr bwMode="auto">
                    <a:xfrm>
                      <a:off x="0" y="0"/>
                      <a:ext cx="5562600" cy="2184400"/>
                    </a:xfrm>
                    <a:prstGeom prst="rect">
                      <a:avLst/>
                    </a:prstGeom>
                    <a:ln>
                      <a:noFill/>
                    </a:ln>
                    <a:extLst>
                      <a:ext uri="{53640926-AAD7-44d8-BBD7-CCE9431645EC}">
                        <a14:shadowObscured xmlns:a14="http://schemas.microsoft.com/office/drawing/2010/main"/>
                      </a:ext>
                    </a:extLst>
                  </pic:spPr>
                </pic:pic>
              </a:graphicData>
            </a:graphic>
          </wp:inline>
        </w:drawing>
      </w:r>
    </w:p>
    <w:p w14:paraId="094A1D1A" w14:textId="4A4013F4" w:rsidR="003515FF" w:rsidRDefault="00F939A3" w:rsidP="003515FF">
      <w:pPr>
        <w:widowControl w:val="0"/>
        <w:autoSpaceDE w:val="0"/>
        <w:autoSpaceDN w:val="0"/>
        <w:adjustRightInd w:val="0"/>
        <w:spacing w:after="240"/>
        <w:jc w:val="both"/>
        <w:rPr>
          <w:rFonts w:ascii="Times" w:hAnsi="Times" w:cs="Times"/>
        </w:rPr>
      </w:pPr>
      <w:r>
        <w:rPr>
          <w:rFonts w:ascii="Times New Roman" w:hAnsi="Times New Roman" w:cs="Times New Roman"/>
        </w:rPr>
        <w:t>Figure 17</w:t>
      </w:r>
      <w:r w:rsidR="0030651A">
        <w:rPr>
          <w:rFonts w:ascii="Times New Roman" w:hAnsi="Times New Roman" w:cs="Times New Roman"/>
        </w:rPr>
        <w:t>. OWDA mean and median maps for</w:t>
      </w:r>
      <w:r w:rsidR="003515FF">
        <w:rPr>
          <w:rFonts w:ascii="Times New Roman" w:hAnsi="Times New Roman" w:cs="Times New Roman"/>
        </w:rPr>
        <w:t xml:space="preserve"> eight </w:t>
      </w:r>
      <w:r w:rsidR="00BF1A4E">
        <w:rPr>
          <w:rFonts w:ascii="Times New Roman" w:hAnsi="Times New Roman" w:cs="Times New Roman"/>
        </w:rPr>
        <w:t>noteworthy</w:t>
      </w:r>
      <w:r w:rsidR="00BF1A4E" w:rsidRPr="00AE06BC">
        <w:rPr>
          <w:rFonts w:ascii="Times New Roman" w:hAnsi="Times New Roman" w:cs="Times New Roman"/>
        </w:rPr>
        <w:t xml:space="preserve"> </w:t>
      </w:r>
      <w:proofErr w:type="spellStart"/>
      <w:r w:rsidR="003515FF">
        <w:rPr>
          <w:rFonts w:ascii="Times New Roman" w:hAnsi="Times New Roman" w:cs="Times New Roman"/>
        </w:rPr>
        <w:t>Ottomon</w:t>
      </w:r>
      <w:proofErr w:type="spellEnd"/>
      <w:r w:rsidR="003515FF">
        <w:rPr>
          <w:rFonts w:ascii="Times New Roman" w:hAnsi="Times New Roman" w:cs="Times New Roman"/>
        </w:rPr>
        <w:t xml:space="preserve"> Empire droughts: 1570, 1591, 1592, 1594, 15</w:t>
      </w:r>
      <w:r w:rsidR="00F07BDA">
        <w:rPr>
          <w:rFonts w:ascii="Times New Roman" w:hAnsi="Times New Roman" w:cs="Times New Roman"/>
        </w:rPr>
        <w:t xml:space="preserve">95, 1607, 1608, </w:t>
      </w:r>
      <w:proofErr w:type="gramStart"/>
      <w:r w:rsidR="00F07BDA">
        <w:rPr>
          <w:rFonts w:ascii="Times New Roman" w:hAnsi="Times New Roman" w:cs="Times New Roman"/>
        </w:rPr>
        <w:t>1610</w:t>
      </w:r>
      <w:proofErr w:type="gramEnd"/>
      <w:r w:rsidR="00F07BDA">
        <w:rPr>
          <w:rFonts w:ascii="Times New Roman" w:hAnsi="Times New Roman" w:cs="Times New Roman"/>
        </w:rPr>
        <w:t xml:space="preserve"> (82</w:t>
      </w:r>
      <w:r w:rsidR="003515FF">
        <w:rPr>
          <w:rFonts w:ascii="Times New Roman" w:hAnsi="Times New Roman" w:cs="Times New Roman"/>
        </w:rPr>
        <w:t>).</w:t>
      </w:r>
      <w:r w:rsidR="003515FF">
        <w:rPr>
          <w:rFonts w:ascii="Times" w:hAnsi="Times" w:cs="Times"/>
        </w:rPr>
        <w:t xml:space="preserve"> The drought dates are based in part on previous tree-ring reconstructions (12,13</w:t>
      </w:r>
      <w:r w:rsidR="004C7C13">
        <w:rPr>
          <w:rFonts w:ascii="Times" w:hAnsi="Times" w:cs="Times"/>
        </w:rPr>
        <w:t>,8</w:t>
      </w:r>
      <w:r w:rsidR="00F07BDA">
        <w:rPr>
          <w:rFonts w:ascii="Times" w:hAnsi="Times" w:cs="Times"/>
        </w:rPr>
        <w:t>3,84</w:t>
      </w:r>
      <w:r w:rsidR="003515FF">
        <w:rPr>
          <w:rFonts w:ascii="Times" w:hAnsi="Times" w:cs="Times"/>
        </w:rPr>
        <w:t xml:space="preserve">). The &gt;95% map shows the region of drought that exceeds the 1-tailed 95% confidence level. Evidence for </w:t>
      </w:r>
      <w:proofErr w:type="spellStart"/>
      <w:r w:rsidR="003515FF">
        <w:rPr>
          <w:rFonts w:ascii="Times" w:hAnsi="Times" w:cs="Times"/>
        </w:rPr>
        <w:t>Ottomon</w:t>
      </w:r>
      <w:proofErr w:type="spellEnd"/>
      <w:r w:rsidR="003515FF">
        <w:rPr>
          <w:rFonts w:ascii="Times" w:hAnsi="Times" w:cs="Times"/>
        </w:rPr>
        <w:t xml:space="preserve"> Empire droughts in the OWDA is consistent with previous reports.</w:t>
      </w:r>
    </w:p>
    <w:p w14:paraId="4F2E45B7" w14:textId="7803D792" w:rsidR="00AE06BC" w:rsidRPr="00DC2EA3" w:rsidRDefault="00867A3A" w:rsidP="00DC2EA3">
      <w:pPr>
        <w:widowControl w:val="0"/>
        <w:autoSpaceDE w:val="0"/>
        <w:autoSpaceDN w:val="0"/>
        <w:adjustRightInd w:val="0"/>
        <w:spacing w:after="240"/>
        <w:jc w:val="both"/>
        <w:rPr>
          <w:rFonts w:ascii="Times" w:hAnsi="Times" w:cs="Times"/>
        </w:rPr>
      </w:pPr>
      <w:r>
        <w:rPr>
          <w:rFonts w:ascii="Times" w:hAnsi="Times" w:cs="Times"/>
          <w:noProof/>
          <w:lang w:eastAsia="en-US"/>
        </w:rPr>
        <w:drawing>
          <wp:inline distT="0" distB="0" distL="0" distR="0" wp14:anchorId="7D507D29" wp14:editId="22B6869F">
            <wp:extent cx="6217919" cy="21854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DA_UK_Years_Stats_NaN_pre1450a.pdf"/>
                    <pic:cNvPicPr/>
                  </pic:nvPicPr>
                  <pic:blipFill rotWithShape="1">
                    <a:blip r:embed="rId27">
                      <a:extLst>
                        <a:ext uri="{28A0092B-C50C-407E-A947-70E740481C1C}">
                          <a14:useLocalDpi xmlns:a14="http://schemas.microsoft.com/office/drawing/2010/main" val="0"/>
                        </a:ext>
                      </a:extLst>
                    </a:blip>
                    <a:srcRect l="-5549" t="28" r="913" b="47926"/>
                    <a:stretch/>
                  </pic:blipFill>
                  <pic:spPr bwMode="auto">
                    <a:xfrm>
                      <a:off x="0" y="0"/>
                      <a:ext cx="6219146" cy="2185847"/>
                    </a:xfrm>
                    <a:prstGeom prst="rect">
                      <a:avLst/>
                    </a:prstGeom>
                    <a:ln>
                      <a:noFill/>
                    </a:ln>
                    <a:extLst>
                      <a:ext uri="{53640926-AAD7-44d8-BBD7-CCE9431645EC}">
                        <a14:shadowObscured xmlns:a14="http://schemas.microsoft.com/office/drawing/2010/main"/>
                      </a:ext>
                    </a:extLst>
                  </pic:spPr>
                </pic:pic>
              </a:graphicData>
            </a:graphic>
          </wp:inline>
        </w:drawing>
      </w:r>
      <w:r w:rsidR="00DC2EA3">
        <w:rPr>
          <w:rFonts w:ascii="Times New Roman" w:hAnsi="Times New Roman" w:cs="Times New Roman"/>
        </w:rPr>
        <w:t>Figure 18</w:t>
      </w:r>
      <w:r w:rsidR="00464FE9">
        <w:rPr>
          <w:rFonts w:ascii="Times New Roman" w:hAnsi="Times New Roman" w:cs="Times New Roman"/>
        </w:rPr>
        <w:t>. OWDA mean and median maps for</w:t>
      </w:r>
      <w:r w:rsidR="003515FF" w:rsidRPr="00AE06BC">
        <w:rPr>
          <w:rFonts w:ascii="Times New Roman" w:hAnsi="Times New Roman" w:cs="Times New Roman"/>
        </w:rPr>
        <w:t xml:space="preserve"> twelve </w:t>
      </w:r>
      <w:r w:rsidR="00B15441">
        <w:rPr>
          <w:rFonts w:ascii="Times New Roman" w:hAnsi="Times New Roman" w:cs="Times New Roman"/>
        </w:rPr>
        <w:t>noteworthy</w:t>
      </w:r>
      <w:r w:rsidR="00B15441" w:rsidRPr="00AE06BC">
        <w:rPr>
          <w:rFonts w:ascii="Times New Roman" w:hAnsi="Times New Roman" w:cs="Times New Roman"/>
        </w:rPr>
        <w:t xml:space="preserve"> </w:t>
      </w:r>
      <w:r w:rsidR="00B15441">
        <w:rPr>
          <w:rFonts w:ascii="Times New Roman" w:hAnsi="Times New Roman" w:cs="Times New Roman"/>
        </w:rPr>
        <w:t>pre-1450 historical</w:t>
      </w:r>
      <w:r w:rsidR="00464FE9">
        <w:rPr>
          <w:rFonts w:ascii="Times New Roman" w:hAnsi="Times New Roman" w:cs="Times New Roman"/>
        </w:rPr>
        <w:t xml:space="preserve"> </w:t>
      </w:r>
      <w:r w:rsidR="003515FF" w:rsidRPr="00AE06BC">
        <w:rPr>
          <w:rFonts w:ascii="Times New Roman" w:hAnsi="Times New Roman" w:cs="Times New Roman"/>
        </w:rPr>
        <w:t xml:space="preserve">droughts in England and Wales: 1084, 1129, 1136, 1222, 1242, 1252, 1263, 1272, 1284, 1288, 1305, </w:t>
      </w:r>
      <w:proofErr w:type="gramStart"/>
      <w:r w:rsidR="003515FF" w:rsidRPr="00AE06BC">
        <w:rPr>
          <w:rFonts w:ascii="Times New Roman" w:hAnsi="Times New Roman" w:cs="Times New Roman"/>
        </w:rPr>
        <w:t>1385</w:t>
      </w:r>
      <w:proofErr w:type="gramEnd"/>
      <w:r w:rsidR="003515FF" w:rsidRPr="00AE06BC">
        <w:rPr>
          <w:rFonts w:ascii="Times New Roman" w:hAnsi="Times New Roman" w:cs="Times New Roman"/>
        </w:rPr>
        <w:t xml:space="preserve"> (</w:t>
      </w:r>
      <w:r w:rsidR="00FA1531">
        <w:rPr>
          <w:rFonts w:ascii="Times New Roman" w:hAnsi="Times New Roman" w:cs="Times New Roman"/>
        </w:rPr>
        <w:t>85</w:t>
      </w:r>
      <w:r w:rsidR="003515FF" w:rsidRPr="00AE06BC">
        <w:rPr>
          <w:rFonts w:ascii="Times New Roman" w:hAnsi="Times New Roman" w:cs="Times New Roman"/>
        </w:rPr>
        <w:t>). The &gt;95% map shows the region of drought that exceeds the 1-tailed 95% confidence level. These drought years taken from the table “An Index of More Noteworth</w:t>
      </w:r>
      <w:r w:rsidR="00551BC6" w:rsidRPr="00AE06BC">
        <w:rPr>
          <w:rFonts w:ascii="Times New Roman" w:hAnsi="Times New Roman" w:cs="Times New Roman"/>
        </w:rPr>
        <w:t>y Meteorological Events”</w:t>
      </w:r>
      <w:r w:rsidR="00EC311B" w:rsidRPr="00AE06BC">
        <w:rPr>
          <w:rFonts w:ascii="Times New Roman" w:hAnsi="Times New Roman" w:cs="Times New Roman"/>
        </w:rPr>
        <w:t xml:space="preserve"> and are listed</w:t>
      </w:r>
      <w:r w:rsidR="00AE06BC" w:rsidRPr="00AE06BC">
        <w:rPr>
          <w:rFonts w:ascii="Times New Roman" w:hAnsi="Times New Roman" w:cs="Times New Roman"/>
        </w:rPr>
        <w:t xml:space="preserve"> there</w:t>
      </w:r>
      <w:r w:rsidR="00EC311B" w:rsidRPr="00AE06BC">
        <w:rPr>
          <w:rFonts w:ascii="Times New Roman" w:hAnsi="Times New Roman" w:cs="Times New Roman"/>
        </w:rPr>
        <w:t xml:space="preserve"> as summers that were </w:t>
      </w:r>
      <w:r w:rsidR="00EC311B" w:rsidRPr="00C226C3">
        <w:rPr>
          <w:rFonts w:ascii="Times New Roman" w:hAnsi="Times New Roman" w:cs="Times New Roman"/>
          <w:u w:val="single"/>
        </w:rPr>
        <w:t>both</w:t>
      </w:r>
      <w:r w:rsidR="000C510E" w:rsidRPr="00AE06BC">
        <w:rPr>
          <w:rFonts w:ascii="Times New Roman" w:hAnsi="Times New Roman" w:cs="Times New Roman"/>
        </w:rPr>
        <w:t xml:space="preserve"> </w:t>
      </w:r>
      <w:r w:rsidR="00C226C3">
        <w:rPr>
          <w:rFonts w:ascii="Times New Roman" w:hAnsi="Times New Roman" w:cs="Times New Roman"/>
        </w:rPr>
        <w:t xml:space="preserve">hot and </w:t>
      </w:r>
      <w:r w:rsidR="003515FF" w:rsidRPr="00AE06BC">
        <w:rPr>
          <w:rFonts w:ascii="Times New Roman" w:hAnsi="Times New Roman" w:cs="Times New Roman"/>
        </w:rPr>
        <w:t>dry.</w:t>
      </w:r>
      <w:r w:rsidR="00AE06BC" w:rsidRPr="00AE06BC">
        <w:rPr>
          <w:rFonts w:ascii="Times New Roman" w:hAnsi="Times New Roman" w:cs="Times New Roman"/>
          <w:color w:val="000000" w:themeColor="text1"/>
          <w:kern w:val="24"/>
          <w:sz w:val="36"/>
          <w:szCs w:val="36"/>
          <w:lang w:eastAsia="en-US"/>
        </w:rPr>
        <w:t xml:space="preserve"> </w:t>
      </w:r>
      <w:r w:rsidR="00AE06BC" w:rsidRPr="00AE06BC">
        <w:rPr>
          <w:rFonts w:ascii="Times New Roman" w:hAnsi="Times New Roman" w:cs="Times New Roman"/>
        </w:rPr>
        <w:t>Year 1095 not used because OWDA shows wet, but conflicting chronicles</w:t>
      </w:r>
      <w:r w:rsidR="00AE06BC">
        <w:rPr>
          <w:rFonts w:ascii="Times New Roman" w:hAnsi="Times New Roman" w:cs="Times New Roman"/>
        </w:rPr>
        <w:t xml:space="preserve"> in </w:t>
      </w:r>
      <w:r w:rsidR="00C418BA">
        <w:rPr>
          <w:rFonts w:ascii="Times New Roman" w:hAnsi="Times New Roman" w:cs="Times New Roman"/>
        </w:rPr>
        <w:t>(</w:t>
      </w:r>
      <w:r w:rsidR="00D91373">
        <w:rPr>
          <w:rFonts w:ascii="Times New Roman" w:hAnsi="Times New Roman" w:cs="Times New Roman"/>
        </w:rPr>
        <w:t>85</w:t>
      </w:r>
      <w:r w:rsidR="00C418BA">
        <w:rPr>
          <w:rFonts w:ascii="Times New Roman" w:hAnsi="Times New Roman" w:cs="Times New Roman"/>
        </w:rPr>
        <w:t>)</w:t>
      </w:r>
      <w:r w:rsidR="00AE06BC" w:rsidRPr="00AE06BC">
        <w:rPr>
          <w:rFonts w:ascii="Times New Roman" w:hAnsi="Times New Roman" w:cs="Times New Roman"/>
        </w:rPr>
        <w:t xml:space="preserve"> say both </w:t>
      </w:r>
      <w:r w:rsidR="00AE06BC" w:rsidRPr="00AE06BC">
        <w:rPr>
          <w:rFonts w:ascii="Times New Roman" w:hAnsi="Times New Roman" w:cs="Times New Roman"/>
          <w:i/>
          <w:iCs/>
        </w:rPr>
        <w:t xml:space="preserve">drought in spring </w:t>
      </w:r>
      <w:r w:rsidR="00AE06BC" w:rsidRPr="00AE06BC">
        <w:rPr>
          <w:rFonts w:ascii="Times New Roman" w:hAnsi="Times New Roman" w:cs="Times New Roman"/>
        </w:rPr>
        <w:t xml:space="preserve">and </w:t>
      </w:r>
      <w:r w:rsidR="00AE06BC" w:rsidRPr="00AE06BC">
        <w:rPr>
          <w:rFonts w:ascii="Times New Roman" w:hAnsi="Times New Roman" w:cs="Times New Roman"/>
          <w:i/>
          <w:iCs/>
        </w:rPr>
        <w:t>excessive summer rains</w:t>
      </w:r>
      <w:r w:rsidR="00AE06BC" w:rsidRPr="00AE06BC">
        <w:rPr>
          <w:rFonts w:ascii="Times New Roman" w:hAnsi="Times New Roman" w:cs="Times New Roman"/>
        </w:rPr>
        <w:t>.</w:t>
      </w:r>
      <w:r w:rsidR="008E36A7">
        <w:rPr>
          <w:rFonts w:ascii="Times New Roman" w:hAnsi="Times New Roman" w:cs="Times New Roman"/>
        </w:rPr>
        <w:t xml:space="preserve"> So this year appears to be unreliable.</w:t>
      </w:r>
    </w:p>
    <w:p w14:paraId="2FB37609" w14:textId="033E367F" w:rsidR="003515FF" w:rsidRPr="003515FF" w:rsidRDefault="003515FF" w:rsidP="003515FF">
      <w:pPr>
        <w:widowControl w:val="0"/>
        <w:autoSpaceDE w:val="0"/>
        <w:autoSpaceDN w:val="0"/>
        <w:adjustRightInd w:val="0"/>
        <w:spacing w:after="240"/>
        <w:jc w:val="both"/>
        <w:rPr>
          <w:rFonts w:ascii="Times New Roman" w:hAnsi="Times New Roman" w:cs="Times New Roman"/>
        </w:rPr>
      </w:pPr>
    </w:p>
    <w:p w14:paraId="73F84A23" w14:textId="77777777" w:rsidR="003515FF" w:rsidRPr="00432706" w:rsidRDefault="003515FF" w:rsidP="003515FF">
      <w:pPr>
        <w:widowControl w:val="0"/>
        <w:autoSpaceDE w:val="0"/>
        <w:autoSpaceDN w:val="0"/>
        <w:adjustRightInd w:val="0"/>
        <w:spacing w:after="240"/>
        <w:jc w:val="both"/>
        <w:rPr>
          <w:rFonts w:ascii="Times" w:hAnsi="Times" w:cs="Times"/>
        </w:rPr>
      </w:pPr>
    </w:p>
    <w:sectPr w:rsidR="003515FF" w:rsidRPr="00432706" w:rsidSect="00B62CEA">
      <w:footerReference w:type="even" r:id="rId28"/>
      <w:footerReference w:type="default" r:id="rId29"/>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4FA13B" w14:textId="77777777" w:rsidR="00F64300" w:rsidRDefault="00F64300" w:rsidP="0093471F">
      <w:pPr>
        <w:spacing w:after="0"/>
      </w:pPr>
      <w:r>
        <w:separator/>
      </w:r>
    </w:p>
  </w:endnote>
  <w:endnote w:type="continuationSeparator" w:id="0">
    <w:p w14:paraId="3E1BB7B0" w14:textId="77777777" w:rsidR="00F64300" w:rsidRDefault="00F64300" w:rsidP="0093471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13C943" w14:textId="77777777" w:rsidR="00F64300" w:rsidRDefault="00F64300" w:rsidP="00FB520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13DDB53" w14:textId="77777777" w:rsidR="00F64300" w:rsidRDefault="00F64300" w:rsidP="0093471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D71DFB" w14:textId="77777777" w:rsidR="00F64300" w:rsidRDefault="00F64300" w:rsidP="00FB520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507B7">
      <w:rPr>
        <w:rStyle w:val="PageNumber"/>
        <w:noProof/>
      </w:rPr>
      <w:t>16</w:t>
    </w:r>
    <w:r>
      <w:rPr>
        <w:rStyle w:val="PageNumber"/>
      </w:rPr>
      <w:fldChar w:fldCharType="end"/>
    </w:r>
  </w:p>
  <w:p w14:paraId="275C9544" w14:textId="77777777" w:rsidR="00F64300" w:rsidRDefault="00F64300" w:rsidP="0093471F">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D8FAC2" w14:textId="77777777" w:rsidR="00F64300" w:rsidRDefault="00F64300" w:rsidP="0093471F">
      <w:pPr>
        <w:spacing w:after="0"/>
      </w:pPr>
      <w:r>
        <w:separator/>
      </w:r>
    </w:p>
  </w:footnote>
  <w:footnote w:type="continuationSeparator" w:id="0">
    <w:p w14:paraId="18C5BA8F" w14:textId="77777777" w:rsidR="00F64300" w:rsidRDefault="00F64300" w:rsidP="0093471F">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1EEB5CDC"/>
    <w:multiLevelType w:val="hybridMultilevel"/>
    <w:tmpl w:val="53D463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09CE"/>
    <w:rsid w:val="000003C8"/>
    <w:rsid w:val="00000FBB"/>
    <w:rsid w:val="00001122"/>
    <w:rsid w:val="00002F65"/>
    <w:rsid w:val="00004FB1"/>
    <w:rsid w:val="00005CBD"/>
    <w:rsid w:val="00006036"/>
    <w:rsid w:val="000065E6"/>
    <w:rsid w:val="000066EF"/>
    <w:rsid w:val="00006839"/>
    <w:rsid w:val="00006A77"/>
    <w:rsid w:val="000071FE"/>
    <w:rsid w:val="0000743E"/>
    <w:rsid w:val="00010780"/>
    <w:rsid w:val="00010A31"/>
    <w:rsid w:val="0001121B"/>
    <w:rsid w:val="000112D5"/>
    <w:rsid w:val="000124F6"/>
    <w:rsid w:val="000126AB"/>
    <w:rsid w:val="00012FAD"/>
    <w:rsid w:val="00012FFA"/>
    <w:rsid w:val="000137CD"/>
    <w:rsid w:val="00013AA4"/>
    <w:rsid w:val="00013B05"/>
    <w:rsid w:val="00014067"/>
    <w:rsid w:val="000144D2"/>
    <w:rsid w:val="000146B6"/>
    <w:rsid w:val="00014E35"/>
    <w:rsid w:val="000150C6"/>
    <w:rsid w:val="0001563F"/>
    <w:rsid w:val="000159AD"/>
    <w:rsid w:val="000177CF"/>
    <w:rsid w:val="00017CAF"/>
    <w:rsid w:val="0002039C"/>
    <w:rsid w:val="00021B5F"/>
    <w:rsid w:val="00021E34"/>
    <w:rsid w:val="00021F4D"/>
    <w:rsid w:val="00022CDB"/>
    <w:rsid w:val="00022F62"/>
    <w:rsid w:val="00023414"/>
    <w:rsid w:val="000247B6"/>
    <w:rsid w:val="00025B7F"/>
    <w:rsid w:val="00025DB6"/>
    <w:rsid w:val="00025FFB"/>
    <w:rsid w:val="0002738C"/>
    <w:rsid w:val="00027603"/>
    <w:rsid w:val="000276D6"/>
    <w:rsid w:val="00027E9A"/>
    <w:rsid w:val="00031081"/>
    <w:rsid w:val="00031DA5"/>
    <w:rsid w:val="00032A62"/>
    <w:rsid w:val="00033B5E"/>
    <w:rsid w:val="00033F8D"/>
    <w:rsid w:val="0003616D"/>
    <w:rsid w:val="00036F08"/>
    <w:rsid w:val="00037519"/>
    <w:rsid w:val="00037797"/>
    <w:rsid w:val="00037DF1"/>
    <w:rsid w:val="00037E6D"/>
    <w:rsid w:val="00040343"/>
    <w:rsid w:val="00040775"/>
    <w:rsid w:val="00041282"/>
    <w:rsid w:val="00043D5C"/>
    <w:rsid w:val="00044DEB"/>
    <w:rsid w:val="00044DF2"/>
    <w:rsid w:val="00045234"/>
    <w:rsid w:val="00045400"/>
    <w:rsid w:val="0004551D"/>
    <w:rsid w:val="000459CD"/>
    <w:rsid w:val="00046F9D"/>
    <w:rsid w:val="0004745B"/>
    <w:rsid w:val="00047687"/>
    <w:rsid w:val="00047ED9"/>
    <w:rsid w:val="0005175A"/>
    <w:rsid w:val="000524C0"/>
    <w:rsid w:val="000532B1"/>
    <w:rsid w:val="00054417"/>
    <w:rsid w:val="000547A9"/>
    <w:rsid w:val="00055DA5"/>
    <w:rsid w:val="00056099"/>
    <w:rsid w:val="000561D1"/>
    <w:rsid w:val="000563DA"/>
    <w:rsid w:val="00056BCD"/>
    <w:rsid w:val="00056C60"/>
    <w:rsid w:val="00056C71"/>
    <w:rsid w:val="000577D1"/>
    <w:rsid w:val="0006051D"/>
    <w:rsid w:val="00060A9C"/>
    <w:rsid w:val="0006295D"/>
    <w:rsid w:val="00062B27"/>
    <w:rsid w:val="00064025"/>
    <w:rsid w:val="00064A02"/>
    <w:rsid w:val="000658E8"/>
    <w:rsid w:val="000668F3"/>
    <w:rsid w:val="00066963"/>
    <w:rsid w:val="00066E27"/>
    <w:rsid w:val="00067369"/>
    <w:rsid w:val="000713E7"/>
    <w:rsid w:val="00072866"/>
    <w:rsid w:val="0007406A"/>
    <w:rsid w:val="00074772"/>
    <w:rsid w:val="00076B36"/>
    <w:rsid w:val="00076BFC"/>
    <w:rsid w:val="00077953"/>
    <w:rsid w:val="0008078E"/>
    <w:rsid w:val="00080BA9"/>
    <w:rsid w:val="00080ED2"/>
    <w:rsid w:val="000820CD"/>
    <w:rsid w:val="000828F8"/>
    <w:rsid w:val="000845E1"/>
    <w:rsid w:val="00084607"/>
    <w:rsid w:val="0008502C"/>
    <w:rsid w:val="00085968"/>
    <w:rsid w:val="0008734E"/>
    <w:rsid w:val="00087DBD"/>
    <w:rsid w:val="00090E15"/>
    <w:rsid w:val="00090F56"/>
    <w:rsid w:val="0009118B"/>
    <w:rsid w:val="000927EB"/>
    <w:rsid w:val="00092D93"/>
    <w:rsid w:val="000936F0"/>
    <w:rsid w:val="00093C2E"/>
    <w:rsid w:val="000943F9"/>
    <w:rsid w:val="00095648"/>
    <w:rsid w:val="00095973"/>
    <w:rsid w:val="00096A79"/>
    <w:rsid w:val="00097148"/>
    <w:rsid w:val="000A068D"/>
    <w:rsid w:val="000A070A"/>
    <w:rsid w:val="000A1F20"/>
    <w:rsid w:val="000A3334"/>
    <w:rsid w:val="000A34C3"/>
    <w:rsid w:val="000A40C2"/>
    <w:rsid w:val="000A4877"/>
    <w:rsid w:val="000A5419"/>
    <w:rsid w:val="000A55F6"/>
    <w:rsid w:val="000A59DA"/>
    <w:rsid w:val="000A5D98"/>
    <w:rsid w:val="000A6B75"/>
    <w:rsid w:val="000A6EC9"/>
    <w:rsid w:val="000A6FEC"/>
    <w:rsid w:val="000B0BBE"/>
    <w:rsid w:val="000B162E"/>
    <w:rsid w:val="000B1A25"/>
    <w:rsid w:val="000B1BF1"/>
    <w:rsid w:val="000B2240"/>
    <w:rsid w:val="000B2A30"/>
    <w:rsid w:val="000B5114"/>
    <w:rsid w:val="000B53E7"/>
    <w:rsid w:val="000B558D"/>
    <w:rsid w:val="000B5629"/>
    <w:rsid w:val="000B5735"/>
    <w:rsid w:val="000B69C3"/>
    <w:rsid w:val="000B6DF5"/>
    <w:rsid w:val="000B6F50"/>
    <w:rsid w:val="000B720A"/>
    <w:rsid w:val="000C006E"/>
    <w:rsid w:val="000C0464"/>
    <w:rsid w:val="000C063C"/>
    <w:rsid w:val="000C0CE5"/>
    <w:rsid w:val="000C0FAE"/>
    <w:rsid w:val="000C0FB6"/>
    <w:rsid w:val="000C11AC"/>
    <w:rsid w:val="000C11BC"/>
    <w:rsid w:val="000C286A"/>
    <w:rsid w:val="000C3A65"/>
    <w:rsid w:val="000C510E"/>
    <w:rsid w:val="000C5111"/>
    <w:rsid w:val="000C66E6"/>
    <w:rsid w:val="000C7767"/>
    <w:rsid w:val="000C7F32"/>
    <w:rsid w:val="000D04B2"/>
    <w:rsid w:val="000D0D22"/>
    <w:rsid w:val="000D1808"/>
    <w:rsid w:val="000D3409"/>
    <w:rsid w:val="000D5F35"/>
    <w:rsid w:val="000D5FE7"/>
    <w:rsid w:val="000D76C5"/>
    <w:rsid w:val="000E044B"/>
    <w:rsid w:val="000E11EA"/>
    <w:rsid w:val="000E121E"/>
    <w:rsid w:val="000E3083"/>
    <w:rsid w:val="000E42B1"/>
    <w:rsid w:val="000E5271"/>
    <w:rsid w:val="000E5416"/>
    <w:rsid w:val="000E6525"/>
    <w:rsid w:val="000E6920"/>
    <w:rsid w:val="000E6B81"/>
    <w:rsid w:val="000E70EB"/>
    <w:rsid w:val="000F096D"/>
    <w:rsid w:val="000F0F73"/>
    <w:rsid w:val="000F1782"/>
    <w:rsid w:val="000F4CC6"/>
    <w:rsid w:val="000F4E01"/>
    <w:rsid w:val="000F4FA2"/>
    <w:rsid w:val="000F5234"/>
    <w:rsid w:val="000F560E"/>
    <w:rsid w:val="000F58BD"/>
    <w:rsid w:val="000F626C"/>
    <w:rsid w:val="000F6A38"/>
    <w:rsid w:val="000F75B2"/>
    <w:rsid w:val="000F75E2"/>
    <w:rsid w:val="000F7B53"/>
    <w:rsid w:val="00100E5A"/>
    <w:rsid w:val="001018E2"/>
    <w:rsid w:val="00101E16"/>
    <w:rsid w:val="00102B94"/>
    <w:rsid w:val="00104EDB"/>
    <w:rsid w:val="001055AC"/>
    <w:rsid w:val="00105EC9"/>
    <w:rsid w:val="00105F0C"/>
    <w:rsid w:val="001063AC"/>
    <w:rsid w:val="001063D1"/>
    <w:rsid w:val="001066C5"/>
    <w:rsid w:val="00106897"/>
    <w:rsid w:val="00106EE9"/>
    <w:rsid w:val="001074AC"/>
    <w:rsid w:val="00107D38"/>
    <w:rsid w:val="0011005E"/>
    <w:rsid w:val="00111DC7"/>
    <w:rsid w:val="001128E9"/>
    <w:rsid w:val="00113401"/>
    <w:rsid w:val="001139BA"/>
    <w:rsid w:val="00114512"/>
    <w:rsid w:val="00114DF8"/>
    <w:rsid w:val="00115398"/>
    <w:rsid w:val="001153CA"/>
    <w:rsid w:val="00115FA7"/>
    <w:rsid w:val="00117697"/>
    <w:rsid w:val="0012044E"/>
    <w:rsid w:val="00122B3D"/>
    <w:rsid w:val="00123D45"/>
    <w:rsid w:val="001240E7"/>
    <w:rsid w:val="00124580"/>
    <w:rsid w:val="00124F6D"/>
    <w:rsid w:val="0012501A"/>
    <w:rsid w:val="0012588D"/>
    <w:rsid w:val="001261C3"/>
    <w:rsid w:val="00126599"/>
    <w:rsid w:val="0012669D"/>
    <w:rsid w:val="00127B96"/>
    <w:rsid w:val="00127DC5"/>
    <w:rsid w:val="00127DDF"/>
    <w:rsid w:val="00127F72"/>
    <w:rsid w:val="00130D83"/>
    <w:rsid w:val="00131291"/>
    <w:rsid w:val="001312CC"/>
    <w:rsid w:val="001320C6"/>
    <w:rsid w:val="00132FEC"/>
    <w:rsid w:val="00134787"/>
    <w:rsid w:val="00134C4B"/>
    <w:rsid w:val="00134DC1"/>
    <w:rsid w:val="0013542C"/>
    <w:rsid w:val="00136440"/>
    <w:rsid w:val="001368B2"/>
    <w:rsid w:val="00136F08"/>
    <w:rsid w:val="00137958"/>
    <w:rsid w:val="0014148B"/>
    <w:rsid w:val="00141547"/>
    <w:rsid w:val="001427A0"/>
    <w:rsid w:val="001434DF"/>
    <w:rsid w:val="00143649"/>
    <w:rsid w:val="00143E6B"/>
    <w:rsid w:val="001441BD"/>
    <w:rsid w:val="0014421F"/>
    <w:rsid w:val="0014445F"/>
    <w:rsid w:val="001450F4"/>
    <w:rsid w:val="00146022"/>
    <w:rsid w:val="0014690A"/>
    <w:rsid w:val="00146933"/>
    <w:rsid w:val="00150615"/>
    <w:rsid w:val="00152F8E"/>
    <w:rsid w:val="001531BB"/>
    <w:rsid w:val="001542EA"/>
    <w:rsid w:val="0015435B"/>
    <w:rsid w:val="00154F09"/>
    <w:rsid w:val="001568AE"/>
    <w:rsid w:val="00157746"/>
    <w:rsid w:val="001608F9"/>
    <w:rsid w:val="00161255"/>
    <w:rsid w:val="00162ACE"/>
    <w:rsid w:val="00162B9A"/>
    <w:rsid w:val="00163AF3"/>
    <w:rsid w:val="00163BD7"/>
    <w:rsid w:val="00164644"/>
    <w:rsid w:val="00164EB3"/>
    <w:rsid w:val="00165744"/>
    <w:rsid w:val="00165787"/>
    <w:rsid w:val="00165AF2"/>
    <w:rsid w:val="00165B76"/>
    <w:rsid w:val="00166B39"/>
    <w:rsid w:val="00167133"/>
    <w:rsid w:val="001678B7"/>
    <w:rsid w:val="001704B6"/>
    <w:rsid w:val="00172233"/>
    <w:rsid w:val="00172383"/>
    <w:rsid w:val="00173FB5"/>
    <w:rsid w:val="00174480"/>
    <w:rsid w:val="00174B31"/>
    <w:rsid w:val="00174F55"/>
    <w:rsid w:val="001754F2"/>
    <w:rsid w:val="0017664C"/>
    <w:rsid w:val="0017674A"/>
    <w:rsid w:val="0017687B"/>
    <w:rsid w:val="00180611"/>
    <w:rsid w:val="00180B85"/>
    <w:rsid w:val="00180EB4"/>
    <w:rsid w:val="001813DE"/>
    <w:rsid w:val="0018295F"/>
    <w:rsid w:val="001837B9"/>
    <w:rsid w:val="00183B1D"/>
    <w:rsid w:val="00183B2E"/>
    <w:rsid w:val="001855EC"/>
    <w:rsid w:val="001857BB"/>
    <w:rsid w:val="00185F2F"/>
    <w:rsid w:val="00187333"/>
    <w:rsid w:val="001911FB"/>
    <w:rsid w:val="001914D7"/>
    <w:rsid w:val="00191B99"/>
    <w:rsid w:val="00192991"/>
    <w:rsid w:val="00194871"/>
    <w:rsid w:val="001953A4"/>
    <w:rsid w:val="00196343"/>
    <w:rsid w:val="00197065"/>
    <w:rsid w:val="001A0B31"/>
    <w:rsid w:val="001A0B52"/>
    <w:rsid w:val="001A0E4C"/>
    <w:rsid w:val="001A2161"/>
    <w:rsid w:val="001A2C37"/>
    <w:rsid w:val="001A43CB"/>
    <w:rsid w:val="001A501B"/>
    <w:rsid w:val="001A6922"/>
    <w:rsid w:val="001A6CF2"/>
    <w:rsid w:val="001A76A1"/>
    <w:rsid w:val="001A7EDE"/>
    <w:rsid w:val="001B0479"/>
    <w:rsid w:val="001B093F"/>
    <w:rsid w:val="001B0A9A"/>
    <w:rsid w:val="001B2D03"/>
    <w:rsid w:val="001B309D"/>
    <w:rsid w:val="001B41B3"/>
    <w:rsid w:val="001B4D2E"/>
    <w:rsid w:val="001B584F"/>
    <w:rsid w:val="001B6A15"/>
    <w:rsid w:val="001B703E"/>
    <w:rsid w:val="001B774A"/>
    <w:rsid w:val="001B7F55"/>
    <w:rsid w:val="001C0049"/>
    <w:rsid w:val="001C0F24"/>
    <w:rsid w:val="001C13A5"/>
    <w:rsid w:val="001C1F71"/>
    <w:rsid w:val="001C2013"/>
    <w:rsid w:val="001C29FA"/>
    <w:rsid w:val="001C476B"/>
    <w:rsid w:val="001C48C1"/>
    <w:rsid w:val="001C526D"/>
    <w:rsid w:val="001C5393"/>
    <w:rsid w:val="001C58CD"/>
    <w:rsid w:val="001C6053"/>
    <w:rsid w:val="001C6141"/>
    <w:rsid w:val="001C7DEF"/>
    <w:rsid w:val="001D0003"/>
    <w:rsid w:val="001D0317"/>
    <w:rsid w:val="001D04B8"/>
    <w:rsid w:val="001D1213"/>
    <w:rsid w:val="001D164D"/>
    <w:rsid w:val="001D3FD9"/>
    <w:rsid w:val="001D577F"/>
    <w:rsid w:val="001D58DB"/>
    <w:rsid w:val="001D6019"/>
    <w:rsid w:val="001D6164"/>
    <w:rsid w:val="001D6C15"/>
    <w:rsid w:val="001D70E9"/>
    <w:rsid w:val="001E0246"/>
    <w:rsid w:val="001E04AE"/>
    <w:rsid w:val="001E0543"/>
    <w:rsid w:val="001E05BF"/>
    <w:rsid w:val="001E0D4C"/>
    <w:rsid w:val="001E123E"/>
    <w:rsid w:val="001E1925"/>
    <w:rsid w:val="001E1DDA"/>
    <w:rsid w:val="001E1F73"/>
    <w:rsid w:val="001E236F"/>
    <w:rsid w:val="001E3B3F"/>
    <w:rsid w:val="001E451D"/>
    <w:rsid w:val="001E5278"/>
    <w:rsid w:val="001E785B"/>
    <w:rsid w:val="001E7ABE"/>
    <w:rsid w:val="001F09F4"/>
    <w:rsid w:val="001F0AB8"/>
    <w:rsid w:val="001F0C74"/>
    <w:rsid w:val="001F0D2A"/>
    <w:rsid w:val="001F0D91"/>
    <w:rsid w:val="001F144F"/>
    <w:rsid w:val="001F2538"/>
    <w:rsid w:val="001F284F"/>
    <w:rsid w:val="001F4BA7"/>
    <w:rsid w:val="001F4E53"/>
    <w:rsid w:val="001F5A53"/>
    <w:rsid w:val="001F5D4D"/>
    <w:rsid w:val="001F6B83"/>
    <w:rsid w:val="001F6D50"/>
    <w:rsid w:val="00200914"/>
    <w:rsid w:val="00201466"/>
    <w:rsid w:val="002017A6"/>
    <w:rsid w:val="0020314A"/>
    <w:rsid w:val="002040DB"/>
    <w:rsid w:val="002046E9"/>
    <w:rsid w:val="00204796"/>
    <w:rsid w:val="002054F6"/>
    <w:rsid w:val="00205F1C"/>
    <w:rsid w:val="00205F36"/>
    <w:rsid w:val="002060A6"/>
    <w:rsid w:val="0020655C"/>
    <w:rsid w:val="002065FA"/>
    <w:rsid w:val="00206941"/>
    <w:rsid w:val="002073FD"/>
    <w:rsid w:val="00207B4A"/>
    <w:rsid w:val="002107F1"/>
    <w:rsid w:val="0021120D"/>
    <w:rsid w:val="0021231E"/>
    <w:rsid w:val="00215364"/>
    <w:rsid w:val="0021556E"/>
    <w:rsid w:val="00215D10"/>
    <w:rsid w:val="00216B8C"/>
    <w:rsid w:val="002171E3"/>
    <w:rsid w:val="002175E5"/>
    <w:rsid w:val="002178A9"/>
    <w:rsid w:val="00217AEA"/>
    <w:rsid w:val="00220534"/>
    <w:rsid w:val="00220AB1"/>
    <w:rsid w:val="00221BCA"/>
    <w:rsid w:val="00221BD7"/>
    <w:rsid w:val="002221D8"/>
    <w:rsid w:val="0022362C"/>
    <w:rsid w:val="00223A4C"/>
    <w:rsid w:val="00224B7E"/>
    <w:rsid w:val="002256EC"/>
    <w:rsid w:val="00225D76"/>
    <w:rsid w:val="00226705"/>
    <w:rsid w:val="0023063A"/>
    <w:rsid w:val="00230C55"/>
    <w:rsid w:val="00230CE9"/>
    <w:rsid w:val="00233A5F"/>
    <w:rsid w:val="00235431"/>
    <w:rsid w:val="002366C0"/>
    <w:rsid w:val="00240443"/>
    <w:rsid w:val="002407B1"/>
    <w:rsid w:val="00240E76"/>
    <w:rsid w:val="002430C0"/>
    <w:rsid w:val="00244D1A"/>
    <w:rsid w:val="00245558"/>
    <w:rsid w:val="002458AC"/>
    <w:rsid w:val="00245F7A"/>
    <w:rsid w:val="00246A96"/>
    <w:rsid w:val="00246C6C"/>
    <w:rsid w:val="00246D73"/>
    <w:rsid w:val="0024727D"/>
    <w:rsid w:val="002507B7"/>
    <w:rsid w:val="00250A0E"/>
    <w:rsid w:val="00250D13"/>
    <w:rsid w:val="00251EE8"/>
    <w:rsid w:val="00252154"/>
    <w:rsid w:val="00252721"/>
    <w:rsid w:val="002539AB"/>
    <w:rsid w:val="00256774"/>
    <w:rsid w:val="0025699C"/>
    <w:rsid w:val="00256A57"/>
    <w:rsid w:val="00256C72"/>
    <w:rsid w:val="00257DDE"/>
    <w:rsid w:val="002611E9"/>
    <w:rsid w:val="0026163D"/>
    <w:rsid w:val="002619A7"/>
    <w:rsid w:val="00261A66"/>
    <w:rsid w:val="0026500F"/>
    <w:rsid w:val="00265237"/>
    <w:rsid w:val="002677F8"/>
    <w:rsid w:val="002678E6"/>
    <w:rsid w:val="00267DF2"/>
    <w:rsid w:val="00270058"/>
    <w:rsid w:val="00272643"/>
    <w:rsid w:val="00272690"/>
    <w:rsid w:val="00273818"/>
    <w:rsid w:val="00273E14"/>
    <w:rsid w:val="002743E0"/>
    <w:rsid w:val="002744BB"/>
    <w:rsid w:val="002757FE"/>
    <w:rsid w:val="00275882"/>
    <w:rsid w:val="0027667C"/>
    <w:rsid w:val="00276AD1"/>
    <w:rsid w:val="00280BC2"/>
    <w:rsid w:val="00281BF2"/>
    <w:rsid w:val="00282E22"/>
    <w:rsid w:val="002834EE"/>
    <w:rsid w:val="00283F26"/>
    <w:rsid w:val="0028457C"/>
    <w:rsid w:val="0028463A"/>
    <w:rsid w:val="00284B1A"/>
    <w:rsid w:val="00284B1F"/>
    <w:rsid w:val="002853F8"/>
    <w:rsid w:val="0028554C"/>
    <w:rsid w:val="0028560D"/>
    <w:rsid w:val="002862A4"/>
    <w:rsid w:val="002875BA"/>
    <w:rsid w:val="00287DD3"/>
    <w:rsid w:val="0029019E"/>
    <w:rsid w:val="0029206D"/>
    <w:rsid w:val="002921DF"/>
    <w:rsid w:val="0029306C"/>
    <w:rsid w:val="0029371C"/>
    <w:rsid w:val="00293F0C"/>
    <w:rsid w:val="0029447A"/>
    <w:rsid w:val="002959BD"/>
    <w:rsid w:val="0029613E"/>
    <w:rsid w:val="0029792E"/>
    <w:rsid w:val="002A0375"/>
    <w:rsid w:val="002A0536"/>
    <w:rsid w:val="002A0EE9"/>
    <w:rsid w:val="002A19E6"/>
    <w:rsid w:val="002A1A47"/>
    <w:rsid w:val="002A333F"/>
    <w:rsid w:val="002A3B8D"/>
    <w:rsid w:val="002A3E57"/>
    <w:rsid w:val="002A41BB"/>
    <w:rsid w:val="002A4ED4"/>
    <w:rsid w:val="002A6143"/>
    <w:rsid w:val="002A6DDD"/>
    <w:rsid w:val="002A6F27"/>
    <w:rsid w:val="002A73D9"/>
    <w:rsid w:val="002A7E67"/>
    <w:rsid w:val="002B0A5E"/>
    <w:rsid w:val="002B1E39"/>
    <w:rsid w:val="002B3B4D"/>
    <w:rsid w:val="002B4944"/>
    <w:rsid w:val="002B4A73"/>
    <w:rsid w:val="002B524E"/>
    <w:rsid w:val="002B635E"/>
    <w:rsid w:val="002B71A6"/>
    <w:rsid w:val="002B75C2"/>
    <w:rsid w:val="002B7CD7"/>
    <w:rsid w:val="002C090E"/>
    <w:rsid w:val="002C0A9F"/>
    <w:rsid w:val="002C0AD5"/>
    <w:rsid w:val="002C1953"/>
    <w:rsid w:val="002C1D3F"/>
    <w:rsid w:val="002C2D91"/>
    <w:rsid w:val="002C333E"/>
    <w:rsid w:val="002C592D"/>
    <w:rsid w:val="002C5A96"/>
    <w:rsid w:val="002C6934"/>
    <w:rsid w:val="002C77FC"/>
    <w:rsid w:val="002C7F4E"/>
    <w:rsid w:val="002D0714"/>
    <w:rsid w:val="002D0D50"/>
    <w:rsid w:val="002D1305"/>
    <w:rsid w:val="002D2328"/>
    <w:rsid w:val="002D3BDE"/>
    <w:rsid w:val="002D3CE2"/>
    <w:rsid w:val="002D5291"/>
    <w:rsid w:val="002D711E"/>
    <w:rsid w:val="002D7853"/>
    <w:rsid w:val="002D78CF"/>
    <w:rsid w:val="002E0078"/>
    <w:rsid w:val="002E0D10"/>
    <w:rsid w:val="002E12B5"/>
    <w:rsid w:val="002E1AD7"/>
    <w:rsid w:val="002E271F"/>
    <w:rsid w:val="002E29A7"/>
    <w:rsid w:val="002E2D08"/>
    <w:rsid w:val="002E4F1D"/>
    <w:rsid w:val="002E5ABA"/>
    <w:rsid w:val="002E7220"/>
    <w:rsid w:val="002F1D9B"/>
    <w:rsid w:val="002F28FB"/>
    <w:rsid w:val="002F3BE3"/>
    <w:rsid w:val="002F5585"/>
    <w:rsid w:val="002F579A"/>
    <w:rsid w:val="002F5C07"/>
    <w:rsid w:val="00300034"/>
    <w:rsid w:val="00300246"/>
    <w:rsid w:val="003008DB"/>
    <w:rsid w:val="00300E1D"/>
    <w:rsid w:val="00301C45"/>
    <w:rsid w:val="00302316"/>
    <w:rsid w:val="00302F86"/>
    <w:rsid w:val="0030398A"/>
    <w:rsid w:val="00304B19"/>
    <w:rsid w:val="00304D6C"/>
    <w:rsid w:val="00304EF8"/>
    <w:rsid w:val="003057D7"/>
    <w:rsid w:val="00306253"/>
    <w:rsid w:val="00306321"/>
    <w:rsid w:val="0030651A"/>
    <w:rsid w:val="00306A8A"/>
    <w:rsid w:val="00306DDF"/>
    <w:rsid w:val="003110D9"/>
    <w:rsid w:val="003111CA"/>
    <w:rsid w:val="00311993"/>
    <w:rsid w:val="003119CE"/>
    <w:rsid w:val="00312C10"/>
    <w:rsid w:val="00313F30"/>
    <w:rsid w:val="00315C58"/>
    <w:rsid w:val="003160FB"/>
    <w:rsid w:val="0031640D"/>
    <w:rsid w:val="003202DA"/>
    <w:rsid w:val="00320366"/>
    <w:rsid w:val="0032053B"/>
    <w:rsid w:val="00320678"/>
    <w:rsid w:val="00320B37"/>
    <w:rsid w:val="00320EDC"/>
    <w:rsid w:val="0032179C"/>
    <w:rsid w:val="00321AA7"/>
    <w:rsid w:val="00321DF7"/>
    <w:rsid w:val="00321F65"/>
    <w:rsid w:val="00322210"/>
    <w:rsid w:val="003229FA"/>
    <w:rsid w:val="00322CF1"/>
    <w:rsid w:val="003233D4"/>
    <w:rsid w:val="003258EC"/>
    <w:rsid w:val="0032594A"/>
    <w:rsid w:val="00325A1C"/>
    <w:rsid w:val="00325EAB"/>
    <w:rsid w:val="00326AA6"/>
    <w:rsid w:val="003272CD"/>
    <w:rsid w:val="0032782A"/>
    <w:rsid w:val="0033086A"/>
    <w:rsid w:val="00330AE4"/>
    <w:rsid w:val="0033162C"/>
    <w:rsid w:val="00331F30"/>
    <w:rsid w:val="00332DA3"/>
    <w:rsid w:val="0033354E"/>
    <w:rsid w:val="003343D8"/>
    <w:rsid w:val="003346AD"/>
    <w:rsid w:val="0033500C"/>
    <w:rsid w:val="00335E8D"/>
    <w:rsid w:val="003360BE"/>
    <w:rsid w:val="00336483"/>
    <w:rsid w:val="003368A5"/>
    <w:rsid w:val="0034121C"/>
    <w:rsid w:val="00341AFA"/>
    <w:rsid w:val="00342554"/>
    <w:rsid w:val="0034334D"/>
    <w:rsid w:val="00343665"/>
    <w:rsid w:val="003437D1"/>
    <w:rsid w:val="003439CB"/>
    <w:rsid w:val="003445A2"/>
    <w:rsid w:val="00346886"/>
    <w:rsid w:val="00346F1D"/>
    <w:rsid w:val="00347C3D"/>
    <w:rsid w:val="00347F21"/>
    <w:rsid w:val="003510A6"/>
    <w:rsid w:val="003515FF"/>
    <w:rsid w:val="00351BB8"/>
    <w:rsid w:val="00351C2B"/>
    <w:rsid w:val="0035243D"/>
    <w:rsid w:val="00353B29"/>
    <w:rsid w:val="003542D8"/>
    <w:rsid w:val="00354447"/>
    <w:rsid w:val="003547CC"/>
    <w:rsid w:val="003555E7"/>
    <w:rsid w:val="00357D2D"/>
    <w:rsid w:val="003602DE"/>
    <w:rsid w:val="0036076F"/>
    <w:rsid w:val="0036216A"/>
    <w:rsid w:val="00362E20"/>
    <w:rsid w:val="0036585F"/>
    <w:rsid w:val="00365979"/>
    <w:rsid w:val="003662A0"/>
    <w:rsid w:val="003664BA"/>
    <w:rsid w:val="00366A22"/>
    <w:rsid w:val="00366DBA"/>
    <w:rsid w:val="00370B19"/>
    <w:rsid w:val="00370D2B"/>
    <w:rsid w:val="00370EE6"/>
    <w:rsid w:val="00371EEB"/>
    <w:rsid w:val="00372478"/>
    <w:rsid w:val="00372D07"/>
    <w:rsid w:val="00374E43"/>
    <w:rsid w:val="003752B3"/>
    <w:rsid w:val="00375418"/>
    <w:rsid w:val="00377077"/>
    <w:rsid w:val="00377845"/>
    <w:rsid w:val="00377AB7"/>
    <w:rsid w:val="00377B78"/>
    <w:rsid w:val="0038046A"/>
    <w:rsid w:val="003817BD"/>
    <w:rsid w:val="00381D7C"/>
    <w:rsid w:val="00381F37"/>
    <w:rsid w:val="00382407"/>
    <w:rsid w:val="00382716"/>
    <w:rsid w:val="0038372E"/>
    <w:rsid w:val="00383E3F"/>
    <w:rsid w:val="003845B0"/>
    <w:rsid w:val="00384D1C"/>
    <w:rsid w:val="00385260"/>
    <w:rsid w:val="00385374"/>
    <w:rsid w:val="00385641"/>
    <w:rsid w:val="0038592D"/>
    <w:rsid w:val="00387C20"/>
    <w:rsid w:val="0039114B"/>
    <w:rsid w:val="0039179B"/>
    <w:rsid w:val="003925CC"/>
    <w:rsid w:val="003949A2"/>
    <w:rsid w:val="0039525F"/>
    <w:rsid w:val="00396242"/>
    <w:rsid w:val="003962AC"/>
    <w:rsid w:val="00396E4C"/>
    <w:rsid w:val="003971AD"/>
    <w:rsid w:val="003978E4"/>
    <w:rsid w:val="00397FAA"/>
    <w:rsid w:val="003A055C"/>
    <w:rsid w:val="003A0AE7"/>
    <w:rsid w:val="003A2932"/>
    <w:rsid w:val="003A2ABF"/>
    <w:rsid w:val="003A2F76"/>
    <w:rsid w:val="003A3200"/>
    <w:rsid w:val="003A3622"/>
    <w:rsid w:val="003A3C4E"/>
    <w:rsid w:val="003A435E"/>
    <w:rsid w:val="003A602B"/>
    <w:rsid w:val="003A6335"/>
    <w:rsid w:val="003A6519"/>
    <w:rsid w:val="003A6535"/>
    <w:rsid w:val="003A6968"/>
    <w:rsid w:val="003A72C4"/>
    <w:rsid w:val="003A7484"/>
    <w:rsid w:val="003B0DB7"/>
    <w:rsid w:val="003B19EA"/>
    <w:rsid w:val="003B2420"/>
    <w:rsid w:val="003B53C2"/>
    <w:rsid w:val="003B57F1"/>
    <w:rsid w:val="003B6837"/>
    <w:rsid w:val="003B7FD1"/>
    <w:rsid w:val="003C1841"/>
    <w:rsid w:val="003C1889"/>
    <w:rsid w:val="003C18E0"/>
    <w:rsid w:val="003C270D"/>
    <w:rsid w:val="003C28CF"/>
    <w:rsid w:val="003C2DE9"/>
    <w:rsid w:val="003C623D"/>
    <w:rsid w:val="003C6921"/>
    <w:rsid w:val="003C7A3C"/>
    <w:rsid w:val="003D09AE"/>
    <w:rsid w:val="003D1634"/>
    <w:rsid w:val="003D1706"/>
    <w:rsid w:val="003D1930"/>
    <w:rsid w:val="003D304D"/>
    <w:rsid w:val="003D33B4"/>
    <w:rsid w:val="003D3615"/>
    <w:rsid w:val="003D479D"/>
    <w:rsid w:val="003D4A4B"/>
    <w:rsid w:val="003D4BD4"/>
    <w:rsid w:val="003D6F2F"/>
    <w:rsid w:val="003D7095"/>
    <w:rsid w:val="003D725F"/>
    <w:rsid w:val="003D7876"/>
    <w:rsid w:val="003D7E25"/>
    <w:rsid w:val="003E095F"/>
    <w:rsid w:val="003E1255"/>
    <w:rsid w:val="003E1B30"/>
    <w:rsid w:val="003E1C2F"/>
    <w:rsid w:val="003E1F0A"/>
    <w:rsid w:val="003E3558"/>
    <w:rsid w:val="003E50FF"/>
    <w:rsid w:val="003E58DA"/>
    <w:rsid w:val="003E59F1"/>
    <w:rsid w:val="003E6011"/>
    <w:rsid w:val="003E633B"/>
    <w:rsid w:val="003E7843"/>
    <w:rsid w:val="003E7BA6"/>
    <w:rsid w:val="003E7DE8"/>
    <w:rsid w:val="003F0DE6"/>
    <w:rsid w:val="003F121E"/>
    <w:rsid w:val="003F1346"/>
    <w:rsid w:val="003F28FF"/>
    <w:rsid w:val="003F4235"/>
    <w:rsid w:val="003F4542"/>
    <w:rsid w:val="003F4A38"/>
    <w:rsid w:val="003F4AA4"/>
    <w:rsid w:val="003F5C01"/>
    <w:rsid w:val="003F6F64"/>
    <w:rsid w:val="003F7B4C"/>
    <w:rsid w:val="004000DC"/>
    <w:rsid w:val="004012A0"/>
    <w:rsid w:val="004013F8"/>
    <w:rsid w:val="00402326"/>
    <w:rsid w:val="00404113"/>
    <w:rsid w:val="00404ED9"/>
    <w:rsid w:val="00405FB4"/>
    <w:rsid w:val="004078C0"/>
    <w:rsid w:val="0041052C"/>
    <w:rsid w:val="00414770"/>
    <w:rsid w:val="00415182"/>
    <w:rsid w:val="00415207"/>
    <w:rsid w:val="00415ADA"/>
    <w:rsid w:val="004163BD"/>
    <w:rsid w:val="00416C4C"/>
    <w:rsid w:val="004201A2"/>
    <w:rsid w:val="004202EB"/>
    <w:rsid w:val="004206C9"/>
    <w:rsid w:val="00420B92"/>
    <w:rsid w:val="00421170"/>
    <w:rsid w:val="0042434E"/>
    <w:rsid w:val="004245DC"/>
    <w:rsid w:val="00424A90"/>
    <w:rsid w:val="004255F5"/>
    <w:rsid w:val="0042587E"/>
    <w:rsid w:val="00426207"/>
    <w:rsid w:val="004266B3"/>
    <w:rsid w:val="00427285"/>
    <w:rsid w:val="00431737"/>
    <w:rsid w:val="00431AAA"/>
    <w:rsid w:val="00431D90"/>
    <w:rsid w:val="0043225F"/>
    <w:rsid w:val="00432706"/>
    <w:rsid w:val="00432846"/>
    <w:rsid w:val="00432B79"/>
    <w:rsid w:val="00434258"/>
    <w:rsid w:val="00434593"/>
    <w:rsid w:val="004352E7"/>
    <w:rsid w:val="0043593B"/>
    <w:rsid w:val="00436260"/>
    <w:rsid w:val="00436C86"/>
    <w:rsid w:val="00437D50"/>
    <w:rsid w:val="00441592"/>
    <w:rsid w:val="00442F0B"/>
    <w:rsid w:val="00443919"/>
    <w:rsid w:val="00444824"/>
    <w:rsid w:val="00444A46"/>
    <w:rsid w:val="00444AF5"/>
    <w:rsid w:val="004459B4"/>
    <w:rsid w:val="00445B14"/>
    <w:rsid w:val="00446A72"/>
    <w:rsid w:val="004476E1"/>
    <w:rsid w:val="00447AA2"/>
    <w:rsid w:val="00454058"/>
    <w:rsid w:val="004566B5"/>
    <w:rsid w:val="004605D6"/>
    <w:rsid w:val="00464249"/>
    <w:rsid w:val="00464FE9"/>
    <w:rsid w:val="00465252"/>
    <w:rsid w:val="00465994"/>
    <w:rsid w:val="0046610F"/>
    <w:rsid w:val="0046679D"/>
    <w:rsid w:val="0046730C"/>
    <w:rsid w:val="00467601"/>
    <w:rsid w:val="0046776D"/>
    <w:rsid w:val="00471BBD"/>
    <w:rsid w:val="004723B6"/>
    <w:rsid w:val="004723F1"/>
    <w:rsid w:val="004728DD"/>
    <w:rsid w:val="0047327D"/>
    <w:rsid w:val="00473442"/>
    <w:rsid w:val="00473C33"/>
    <w:rsid w:val="00475097"/>
    <w:rsid w:val="0047512F"/>
    <w:rsid w:val="00475432"/>
    <w:rsid w:val="00475E66"/>
    <w:rsid w:val="00476385"/>
    <w:rsid w:val="0047670D"/>
    <w:rsid w:val="00476D86"/>
    <w:rsid w:val="00477C14"/>
    <w:rsid w:val="00482ECA"/>
    <w:rsid w:val="00484367"/>
    <w:rsid w:val="0048476C"/>
    <w:rsid w:val="00484B2C"/>
    <w:rsid w:val="00484C86"/>
    <w:rsid w:val="004864A6"/>
    <w:rsid w:val="00486878"/>
    <w:rsid w:val="00486FCA"/>
    <w:rsid w:val="00487611"/>
    <w:rsid w:val="0049059E"/>
    <w:rsid w:val="00490A30"/>
    <w:rsid w:val="0049107F"/>
    <w:rsid w:val="004923CF"/>
    <w:rsid w:val="004927E1"/>
    <w:rsid w:val="0049317F"/>
    <w:rsid w:val="00493C6F"/>
    <w:rsid w:val="00494235"/>
    <w:rsid w:val="00494BFB"/>
    <w:rsid w:val="0049657A"/>
    <w:rsid w:val="00497A4B"/>
    <w:rsid w:val="004A1120"/>
    <w:rsid w:val="004A1F1F"/>
    <w:rsid w:val="004A3A66"/>
    <w:rsid w:val="004A59E5"/>
    <w:rsid w:val="004A71A9"/>
    <w:rsid w:val="004B13AF"/>
    <w:rsid w:val="004B2DA6"/>
    <w:rsid w:val="004B35B7"/>
    <w:rsid w:val="004B3D29"/>
    <w:rsid w:val="004B5357"/>
    <w:rsid w:val="004B579A"/>
    <w:rsid w:val="004B61CB"/>
    <w:rsid w:val="004B6D4E"/>
    <w:rsid w:val="004B7645"/>
    <w:rsid w:val="004B788B"/>
    <w:rsid w:val="004B7999"/>
    <w:rsid w:val="004B7CA8"/>
    <w:rsid w:val="004C0D00"/>
    <w:rsid w:val="004C0FA5"/>
    <w:rsid w:val="004C586D"/>
    <w:rsid w:val="004C5E56"/>
    <w:rsid w:val="004C71D9"/>
    <w:rsid w:val="004C7C13"/>
    <w:rsid w:val="004D01D0"/>
    <w:rsid w:val="004D07C7"/>
    <w:rsid w:val="004D2285"/>
    <w:rsid w:val="004D2A25"/>
    <w:rsid w:val="004D2B5B"/>
    <w:rsid w:val="004D2CE5"/>
    <w:rsid w:val="004D307D"/>
    <w:rsid w:val="004D3AD7"/>
    <w:rsid w:val="004D3BBB"/>
    <w:rsid w:val="004D6025"/>
    <w:rsid w:val="004D6A70"/>
    <w:rsid w:val="004E0478"/>
    <w:rsid w:val="004E04FF"/>
    <w:rsid w:val="004E1E06"/>
    <w:rsid w:val="004E2248"/>
    <w:rsid w:val="004E3289"/>
    <w:rsid w:val="004E39F3"/>
    <w:rsid w:val="004E3C17"/>
    <w:rsid w:val="004E5594"/>
    <w:rsid w:val="004E6291"/>
    <w:rsid w:val="004E69BE"/>
    <w:rsid w:val="004F10EC"/>
    <w:rsid w:val="004F148D"/>
    <w:rsid w:val="004F17FC"/>
    <w:rsid w:val="004F2B13"/>
    <w:rsid w:val="004F2C96"/>
    <w:rsid w:val="004F3212"/>
    <w:rsid w:val="004F40EC"/>
    <w:rsid w:val="004F46D1"/>
    <w:rsid w:val="004F5EFF"/>
    <w:rsid w:val="004F68F1"/>
    <w:rsid w:val="004F6B25"/>
    <w:rsid w:val="004F7227"/>
    <w:rsid w:val="004F76E0"/>
    <w:rsid w:val="005003E5"/>
    <w:rsid w:val="0050067E"/>
    <w:rsid w:val="00500996"/>
    <w:rsid w:val="0050153A"/>
    <w:rsid w:val="0050164D"/>
    <w:rsid w:val="00501B59"/>
    <w:rsid w:val="00501EE6"/>
    <w:rsid w:val="00502915"/>
    <w:rsid w:val="00503CF8"/>
    <w:rsid w:val="005044ED"/>
    <w:rsid w:val="005055BA"/>
    <w:rsid w:val="005057D7"/>
    <w:rsid w:val="00505839"/>
    <w:rsid w:val="005062E5"/>
    <w:rsid w:val="005079B4"/>
    <w:rsid w:val="00507BC3"/>
    <w:rsid w:val="00510763"/>
    <w:rsid w:val="00510E7A"/>
    <w:rsid w:val="005120D1"/>
    <w:rsid w:val="005127E7"/>
    <w:rsid w:val="0051296C"/>
    <w:rsid w:val="00512A8E"/>
    <w:rsid w:val="00512D2A"/>
    <w:rsid w:val="005135DA"/>
    <w:rsid w:val="005136AE"/>
    <w:rsid w:val="00513953"/>
    <w:rsid w:val="00514B75"/>
    <w:rsid w:val="00515337"/>
    <w:rsid w:val="00515E47"/>
    <w:rsid w:val="005175A2"/>
    <w:rsid w:val="005179CC"/>
    <w:rsid w:val="00517BDE"/>
    <w:rsid w:val="00517E6E"/>
    <w:rsid w:val="0052000A"/>
    <w:rsid w:val="00520E3F"/>
    <w:rsid w:val="00521404"/>
    <w:rsid w:val="0052176D"/>
    <w:rsid w:val="005219C8"/>
    <w:rsid w:val="0052309F"/>
    <w:rsid w:val="00523F1D"/>
    <w:rsid w:val="005255B7"/>
    <w:rsid w:val="0052597B"/>
    <w:rsid w:val="00525F27"/>
    <w:rsid w:val="00526D2A"/>
    <w:rsid w:val="00527D04"/>
    <w:rsid w:val="00530B10"/>
    <w:rsid w:val="00531355"/>
    <w:rsid w:val="00532F76"/>
    <w:rsid w:val="0053414A"/>
    <w:rsid w:val="005343B1"/>
    <w:rsid w:val="00535205"/>
    <w:rsid w:val="005356AB"/>
    <w:rsid w:val="00535E11"/>
    <w:rsid w:val="00536042"/>
    <w:rsid w:val="005360F2"/>
    <w:rsid w:val="0053678E"/>
    <w:rsid w:val="00537285"/>
    <w:rsid w:val="00537E1E"/>
    <w:rsid w:val="00540299"/>
    <w:rsid w:val="0054133B"/>
    <w:rsid w:val="0054135F"/>
    <w:rsid w:val="00541F12"/>
    <w:rsid w:val="00543C42"/>
    <w:rsid w:val="00543D7D"/>
    <w:rsid w:val="00544AA8"/>
    <w:rsid w:val="00544B9B"/>
    <w:rsid w:val="00544BF2"/>
    <w:rsid w:val="00544E5F"/>
    <w:rsid w:val="0054504E"/>
    <w:rsid w:val="00545185"/>
    <w:rsid w:val="00546309"/>
    <w:rsid w:val="00546BF3"/>
    <w:rsid w:val="00547DB1"/>
    <w:rsid w:val="00551BC6"/>
    <w:rsid w:val="00552A7B"/>
    <w:rsid w:val="00553193"/>
    <w:rsid w:val="00554358"/>
    <w:rsid w:val="0055451C"/>
    <w:rsid w:val="005578D9"/>
    <w:rsid w:val="00557C19"/>
    <w:rsid w:val="00560A21"/>
    <w:rsid w:val="00560CD9"/>
    <w:rsid w:val="00560FBE"/>
    <w:rsid w:val="00561B58"/>
    <w:rsid w:val="0056212C"/>
    <w:rsid w:val="0056256E"/>
    <w:rsid w:val="005634B6"/>
    <w:rsid w:val="00563562"/>
    <w:rsid w:val="0056377F"/>
    <w:rsid w:val="00563BB1"/>
    <w:rsid w:val="005643B3"/>
    <w:rsid w:val="0056441C"/>
    <w:rsid w:val="005647C4"/>
    <w:rsid w:val="00564B22"/>
    <w:rsid w:val="00564EA6"/>
    <w:rsid w:val="005650D0"/>
    <w:rsid w:val="00565205"/>
    <w:rsid w:val="0056642F"/>
    <w:rsid w:val="00566DDD"/>
    <w:rsid w:val="00566E8B"/>
    <w:rsid w:val="005670DF"/>
    <w:rsid w:val="00567C67"/>
    <w:rsid w:val="00567F54"/>
    <w:rsid w:val="005704AB"/>
    <w:rsid w:val="00570999"/>
    <w:rsid w:val="005709E3"/>
    <w:rsid w:val="00570DEE"/>
    <w:rsid w:val="005723CF"/>
    <w:rsid w:val="00572BE8"/>
    <w:rsid w:val="005736EE"/>
    <w:rsid w:val="00574017"/>
    <w:rsid w:val="00574272"/>
    <w:rsid w:val="00574FBE"/>
    <w:rsid w:val="00575934"/>
    <w:rsid w:val="0057663C"/>
    <w:rsid w:val="00576A23"/>
    <w:rsid w:val="00576AF5"/>
    <w:rsid w:val="00577864"/>
    <w:rsid w:val="00577884"/>
    <w:rsid w:val="0057794F"/>
    <w:rsid w:val="00577CDD"/>
    <w:rsid w:val="0058047E"/>
    <w:rsid w:val="00580B31"/>
    <w:rsid w:val="00580D12"/>
    <w:rsid w:val="00580DE8"/>
    <w:rsid w:val="00581A2F"/>
    <w:rsid w:val="00581C4C"/>
    <w:rsid w:val="00581E76"/>
    <w:rsid w:val="00581FC4"/>
    <w:rsid w:val="00582B18"/>
    <w:rsid w:val="00582B9D"/>
    <w:rsid w:val="00582E1A"/>
    <w:rsid w:val="00582E6C"/>
    <w:rsid w:val="0058399A"/>
    <w:rsid w:val="00583AF8"/>
    <w:rsid w:val="00583C2D"/>
    <w:rsid w:val="00584F6D"/>
    <w:rsid w:val="005854A3"/>
    <w:rsid w:val="0059010A"/>
    <w:rsid w:val="00590B0F"/>
    <w:rsid w:val="00590EDD"/>
    <w:rsid w:val="0059136D"/>
    <w:rsid w:val="005919DC"/>
    <w:rsid w:val="00593144"/>
    <w:rsid w:val="005938A3"/>
    <w:rsid w:val="00593E7D"/>
    <w:rsid w:val="005943A8"/>
    <w:rsid w:val="0059448E"/>
    <w:rsid w:val="0059463B"/>
    <w:rsid w:val="0059467B"/>
    <w:rsid w:val="00596ACC"/>
    <w:rsid w:val="00597960"/>
    <w:rsid w:val="00597C5F"/>
    <w:rsid w:val="005A01F8"/>
    <w:rsid w:val="005A05CF"/>
    <w:rsid w:val="005A19B0"/>
    <w:rsid w:val="005A1A84"/>
    <w:rsid w:val="005A23C5"/>
    <w:rsid w:val="005A25B5"/>
    <w:rsid w:val="005A25E4"/>
    <w:rsid w:val="005A4172"/>
    <w:rsid w:val="005A4301"/>
    <w:rsid w:val="005A4818"/>
    <w:rsid w:val="005A5E3C"/>
    <w:rsid w:val="005A60D8"/>
    <w:rsid w:val="005A66AE"/>
    <w:rsid w:val="005A6BB6"/>
    <w:rsid w:val="005A709B"/>
    <w:rsid w:val="005B0FF5"/>
    <w:rsid w:val="005B1825"/>
    <w:rsid w:val="005B1A70"/>
    <w:rsid w:val="005B1E16"/>
    <w:rsid w:val="005B20F4"/>
    <w:rsid w:val="005B226B"/>
    <w:rsid w:val="005B2D04"/>
    <w:rsid w:val="005B3ACD"/>
    <w:rsid w:val="005B4B5E"/>
    <w:rsid w:val="005B4CDD"/>
    <w:rsid w:val="005B4D90"/>
    <w:rsid w:val="005B5CC9"/>
    <w:rsid w:val="005B5D7D"/>
    <w:rsid w:val="005B5E14"/>
    <w:rsid w:val="005B5FEF"/>
    <w:rsid w:val="005B603D"/>
    <w:rsid w:val="005B689B"/>
    <w:rsid w:val="005B6DD0"/>
    <w:rsid w:val="005B7D08"/>
    <w:rsid w:val="005C03D7"/>
    <w:rsid w:val="005C04E5"/>
    <w:rsid w:val="005C09B9"/>
    <w:rsid w:val="005C12F7"/>
    <w:rsid w:val="005C1BB7"/>
    <w:rsid w:val="005C2342"/>
    <w:rsid w:val="005C2E12"/>
    <w:rsid w:val="005C33A9"/>
    <w:rsid w:val="005C3B75"/>
    <w:rsid w:val="005C3CC0"/>
    <w:rsid w:val="005C45E0"/>
    <w:rsid w:val="005C51A2"/>
    <w:rsid w:val="005C60AE"/>
    <w:rsid w:val="005C728D"/>
    <w:rsid w:val="005C7624"/>
    <w:rsid w:val="005C766F"/>
    <w:rsid w:val="005D0086"/>
    <w:rsid w:val="005D0280"/>
    <w:rsid w:val="005D0A97"/>
    <w:rsid w:val="005D26E0"/>
    <w:rsid w:val="005D338C"/>
    <w:rsid w:val="005D3EBB"/>
    <w:rsid w:val="005D65A7"/>
    <w:rsid w:val="005D6C24"/>
    <w:rsid w:val="005D6E8A"/>
    <w:rsid w:val="005D7AFA"/>
    <w:rsid w:val="005E0289"/>
    <w:rsid w:val="005E0A04"/>
    <w:rsid w:val="005E1475"/>
    <w:rsid w:val="005E1D71"/>
    <w:rsid w:val="005E202A"/>
    <w:rsid w:val="005E34FF"/>
    <w:rsid w:val="005E3E3F"/>
    <w:rsid w:val="005E5020"/>
    <w:rsid w:val="005E51D2"/>
    <w:rsid w:val="005E788B"/>
    <w:rsid w:val="005E7898"/>
    <w:rsid w:val="005F0113"/>
    <w:rsid w:val="005F2270"/>
    <w:rsid w:val="005F241E"/>
    <w:rsid w:val="005F4654"/>
    <w:rsid w:val="005F655A"/>
    <w:rsid w:val="005F721C"/>
    <w:rsid w:val="005F773B"/>
    <w:rsid w:val="005F7B10"/>
    <w:rsid w:val="006006DF"/>
    <w:rsid w:val="006016EE"/>
    <w:rsid w:val="006019A9"/>
    <w:rsid w:val="00602320"/>
    <w:rsid w:val="00602E76"/>
    <w:rsid w:val="0060403D"/>
    <w:rsid w:val="006043D9"/>
    <w:rsid w:val="00604844"/>
    <w:rsid w:val="00604911"/>
    <w:rsid w:val="00604AD8"/>
    <w:rsid w:val="00605F47"/>
    <w:rsid w:val="006060CE"/>
    <w:rsid w:val="006062FB"/>
    <w:rsid w:val="0060689F"/>
    <w:rsid w:val="00606F5B"/>
    <w:rsid w:val="006078E8"/>
    <w:rsid w:val="00611087"/>
    <w:rsid w:val="00611353"/>
    <w:rsid w:val="00613114"/>
    <w:rsid w:val="00613455"/>
    <w:rsid w:val="00613DC2"/>
    <w:rsid w:val="00615B34"/>
    <w:rsid w:val="00615D3F"/>
    <w:rsid w:val="00615FA7"/>
    <w:rsid w:val="0061701C"/>
    <w:rsid w:val="00617353"/>
    <w:rsid w:val="00617B95"/>
    <w:rsid w:val="00617E06"/>
    <w:rsid w:val="00620057"/>
    <w:rsid w:val="00620196"/>
    <w:rsid w:val="006202DA"/>
    <w:rsid w:val="00620A45"/>
    <w:rsid w:val="0062241D"/>
    <w:rsid w:val="0062244F"/>
    <w:rsid w:val="0062265C"/>
    <w:rsid w:val="006226C8"/>
    <w:rsid w:val="006228C3"/>
    <w:rsid w:val="00623267"/>
    <w:rsid w:val="006232AC"/>
    <w:rsid w:val="00623514"/>
    <w:rsid w:val="00627C81"/>
    <w:rsid w:val="0063056C"/>
    <w:rsid w:val="0063077B"/>
    <w:rsid w:val="006320E3"/>
    <w:rsid w:val="00633085"/>
    <w:rsid w:val="0063333F"/>
    <w:rsid w:val="006333F2"/>
    <w:rsid w:val="006339A1"/>
    <w:rsid w:val="006341A4"/>
    <w:rsid w:val="00635DC5"/>
    <w:rsid w:val="006363DF"/>
    <w:rsid w:val="006365BD"/>
    <w:rsid w:val="006368F9"/>
    <w:rsid w:val="00636E37"/>
    <w:rsid w:val="00637628"/>
    <w:rsid w:val="006378B6"/>
    <w:rsid w:val="00637A97"/>
    <w:rsid w:val="00641AEE"/>
    <w:rsid w:val="00642019"/>
    <w:rsid w:val="006425ED"/>
    <w:rsid w:val="0064329E"/>
    <w:rsid w:val="0064442D"/>
    <w:rsid w:val="0064567E"/>
    <w:rsid w:val="006463B4"/>
    <w:rsid w:val="00646AFB"/>
    <w:rsid w:val="00646B1A"/>
    <w:rsid w:val="0064721F"/>
    <w:rsid w:val="006477C3"/>
    <w:rsid w:val="0065080F"/>
    <w:rsid w:val="006508CF"/>
    <w:rsid w:val="00650CA8"/>
    <w:rsid w:val="006516CE"/>
    <w:rsid w:val="00652512"/>
    <w:rsid w:val="006544CD"/>
    <w:rsid w:val="006545BE"/>
    <w:rsid w:val="006548A8"/>
    <w:rsid w:val="00656049"/>
    <w:rsid w:val="006565C9"/>
    <w:rsid w:val="00660940"/>
    <w:rsid w:val="00660B33"/>
    <w:rsid w:val="0066425F"/>
    <w:rsid w:val="00664972"/>
    <w:rsid w:val="00664A9D"/>
    <w:rsid w:val="00664CAA"/>
    <w:rsid w:val="006650A1"/>
    <w:rsid w:val="006651EC"/>
    <w:rsid w:val="006658FB"/>
    <w:rsid w:val="00665BBE"/>
    <w:rsid w:val="00666417"/>
    <w:rsid w:val="006674AF"/>
    <w:rsid w:val="006674B5"/>
    <w:rsid w:val="0066785E"/>
    <w:rsid w:val="00667F8F"/>
    <w:rsid w:val="00667FFC"/>
    <w:rsid w:val="006707C6"/>
    <w:rsid w:val="00670B54"/>
    <w:rsid w:val="00670C5D"/>
    <w:rsid w:val="00672404"/>
    <w:rsid w:val="006727DA"/>
    <w:rsid w:val="00672B03"/>
    <w:rsid w:val="006730EB"/>
    <w:rsid w:val="006745F5"/>
    <w:rsid w:val="00674AB8"/>
    <w:rsid w:val="00674FD7"/>
    <w:rsid w:val="0067513A"/>
    <w:rsid w:val="00675F1D"/>
    <w:rsid w:val="00676C15"/>
    <w:rsid w:val="006771C1"/>
    <w:rsid w:val="00677E5C"/>
    <w:rsid w:val="006809A5"/>
    <w:rsid w:val="0068248C"/>
    <w:rsid w:val="006829FC"/>
    <w:rsid w:val="00683FA3"/>
    <w:rsid w:val="00684AF7"/>
    <w:rsid w:val="00684C4B"/>
    <w:rsid w:val="00685187"/>
    <w:rsid w:val="00685757"/>
    <w:rsid w:val="006858B9"/>
    <w:rsid w:val="0068643C"/>
    <w:rsid w:val="00686758"/>
    <w:rsid w:val="0068760C"/>
    <w:rsid w:val="0068762A"/>
    <w:rsid w:val="00687F7D"/>
    <w:rsid w:val="006907F7"/>
    <w:rsid w:val="00691201"/>
    <w:rsid w:val="00691642"/>
    <w:rsid w:val="00692454"/>
    <w:rsid w:val="00693BF9"/>
    <w:rsid w:val="00693FE1"/>
    <w:rsid w:val="006940D5"/>
    <w:rsid w:val="006955B5"/>
    <w:rsid w:val="00695D1F"/>
    <w:rsid w:val="00695D2E"/>
    <w:rsid w:val="00695E25"/>
    <w:rsid w:val="00697CDB"/>
    <w:rsid w:val="00697D05"/>
    <w:rsid w:val="006A1133"/>
    <w:rsid w:val="006A2BD9"/>
    <w:rsid w:val="006A4259"/>
    <w:rsid w:val="006A52D2"/>
    <w:rsid w:val="006B0894"/>
    <w:rsid w:val="006B36EC"/>
    <w:rsid w:val="006B3E58"/>
    <w:rsid w:val="006B496D"/>
    <w:rsid w:val="006B4C3A"/>
    <w:rsid w:val="006B4C92"/>
    <w:rsid w:val="006B5DAE"/>
    <w:rsid w:val="006B6535"/>
    <w:rsid w:val="006B6FCD"/>
    <w:rsid w:val="006B7E52"/>
    <w:rsid w:val="006C0422"/>
    <w:rsid w:val="006C0643"/>
    <w:rsid w:val="006C08D0"/>
    <w:rsid w:val="006C1462"/>
    <w:rsid w:val="006C1DA5"/>
    <w:rsid w:val="006C1F5B"/>
    <w:rsid w:val="006C2112"/>
    <w:rsid w:val="006C23B8"/>
    <w:rsid w:val="006C4FF2"/>
    <w:rsid w:val="006C584D"/>
    <w:rsid w:val="006C7023"/>
    <w:rsid w:val="006C7DC7"/>
    <w:rsid w:val="006D038A"/>
    <w:rsid w:val="006D16E7"/>
    <w:rsid w:val="006D1867"/>
    <w:rsid w:val="006D2872"/>
    <w:rsid w:val="006D28A4"/>
    <w:rsid w:val="006D3121"/>
    <w:rsid w:val="006D4983"/>
    <w:rsid w:val="006D4B9F"/>
    <w:rsid w:val="006D619C"/>
    <w:rsid w:val="006D7B62"/>
    <w:rsid w:val="006E197C"/>
    <w:rsid w:val="006E2078"/>
    <w:rsid w:val="006E3993"/>
    <w:rsid w:val="006E41CE"/>
    <w:rsid w:val="006E4C43"/>
    <w:rsid w:val="006E5C06"/>
    <w:rsid w:val="006E6036"/>
    <w:rsid w:val="006E74D3"/>
    <w:rsid w:val="006F04A5"/>
    <w:rsid w:val="006F0915"/>
    <w:rsid w:val="006F1CDD"/>
    <w:rsid w:val="006F2BC6"/>
    <w:rsid w:val="006F3372"/>
    <w:rsid w:val="006F3E3E"/>
    <w:rsid w:val="006F456C"/>
    <w:rsid w:val="006F4677"/>
    <w:rsid w:val="006F4FAA"/>
    <w:rsid w:val="006F5195"/>
    <w:rsid w:val="006F52F3"/>
    <w:rsid w:val="006F6F3C"/>
    <w:rsid w:val="006F74FC"/>
    <w:rsid w:val="0070024F"/>
    <w:rsid w:val="0070226E"/>
    <w:rsid w:val="00704244"/>
    <w:rsid w:val="0070505E"/>
    <w:rsid w:val="007069E3"/>
    <w:rsid w:val="00710398"/>
    <w:rsid w:val="007106F1"/>
    <w:rsid w:val="00710788"/>
    <w:rsid w:val="0071114A"/>
    <w:rsid w:val="007111CD"/>
    <w:rsid w:val="0071141C"/>
    <w:rsid w:val="00711A5F"/>
    <w:rsid w:val="00712929"/>
    <w:rsid w:val="00714C93"/>
    <w:rsid w:val="00714DB2"/>
    <w:rsid w:val="00714F2F"/>
    <w:rsid w:val="00715196"/>
    <w:rsid w:val="00715AA3"/>
    <w:rsid w:val="007178B1"/>
    <w:rsid w:val="00721070"/>
    <w:rsid w:val="00722D0D"/>
    <w:rsid w:val="007239A1"/>
    <w:rsid w:val="00725BD7"/>
    <w:rsid w:val="00726D9E"/>
    <w:rsid w:val="00727DBE"/>
    <w:rsid w:val="00727E26"/>
    <w:rsid w:val="007309ED"/>
    <w:rsid w:val="00730C51"/>
    <w:rsid w:val="00730E57"/>
    <w:rsid w:val="007310EC"/>
    <w:rsid w:val="0073247B"/>
    <w:rsid w:val="0073320F"/>
    <w:rsid w:val="00733904"/>
    <w:rsid w:val="007342BF"/>
    <w:rsid w:val="007348E4"/>
    <w:rsid w:val="007369AD"/>
    <w:rsid w:val="00736D04"/>
    <w:rsid w:val="00737217"/>
    <w:rsid w:val="00737748"/>
    <w:rsid w:val="00737D8A"/>
    <w:rsid w:val="007405C7"/>
    <w:rsid w:val="007406EF"/>
    <w:rsid w:val="00740A51"/>
    <w:rsid w:val="00740DDA"/>
    <w:rsid w:val="007416F7"/>
    <w:rsid w:val="00741A04"/>
    <w:rsid w:val="0074220C"/>
    <w:rsid w:val="00742B3E"/>
    <w:rsid w:val="00743411"/>
    <w:rsid w:val="007437D6"/>
    <w:rsid w:val="0074392E"/>
    <w:rsid w:val="00743F79"/>
    <w:rsid w:val="007443D2"/>
    <w:rsid w:val="0074485F"/>
    <w:rsid w:val="00744A70"/>
    <w:rsid w:val="00745BF9"/>
    <w:rsid w:val="00746519"/>
    <w:rsid w:val="00746B08"/>
    <w:rsid w:val="00746FF1"/>
    <w:rsid w:val="00750B89"/>
    <w:rsid w:val="007516C0"/>
    <w:rsid w:val="007548BF"/>
    <w:rsid w:val="00754E65"/>
    <w:rsid w:val="00755124"/>
    <w:rsid w:val="00756385"/>
    <w:rsid w:val="00756923"/>
    <w:rsid w:val="00757508"/>
    <w:rsid w:val="0076083E"/>
    <w:rsid w:val="007609EA"/>
    <w:rsid w:val="00761503"/>
    <w:rsid w:val="007618CF"/>
    <w:rsid w:val="00761E29"/>
    <w:rsid w:val="00762A48"/>
    <w:rsid w:val="00762D51"/>
    <w:rsid w:val="00763C45"/>
    <w:rsid w:val="00764BEF"/>
    <w:rsid w:val="00764CD9"/>
    <w:rsid w:val="007652D2"/>
    <w:rsid w:val="00766149"/>
    <w:rsid w:val="007662D2"/>
    <w:rsid w:val="00767354"/>
    <w:rsid w:val="00772B1C"/>
    <w:rsid w:val="00772B3F"/>
    <w:rsid w:val="00773B97"/>
    <w:rsid w:val="00773C6E"/>
    <w:rsid w:val="00773EB2"/>
    <w:rsid w:val="007756BA"/>
    <w:rsid w:val="0077584C"/>
    <w:rsid w:val="00775DC7"/>
    <w:rsid w:val="007766A9"/>
    <w:rsid w:val="00776F3F"/>
    <w:rsid w:val="00777478"/>
    <w:rsid w:val="00780CE7"/>
    <w:rsid w:val="00781630"/>
    <w:rsid w:val="0078211D"/>
    <w:rsid w:val="00782D83"/>
    <w:rsid w:val="00783395"/>
    <w:rsid w:val="00784D00"/>
    <w:rsid w:val="00786FC9"/>
    <w:rsid w:val="00787026"/>
    <w:rsid w:val="007905D8"/>
    <w:rsid w:val="007911D9"/>
    <w:rsid w:val="00792296"/>
    <w:rsid w:val="00792D0C"/>
    <w:rsid w:val="00793433"/>
    <w:rsid w:val="0079344D"/>
    <w:rsid w:val="007938F0"/>
    <w:rsid w:val="00793BC3"/>
    <w:rsid w:val="007944B7"/>
    <w:rsid w:val="00795969"/>
    <w:rsid w:val="00796802"/>
    <w:rsid w:val="00796F5C"/>
    <w:rsid w:val="007971AA"/>
    <w:rsid w:val="00797448"/>
    <w:rsid w:val="007974C3"/>
    <w:rsid w:val="00797C03"/>
    <w:rsid w:val="007A036A"/>
    <w:rsid w:val="007A075D"/>
    <w:rsid w:val="007A0D40"/>
    <w:rsid w:val="007A0E8B"/>
    <w:rsid w:val="007A0EBA"/>
    <w:rsid w:val="007A1D8C"/>
    <w:rsid w:val="007A240E"/>
    <w:rsid w:val="007A2BA0"/>
    <w:rsid w:val="007A30E7"/>
    <w:rsid w:val="007A3751"/>
    <w:rsid w:val="007A3830"/>
    <w:rsid w:val="007A3E4B"/>
    <w:rsid w:val="007A4803"/>
    <w:rsid w:val="007A5F82"/>
    <w:rsid w:val="007A65DB"/>
    <w:rsid w:val="007A721D"/>
    <w:rsid w:val="007B12CB"/>
    <w:rsid w:val="007B2464"/>
    <w:rsid w:val="007B37F4"/>
    <w:rsid w:val="007B39AE"/>
    <w:rsid w:val="007B45EE"/>
    <w:rsid w:val="007B5E3A"/>
    <w:rsid w:val="007B5EEA"/>
    <w:rsid w:val="007B6E92"/>
    <w:rsid w:val="007C1049"/>
    <w:rsid w:val="007C1D4E"/>
    <w:rsid w:val="007C1FA9"/>
    <w:rsid w:val="007C24AB"/>
    <w:rsid w:val="007C3889"/>
    <w:rsid w:val="007C7F30"/>
    <w:rsid w:val="007D0E02"/>
    <w:rsid w:val="007D1CEC"/>
    <w:rsid w:val="007D1FCE"/>
    <w:rsid w:val="007D2421"/>
    <w:rsid w:val="007D4E3A"/>
    <w:rsid w:val="007D6CA8"/>
    <w:rsid w:val="007D7668"/>
    <w:rsid w:val="007D7AE2"/>
    <w:rsid w:val="007E2A8E"/>
    <w:rsid w:val="007E2F13"/>
    <w:rsid w:val="007E430A"/>
    <w:rsid w:val="007E4CC7"/>
    <w:rsid w:val="007E5769"/>
    <w:rsid w:val="007E6B4C"/>
    <w:rsid w:val="007F01E0"/>
    <w:rsid w:val="007F28D5"/>
    <w:rsid w:val="007F3304"/>
    <w:rsid w:val="007F4110"/>
    <w:rsid w:val="007F434D"/>
    <w:rsid w:val="007F51EE"/>
    <w:rsid w:val="007F5A8D"/>
    <w:rsid w:val="007F615F"/>
    <w:rsid w:val="007F6A7A"/>
    <w:rsid w:val="007F6CEA"/>
    <w:rsid w:val="007F7A7E"/>
    <w:rsid w:val="008004AB"/>
    <w:rsid w:val="00801B54"/>
    <w:rsid w:val="0080258A"/>
    <w:rsid w:val="00803368"/>
    <w:rsid w:val="00803527"/>
    <w:rsid w:val="00803BD1"/>
    <w:rsid w:val="008045B4"/>
    <w:rsid w:val="00804B5E"/>
    <w:rsid w:val="00805563"/>
    <w:rsid w:val="00805803"/>
    <w:rsid w:val="00805E38"/>
    <w:rsid w:val="00806407"/>
    <w:rsid w:val="00807678"/>
    <w:rsid w:val="00810407"/>
    <w:rsid w:val="0081064C"/>
    <w:rsid w:val="00810ED6"/>
    <w:rsid w:val="00810F1C"/>
    <w:rsid w:val="00811C64"/>
    <w:rsid w:val="00811CC6"/>
    <w:rsid w:val="008126C6"/>
    <w:rsid w:val="00812E00"/>
    <w:rsid w:val="00813314"/>
    <w:rsid w:val="00813F78"/>
    <w:rsid w:val="008148A9"/>
    <w:rsid w:val="008153D9"/>
    <w:rsid w:val="008158CC"/>
    <w:rsid w:val="00815F87"/>
    <w:rsid w:val="00816177"/>
    <w:rsid w:val="00816A80"/>
    <w:rsid w:val="00816DB5"/>
    <w:rsid w:val="00816F89"/>
    <w:rsid w:val="008178FC"/>
    <w:rsid w:val="008219CB"/>
    <w:rsid w:val="008239F6"/>
    <w:rsid w:val="00823B44"/>
    <w:rsid w:val="00824357"/>
    <w:rsid w:val="00824C4F"/>
    <w:rsid w:val="00824FFA"/>
    <w:rsid w:val="0082549A"/>
    <w:rsid w:val="00827506"/>
    <w:rsid w:val="00830C6D"/>
    <w:rsid w:val="00831B39"/>
    <w:rsid w:val="00832C92"/>
    <w:rsid w:val="00834DFC"/>
    <w:rsid w:val="00835ADE"/>
    <w:rsid w:val="008365D9"/>
    <w:rsid w:val="00836ABC"/>
    <w:rsid w:val="0083765C"/>
    <w:rsid w:val="00837E10"/>
    <w:rsid w:val="008404E8"/>
    <w:rsid w:val="00840970"/>
    <w:rsid w:val="00840A4C"/>
    <w:rsid w:val="008410CB"/>
    <w:rsid w:val="0084124D"/>
    <w:rsid w:val="0084393B"/>
    <w:rsid w:val="008441A3"/>
    <w:rsid w:val="00844F4A"/>
    <w:rsid w:val="00845DC6"/>
    <w:rsid w:val="0084679C"/>
    <w:rsid w:val="00850050"/>
    <w:rsid w:val="00850311"/>
    <w:rsid w:val="008509C7"/>
    <w:rsid w:val="00850FB7"/>
    <w:rsid w:val="00851F39"/>
    <w:rsid w:val="008521C1"/>
    <w:rsid w:val="0085243C"/>
    <w:rsid w:val="0085271A"/>
    <w:rsid w:val="00852D6D"/>
    <w:rsid w:val="00853575"/>
    <w:rsid w:val="00854960"/>
    <w:rsid w:val="008550C4"/>
    <w:rsid w:val="00855B30"/>
    <w:rsid w:val="00856225"/>
    <w:rsid w:val="0085664C"/>
    <w:rsid w:val="00860E80"/>
    <w:rsid w:val="008617BA"/>
    <w:rsid w:val="00862074"/>
    <w:rsid w:val="008631EE"/>
    <w:rsid w:val="008633E2"/>
    <w:rsid w:val="00863D23"/>
    <w:rsid w:val="0086425E"/>
    <w:rsid w:val="0086611D"/>
    <w:rsid w:val="008669D4"/>
    <w:rsid w:val="008671A3"/>
    <w:rsid w:val="00867A3A"/>
    <w:rsid w:val="0087008B"/>
    <w:rsid w:val="008707AD"/>
    <w:rsid w:val="008709CE"/>
    <w:rsid w:val="00872076"/>
    <w:rsid w:val="00872BA6"/>
    <w:rsid w:val="00872EF2"/>
    <w:rsid w:val="008743A8"/>
    <w:rsid w:val="00874B32"/>
    <w:rsid w:val="00875570"/>
    <w:rsid w:val="0087591A"/>
    <w:rsid w:val="00876C15"/>
    <w:rsid w:val="0087754D"/>
    <w:rsid w:val="0087792F"/>
    <w:rsid w:val="008801C4"/>
    <w:rsid w:val="008812F4"/>
    <w:rsid w:val="00881A95"/>
    <w:rsid w:val="0088348E"/>
    <w:rsid w:val="0088349F"/>
    <w:rsid w:val="008859D1"/>
    <w:rsid w:val="00885EBB"/>
    <w:rsid w:val="00887B44"/>
    <w:rsid w:val="00890621"/>
    <w:rsid w:val="0089156C"/>
    <w:rsid w:val="00891E75"/>
    <w:rsid w:val="00892921"/>
    <w:rsid w:val="00893D38"/>
    <w:rsid w:val="00894347"/>
    <w:rsid w:val="00894747"/>
    <w:rsid w:val="00894B19"/>
    <w:rsid w:val="00894B73"/>
    <w:rsid w:val="00894D52"/>
    <w:rsid w:val="008969BD"/>
    <w:rsid w:val="00896D30"/>
    <w:rsid w:val="008971BB"/>
    <w:rsid w:val="008A2637"/>
    <w:rsid w:val="008A30CA"/>
    <w:rsid w:val="008A3A7C"/>
    <w:rsid w:val="008A4359"/>
    <w:rsid w:val="008A5545"/>
    <w:rsid w:val="008A557F"/>
    <w:rsid w:val="008A55FB"/>
    <w:rsid w:val="008A56FE"/>
    <w:rsid w:val="008A6B8B"/>
    <w:rsid w:val="008A70F0"/>
    <w:rsid w:val="008A7119"/>
    <w:rsid w:val="008B15F6"/>
    <w:rsid w:val="008B1AEE"/>
    <w:rsid w:val="008B26B0"/>
    <w:rsid w:val="008B3521"/>
    <w:rsid w:val="008B4E46"/>
    <w:rsid w:val="008B4F49"/>
    <w:rsid w:val="008B751C"/>
    <w:rsid w:val="008C11B2"/>
    <w:rsid w:val="008C2006"/>
    <w:rsid w:val="008C23CE"/>
    <w:rsid w:val="008C23D1"/>
    <w:rsid w:val="008C4772"/>
    <w:rsid w:val="008C6A22"/>
    <w:rsid w:val="008C7604"/>
    <w:rsid w:val="008C7E30"/>
    <w:rsid w:val="008D5C02"/>
    <w:rsid w:val="008D6326"/>
    <w:rsid w:val="008D6914"/>
    <w:rsid w:val="008D6C5E"/>
    <w:rsid w:val="008D7EC4"/>
    <w:rsid w:val="008E08FC"/>
    <w:rsid w:val="008E0940"/>
    <w:rsid w:val="008E0C2C"/>
    <w:rsid w:val="008E13FA"/>
    <w:rsid w:val="008E1592"/>
    <w:rsid w:val="008E1B07"/>
    <w:rsid w:val="008E36A7"/>
    <w:rsid w:val="008E4490"/>
    <w:rsid w:val="008E47D7"/>
    <w:rsid w:val="008E5A5E"/>
    <w:rsid w:val="008E6185"/>
    <w:rsid w:val="008E7CAC"/>
    <w:rsid w:val="008F06D5"/>
    <w:rsid w:val="008F20D2"/>
    <w:rsid w:val="008F2539"/>
    <w:rsid w:val="008F2C2F"/>
    <w:rsid w:val="008F30BF"/>
    <w:rsid w:val="008F346A"/>
    <w:rsid w:val="008F67A8"/>
    <w:rsid w:val="008F7317"/>
    <w:rsid w:val="008F75A6"/>
    <w:rsid w:val="008F7FC8"/>
    <w:rsid w:val="00901AF0"/>
    <w:rsid w:val="00902173"/>
    <w:rsid w:val="00902DFD"/>
    <w:rsid w:val="009034B5"/>
    <w:rsid w:val="00904235"/>
    <w:rsid w:val="00905CE4"/>
    <w:rsid w:val="00907E82"/>
    <w:rsid w:val="0091167C"/>
    <w:rsid w:val="0091392F"/>
    <w:rsid w:val="00913E4C"/>
    <w:rsid w:val="009150E5"/>
    <w:rsid w:val="00915FE9"/>
    <w:rsid w:val="009173B6"/>
    <w:rsid w:val="0092067C"/>
    <w:rsid w:val="00920A56"/>
    <w:rsid w:val="00920BD1"/>
    <w:rsid w:val="00920CA4"/>
    <w:rsid w:val="00920D63"/>
    <w:rsid w:val="00920EF0"/>
    <w:rsid w:val="00922844"/>
    <w:rsid w:val="009233DD"/>
    <w:rsid w:val="00923E8E"/>
    <w:rsid w:val="00924F37"/>
    <w:rsid w:val="00924F80"/>
    <w:rsid w:val="0092631B"/>
    <w:rsid w:val="00926E64"/>
    <w:rsid w:val="009303E6"/>
    <w:rsid w:val="00930F66"/>
    <w:rsid w:val="0093165E"/>
    <w:rsid w:val="00931CE3"/>
    <w:rsid w:val="009335AD"/>
    <w:rsid w:val="0093384D"/>
    <w:rsid w:val="0093471F"/>
    <w:rsid w:val="00934D42"/>
    <w:rsid w:val="00935A1B"/>
    <w:rsid w:val="00937F33"/>
    <w:rsid w:val="00940865"/>
    <w:rsid w:val="009409C0"/>
    <w:rsid w:val="00941793"/>
    <w:rsid w:val="009418B4"/>
    <w:rsid w:val="00941D7D"/>
    <w:rsid w:val="009420AE"/>
    <w:rsid w:val="00942D4B"/>
    <w:rsid w:val="00943FE1"/>
    <w:rsid w:val="0094411E"/>
    <w:rsid w:val="00944230"/>
    <w:rsid w:val="009446FA"/>
    <w:rsid w:val="00946014"/>
    <w:rsid w:val="00946F4C"/>
    <w:rsid w:val="00947951"/>
    <w:rsid w:val="00947E48"/>
    <w:rsid w:val="00950244"/>
    <w:rsid w:val="009505C1"/>
    <w:rsid w:val="009508D4"/>
    <w:rsid w:val="009508DC"/>
    <w:rsid w:val="00951196"/>
    <w:rsid w:val="0095132D"/>
    <w:rsid w:val="0095148E"/>
    <w:rsid w:val="00951C6B"/>
    <w:rsid w:val="00954037"/>
    <w:rsid w:val="00954162"/>
    <w:rsid w:val="00954622"/>
    <w:rsid w:val="00955CE1"/>
    <w:rsid w:val="00956B35"/>
    <w:rsid w:val="00957430"/>
    <w:rsid w:val="0096025B"/>
    <w:rsid w:val="00961194"/>
    <w:rsid w:val="00961300"/>
    <w:rsid w:val="009617E8"/>
    <w:rsid w:val="009618A9"/>
    <w:rsid w:val="0096412F"/>
    <w:rsid w:val="009644D6"/>
    <w:rsid w:val="009652D2"/>
    <w:rsid w:val="009654A2"/>
    <w:rsid w:val="00965940"/>
    <w:rsid w:val="009659E4"/>
    <w:rsid w:val="00965FBE"/>
    <w:rsid w:val="0096625B"/>
    <w:rsid w:val="009673A6"/>
    <w:rsid w:val="00967935"/>
    <w:rsid w:val="00971046"/>
    <w:rsid w:val="00971112"/>
    <w:rsid w:val="00971DFF"/>
    <w:rsid w:val="00971EF8"/>
    <w:rsid w:val="00972FBB"/>
    <w:rsid w:val="0097305E"/>
    <w:rsid w:val="009731BF"/>
    <w:rsid w:val="00973A57"/>
    <w:rsid w:val="00973E78"/>
    <w:rsid w:val="0097438E"/>
    <w:rsid w:val="009743E8"/>
    <w:rsid w:val="009747CF"/>
    <w:rsid w:val="00974C4A"/>
    <w:rsid w:val="009762F2"/>
    <w:rsid w:val="009769C9"/>
    <w:rsid w:val="009815CD"/>
    <w:rsid w:val="00982F27"/>
    <w:rsid w:val="00983828"/>
    <w:rsid w:val="0098383F"/>
    <w:rsid w:val="00984778"/>
    <w:rsid w:val="00984877"/>
    <w:rsid w:val="0098567B"/>
    <w:rsid w:val="00985A86"/>
    <w:rsid w:val="00985E77"/>
    <w:rsid w:val="0098659C"/>
    <w:rsid w:val="009868B5"/>
    <w:rsid w:val="00987F05"/>
    <w:rsid w:val="009900B6"/>
    <w:rsid w:val="009918F9"/>
    <w:rsid w:val="00991FCD"/>
    <w:rsid w:val="0099204D"/>
    <w:rsid w:val="0099494E"/>
    <w:rsid w:val="009949D7"/>
    <w:rsid w:val="00996D3C"/>
    <w:rsid w:val="00996D83"/>
    <w:rsid w:val="00996FC6"/>
    <w:rsid w:val="00997BD7"/>
    <w:rsid w:val="00997CAC"/>
    <w:rsid w:val="00997FD2"/>
    <w:rsid w:val="009A0033"/>
    <w:rsid w:val="009A06C1"/>
    <w:rsid w:val="009A11E4"/>
    <w:rsid w:val="009A31F3"/>
    <w:rsid w:val="009A3CE4"/>
    <w:rsid w:val="009A4306"/>
    <w:rsid w:val="009A4D00"/>
    <w:rsid w:val="009A4F10"/>
    <w:rsid w:val="009A50C6"/>
    <w:rsid w:val="009A56C1"/>
    <w:rsid w:val="009A63C8"/>
    <w:rsid w:val="009A6EDC"/>
    <w:rsid w:val="009A7FCB"/>
    <w:rsid w:val="009B0B0A"/>
    <w:rsid w:val="009B1356"/>
    <w:rsid w:val="009B1ACF"/>
    <w:rsid w:val="009B1E19"/>
    <w:rsid w:val="009B20FC"/>
    <w:rsid w:val="009B35FE"/>
    <w:rsid w:val="009B5103"/>
    <w:rsid w:val="009B5238"/>
    <w:rsid w:val="009B6B36"/>
    <w:rsid w:val="009B6C38"/>
    <w:rsid w:val="009B7359"/>
    <w:rsid w:val="009C1B64"/>
    <w:rsid w:val="009C1BBB"/>
    <w:rsid w:val="009C1C30"/>
    <w:rsid w:val="009C3189"/>
    <w:rsid w:val="009C3BA6"/>
    <w:rsid w:val="009C43E8"/>
    <w:rsid w:val="009C5054"/>
    <w:rsid w:val="009C5463"/>
    <w:rsid w:val="009C5844"/>
    <w:rsid w:val="009C7CDE"/>
    <w:rsid w:val="009D0073"/>
    <w:rsid w:val="009D03E9"/>
    <w:rsid w:val="009D0C80"/>
    <w:rsid w:val="009D124F"/>
    <w:rsid w:val="009D13B7"/>
    <w:rsid w:val="009D1BC2"/>
    <w:rsid w:val="009D312B"/>
    <w:rsid w:val="009D321B"/>
    <w:rsid w:val="009D38A6"/>
    <w:rsid w:val="009D66D5"/>
    <w:rsid w:val="009D7043"/>
    <w:rsid w:val="009D7614"/>
    <w:rsid w:val="009E04AD"/>
    <w:rsid w:val="009E1184"/>
    <w:rsid w:val="009E1730"/>
    <w:rsid w:val="009E2171"/>
    <w:rsid w:val="009E2B87"/>
    <w:rsid w:val="009E40D9"/>
    <w:rsid w:val="009E44B9"/>
    <w:rsid w:val="009E4502"/>
    <w:rsid w:val="009E4C34"/>
    <w:rsid w:val="009E56B1"/>
    <w:rsid w:val="009E5A97"/>
    <w:rsid w:val="009E5FB7"/>
    <w:rsid w:val="009E61A2"/>
    <w:rsid w:val="009E6401"/>
    <w:rsid w:val="009E681C"/>
    <w:rsid w:val="009E7AF0"/>
    <w:rsid w:val="009E7C0F"/>
    <w:rsid w:val="009E7D48"/>
    <w:rsid w:val="009F0AE1"/>
    <w:rsid w:val="009F101F"/>
    <w:rsid w:val="009F11A9"/>
    <w:rsid w:val="009F218A"/>
    <w:rsid w:val="009F3D66"/>
    <w:rsid w:val="009F458C"/>
    <w:rsid w:val="009F5A9D"/>
    <w:rsid w:val="009F5EBB"/>
    <w:rsid w:val="009F653E"/>
    <w:rsid w:val="009F6903"/>
    <w:rsid w:val="009F7422"/>
    <w:rsid w:val="009F7928"/>
    <w:rsid w:val="00A00D09"/>
    <w:rsid w:val="00A00F55"/>
    <w:rsid w:val="00A0189B"/>
    <w:rsid w:val="00A02493"/>
    <w:rsid w:val="00A0538A"/>
    <w:rsid w:val="00A05BB4"/>
    <w:rsid w:val="00A077BD"/>
    <w:rsid w:val="00A108E2"/>
    <w:rsid w:val="00A10D0F"/>
    <w:rsid w:val="00A110AA"/>
    <w:rsid w:val="00A11377"/>
    <w:rsid w:val="00A13432"/>
    <w:rsid w:val="00A142E6"/>
    <w:rsid w:val="00A14EC6"/>
    <w:rsid w:val="00A1655F"/>
    <w:rsid w:val="00A213E0"/>
    <w:rsid w:val="00A224E2"/>
    <w:rsid w:val="00A22F9E"/>
    <w:rsid w:val="00A23169"/>
    <w:rsid w:val="00A231D0"/>
    <w:rsid w:val="00A23401"/>
    <w:rsid w:val="00A2345E"/>
    <w:rsid w:val="00A237DD"/>
    <w:rsid w:val="00A2442E"/>
    <w:rsid w:val="00A24AA2"/>
    <w:rsid w:val="00A24C22"/>
    <w:rsid w:val="00A24D21"/>
    <w:rsid w:val="00A24F00"/>
    <w:rsid w:val="00A2508A"/>
    <w:rsid w:val="00A25124"/>
    <w:rsid w:val="00A25F83"/>
    <w:rsid w:val="00A2601E"/>
    <w:rsid w:val="00A2642C"/>
    <w:rsid w:val="00A2684F"/>
    <w:rsid w:val="00A26E4A"/>
    <w:rsid w:val="00A31477"/>
    <w:rsid w:val="00A31733"/>
    <w:rsid w:val="00A318CC"/>
    <w:rsid w:val="00A31CCB"/>
    <w:rsid w:val="00A321B3"/>
    <w:rsid w:val="00A323A6"/>
    <w:rsid w:val="00A32A78"/>
    <w:rsid w:val="00A36C38"/>
    <w:rsid w:val="00A3788F"/>
    <w:rsid w:val="00A37A99"/>
    <w:rsid w:val="00A44049"/>
    <w:rsid w:val="00A44128"/>
    <w:rsid w:val="00A454C3"/>
    <w:rsid w:val="00A45CF8"/>
    <w:rsid w:val="00A46048"/>
    <w:rsid w:val="00A47B60"/>
    <w:rsid w:val="00A50DEF"/>
    <w:rsid w:val="00A51137"/>
    <w:rsid w:val="00A51762"/>
    <w:rsid w:val="00A5223F"/>
    <w:rsid w:val="00A52549"/>
    <w:rsid w:val="00A527D7"/>
    <w:rsid w:val="00A530D7"/>
    <w:rsid w:val="00A5488E"/>
    <w:rsid w:val="00A563DA"/>
    <w:rsid w:val="00A564AE"/>
    <w:rsid w:val="00A568AD"/>
    <w:rsid w:val="00A56FFD"/>
    <w:rsid w:val="00A57497"/>
    <w:rsid w:val="00A57552"/>
    <w:rsid w:val="00A57E91"/>
    <w:rsid w:val="00A57E9A"/>
    <w:rsid w:val="00A6080A"/>
    <w:rsid w:val="00A614CA"/>
    <w:rsid w:val="00A622B5"/>
    <w:rsid w:val="00A62A2B"/>
    <w:rsid w:val="00A633E4"/>
    <w:rsid w:val="00A635A6"/>
    <w:rsid w:val="00A64A55"/>
    <w:rsid w:val="00A65C93"/>
    <w:rsid w:val="00A66D53"/>
    <w:rsid w:val="00A67482"/>
    <w:rsid w:val="00A716DD"/>
    <w:rsid w:val="00A71B71"/>
    <w:rsid w:val="00A72F16"/>
    <w:rsid w:val="00A74371"/>
    <w:rsid w:val="00A74FA0"/>
    <w:rsid w:val="00A759E7"/>
    <w:rsid w:val="00A75D69"/>
    <w:rsid w:val="00A77389"/>
    <w:rsid w:val="00A7767A"/>
    <w:rsid w:val="00A80325"/>
    <w:rsid w:val="00A8062E"/>
    <w:rsid w:val="00A80AAE"/>
    <w:rsid w:val="00A80F91"/>
    <w:rsid w:val="00A828FC"/>
    <w:rsid w:val="00A82CD0"/>
    <w:rsid w:val="00A83203"/>
    <w:rsid w:val="00A83D50"/>
    <w:rsid w:val="00A83EA6"/>
    <w:rsid w:val="00A84662"/>
    <w:rsid w:val="00A85445"/>
    <w:rsid w:val="00A85466"/>
    <w:rsid w:val="00A8583F"/>
    <w:rsid w:val="00A85C1E"/>
    <w:rsid w:val="00A85E34"/>
    <w:rsid w:val="00A87DA8"/>
    <w:rsid w:val="00A90099"/>
    <w:rsid w:val="00A90206"/>
    <w:rsid w:val="00A9120F"/>
    <w:rsid w:val="00A9187F"/>
    <w:rsid w:val="00A923F9"/>
    <w:rsid w:val="00A9340B"/>
    <w:rsid w:val="00A93D72"/>
    <w:rsid w:val="00A94315"/>
    <w:rsid w:val="00A94867"/>
    <w:rsid w:val="00A94CF9"/>
    <w:rsid w:val="00A958D6"/>
    <w:rsid w:val="00A96090"/>
    <w:rsid w:val="00A97B95"/>
    <w:rsid w:val="00AA0272"/>
    <w:rsid w:val="00AA03D2"/>
    <w:rsid w:val="00AA0B61"/>
    <w:rsid w:val="00AA18F2"/>
    <w:rsid w:val="00AA2683"/>
    <w:rsid w:val="00AA456D"/>
    <w:rsid w:val="00AA4846"/>
    <w:rsid w:val="00AA53C5"/>
    <w:rsid w:val="00AA61D2"/>
    <w:rsid w:val="00AA61DC"/>
    <w:rsid w:val="00AA6ADE"/>
    <w:rsid w:val="00AA7018"/>
    <w:rsid w:val="00AB0287"/>
    <w:rsid w:val="00AB1A67"/>
    <w:rsid w:val="00AB1BC6"/>
    <w:rsid w:val="00AB2E86"/>
    <w:rsid w:val="00AB3C0B"/>
    <w:rsid w:val="00AB3D22"/>
    <w:rsid w:val="00AB45B7"/>
    <w:rsid w:val="00AB5057"/>
    <w:rsid w:val="00AB77F8"/>
    <w:rsid w:val="00AB77FB"/>
    <w:rsid w:val="00AB7BDF"/>
    <w:rsid w:val="00AC0103"/>
    <w:rsid w:val="00AC022E"/>
    <w:rsid w:val="00AC18E7"/>
    <w:rsid w:val="00AC1DA6"/>
    <w:rsid w:val="00AC1DDE"/>
    <w:rsid w:val="00AC1F04"/>
    <w:rsid w:val="00AC266A"/>
    <w:rsid w:val="00AC2AE6"/>
    <w:rsid w:val="00AC2F60"/>
    <w:rsid w:val="00AC56F5"/>
    <w:rsid w:val="00AC57CD"/>
    <w:rsid w:val="00AC7944"/>
    <w:rsid w:val="00AD07C9"/>
    <w:rsid w:val="00AD2C39"/>
    <w:rsid w:val="00AD3DEB"/>
    <w:rsid w:val="00AD4938"/>
    <w:rsid w:val="00AD4F01"/>
    <w:rsid w:val="00AD5913"/>
    <w:rsid w:val="00AD5CBF"/>
    <w:rsid w:val="00AD6719"/>
    <w:rsid w:val="00AD6970"/>
    <w:rsid w:val="00AD7D7D"/>
    <w:rsid w:val="00AE033A"/>
    <w:rsid w:val="00AE06BC"/>
    <w:rsid w:val="00AE0880"/>
    <w:rsid w:val="00AE12BB"/>
    <w:rsid w:val="00AE1A97"/>
    <w:rsid w:val="00AE21BC"/>
    <w:rsid w:val="00AE25F8"/>
    <w:rsid w:val="00AE3C0D"/>
    <w:rsid w:val="00AE44EF"/>
    <w:rsid w:val="00AE5416"/>
    <w:rsid w:val="00AE5DAE"/>
    <w:rsid w:val="00AE5E3A"/>
    <w:rsid w:val="00AE71A9"/>
    <w:rsid w:val="00AE7B26"/>
    <w:rsid w:val="00AE7C41"/>
    <w:rsid w:val="00AE7F7D"/>
    <w:rsid w:val="00AF052C"/>
    <w:rsid w:val="00AF0979"/>
    <w:rsid w:val="00AF1D26"/>
    <w:rsid w:val="00AF23D6"/>
    <w:rsid w:val="00AF2720"/>
    <w:rsid w:val="00AF3955"/>
    <w:rsid w:val="00AF440E"/>
    <w:rsid w:val="00AF4997"/>
    <w:rsid w:val="00AF4E38"/>
    <w:rsid w:val="00AF5C6D"/>
    <w:rsid w:val="00AF608F"/>
    <w:rsid w:val="00AF679F"/>
    <w:rsid w:val="00AF6EB6"/>
    <w:rsid w:val="00B00397"/>
    <w:rsid w:val="00B004B8"/>
    <w:rsid w:val="00B0114F"/>
    <w:rsid w:val="00B01F45"/>
    <w:rsid w:val="00B03A42"/>
    <w:rsid w:val="00B03C95"/>
    <w:rsid w:val="00B0636C"/>
    <w:rsid w:val="00B07770"/>
    <w:rsid w:val="00B07E3B"/>
    <w:rsid w:val="00B10046"/>
    <w:rsid w:val="00B10293"/>
    <w:rsid w:val="00B1060C"/>
    <w:rsid w:val="00B10AD0"/>
    <w:rsid w:val="00B12240"/>
    <w:rsid w:val="00B12896"/>
    <w:rsid w:val="00B12B36"/>
    <w:rsid w:val="00B13C4D"/>
    <w:rsid w:val="00B13D10"/>
    <w:rsid w:val="00B14547"/>
    <w:rsid w:val="00B14689"/>
    <w:rsid w:val="00B14A8B"/>
    <w:rsid w:val="00B15441"/>
    <w:rsid w:val="00B15B75"/>
    <w:rsid w:val="00B15E78"/>
    <w:rsid w:val="00B16975"/>
    <w:rsid w:val="00B22E36"/>
    <w:rsid w:val="00B23617"/>
    <w:rsid w:val="00B249D3"/>
    <w:rsid w:val="00B24D30"/>
    <w:rsid w:val="00B25038"/>
    <w:rsid w:val="00B2509A"/>
    <w:rsid w:val="00B25376"/>
    <w:rsid w:val="00B3077C"/>
    <w:rsid w:val="00B320EA"/>
    <w:rsid w:val="00B32D7D"/>
    <w:rsid w:val="00B32EAA"/>
    <w:rsid w:val="00B32FED"/>
    <w:rsid w:val="00B332A5"/>
    <w:rsid w:val="00B33425"/>
    <w:rsid w:val="00B34500"/>
    <w:rsid w:val="00B3454B"/>
    <w:rsid w:val="00B349F7"/>
    <w:rsid w:val="00B35567"/>
    <w:rsid w:val="00B3593F"/>
    <w:rsid w:val="00B359D1"/>
    <w:rsid w:val="00B35C9C"/>
    <w:rsid w:val="00B3602C"/>
    <w:rsid w:val="00B361D1"/>
    <w:rsid w:val="00B36C41"/>
    <w:rsid w:val="00B36D58"/>
    <w:rsid w:val="00B37DBA"/>
    <w:rsid w:val="00B37DD6"/>
    <w:rsid w:val="00B40F45"/>
    <w:rsid w:val="00B41188"/>
    <w:rsid w:val="00B425C6"/>
    <w:rsid w:val="00B428B4"/>
    <w:rsid w:val="00B42AEC"/>
    <w:rsid w:val="00B43065"/>
    <w:rsid w:val="00B43242"/>
    <w:rsid w:val="00B43563"/>
    <w:rsid w:val="00B44364"/>
    <w:rsid w:val="00B45608"/>
    <w:rsid w:val="00B46418"/>
    <w:rsid w:val="00B46D5A"/>
    <w:rsid w:val="00B46F41"/>
    <w:rsid w:val="00B47EB0"/>
    <w:rsid w:val="00B50047"/>
    <w:rsid w:val="00B50F13"/>
    <w:rsid w:val="00B5121B"/>
    <w:rsid w:val="00B5167C"/>
    <w:rsid w:val="00B54343"/>
    <w:rsid w:val="00B5481D"/>
    <w:rsid w:val="00B56308"/>
    <w:rsid w:val="00B5679E"/>
    <w:rsid w:val="00B578D7"/>
    <w:rsid w:val="00B57FBC"/>
    <w:rsid w:val="00B609A8"/>
    <w:rsid w:val="00B60DBC"/>
    <w:rsid w:val="00B61472"/>
    <w:rsid w:val="00B616A2"/>
    <w:rsid w:val="00B6228A"/>
    <w:rsid w:val="00B62CEA"/>
    <w:rsid w:val="00B636E1"/>
    <w:rsid w:val="00B642A3"/>
    <w:rsid w:val="00B6466B"/>
    <w:rsid w:val="00B64E89"/>
    <w:rsid w:val="00B655DB"/>
    <w:rsid w:val="00B6589B"/>
    <w:rsid w:val="00B664DA"/>
    <w:rsid w:val="00B66B3D"/>
    <w:rsid w:val="00B66BB0"/>
    <w:rsid w:val="00B671CD"/>
    <w:rsid w:val="00B705A9"/>
    <w:rsid w:val="00B705D4"/>
    <w:rsid w:val="00B7080B"/>
    <w:rsid w:val="00B70EEB"/>
    <w:rsid w:val="00B71581"/>
    <w:rsid w:val="00B71632"/>
    <w:rsid w:val="00B71CE5"/>
    <w:rsid w:val="00B71CE8"/>
    <w:rsid w:val="00B721BF"/>
    <w:rsid w:val="00B72B7F"/>
    <w:rsid w:val="00B734E8"/>
    <w:rsid w:val="00B74866"/>
    <w:rsid w:val="00B76C36"/>
    <w:rsid w:val="00B76EE3"/>
    <w:rsid w:val="00B773A1"/>
    <w:rsid w:val="00B81464"/>
    <w:rsid w:val="00B825F4"/>
    <w:rsid w:val="00B82CB9"/>
    <w:rsid w:val="00B830DF"/>
    <w:rsid w:val="00B83424"/>
    <w:rsid w:val="00B83745"/>
    <w:rsid w:val="00B83E66"/>
    <w:rsid w:val="00B84035"/>
    <w:rsid w:val="00B84814"/>
    <w:rsid w:val="00B84C88"/>
    <w:rsid w:val="00B85F22"/>
    <w:rsid w:val="00B86372"/>
    <w:rsid w:val="00B8639D"/>
    <w:rsid w:val="00B8656E"/>
    <w:rsid w:val="00B87903"/>
    <w:rsid w:val="00B87920"/>
    <w:rsid w:val="00B9074E"/>
    <w:rsid w:val="00B910AC"/>
    <w:rsid w:val="00B916C1"/>
    <w:rsid w:val="00B91DDB"/>
    <w:rsid w:val="00B91E18"/>
    <w:rsid w:val="00B92B62"/>
    <w:rsid w:val="00B92C2A"/>
    <w:rsid w:val="00B9534F"/>
    <w:rsid w:val="00B95A41"/>
    <w:rsid w:val="00B96C6F"/>
    <w:rsid w:val="00B96E3A"/>
    <w:rsid w:val="00BA02C5"/>
    <w:rsid w:val="00BA1957"/>
    <w:rsid w:val="00BA1DE3"/>
    <w:rsid w:val="00BA283B"/>
    <w:rsid w:val="00BA3414"/>
    <w:rsid w:val="00BA437B"/>
    <w:rsid w:val="00BA6239"/>
    <w:rsid w:val="00BA74CC"/>
    <w:rsid w:val="00BA7C5C"/>
    <w:rsid w:val="00BB0331"/>
    <w:rsid w:val="00BB0DB6"/>
    <w:rsid w:val="00BB1F8F"/>
    <w:rsid w:val="00BB2504"/>
    <w:rsid w:val="00BB2D44"/>
    <w:rsid w:val="00BB3181"/>
    <w:rsid w:val="00BB3890"/>
    <w:rsid w:val="00BB418C"/>
    <w:rsid w:val="00BB4A75"/>
    <w:rsid w:val="00BB60FA"/>
    <w:rsid w:val="00BB64DA"/>
    <w:rsid w:val="00BB68DA"/>
    <w:rsid w:val="00BB6CFB"/>
    <w:rsid w:val="00BB6E23"/>
    <w:rsid w:val="00BB75B9"/>
    <w:rsid w:val="00BB7732"/>
    <w:rsid w:val="00BC039E"/>
    <w:rsid w:val="00BC1AE9"/>
    <w:rsid w:val="00BC1DE7"/>
    <w:rsid w:val="00BC296C"/>
    <w:rsid w:val="00BC3D96"/>
    <w:rsid w:val="00BC43E9"/>
    <w:rsid w:val="00BC5D74"/>
    <w:rsid w:val="00BC5DE0"/>
    <w:rsid w:val="00BD0089"/>
    <w:rsid w:val="00BD2269"/>
    <w:rsid w:val="00BD2492"/>
    <w:rsid w:val="00BD5021"/>
    <w:rsid w:val="00BD62C6"/>
    <w:rsid w:val="00BD7821"/>
    <w:rsid w:val="00BD7CE7"/>
    <w:rsid w:val="00BE1D06"/>
    <w:rsid w:val="00BE3777"/>
    <w:rsid w:val="00BE3824"/>
    <w:rsid w:val="00BE498F"/>
    <w:rsid w:val="00BE4A19"/>
    <w:rsid w:val="00BE4E3F"/>
    <w:rsid w:val="00BE568D"/>
    <w:rsid w:val="00BE7EF1"/>
    <w:rsid w:val="00BF16CD"/>
    <w:rsid w:val="00BF1A4E"/>
    <w:rsid w:val="00BF1C25"/>
    <w:rsid w:val="00BF2DAD"/>
    <w:rsid w:val="00BF3334"/>
    <w:rsid w:val="00BF354D"/>
    <w:rsid w:val="00BF3AF8"/>
    <w:rsid w:val="00BF3ED8"/>
    <w:rsid w:val="00BF3FD1"/>
    <w:rsid w:val="00BF441C"/>
    <w:rsid w:val="00BF4F47"/>
    <w:rsid w:val="00BF50A5"/>
    <w:rsid w:val="00BF52A1"/>
    <w:rsid w:val="00BF56E8"/>
    <w:rsid w:val="00BF723E"/>
    <w:rsid w:val="00BF77CB"/>
    <w:rsid w:val="00C001FA"/>
    <w:rsid w:val="00C01242"/>
    <w:rsid w:val="00C013CB"/>
    <w:rsid w:val="00C019DB"/>
    <w:rsid w:val="00C01B2F"/>
    <w:rsid w:val="00C02954"/>
    <w:rsid w:val="00C02EF0"/>
    <w:rsid w:val="00C0385B"/>
    <w:rsid w:val="00C0419C"/>
    <w:rsid w:val="00C04384"/>
    <w:rsid w:val="00C0530B"/>
    <w:rsid w:val="00C05456"/>
    <w:rsid w:val="00C06CBA"/>
    <w:rsid w:val="00C07387"/>
    <w:rsid w:val="00C074B6"/>
    <w:rsid w:val="00C074EC"/>
    <w:rsid w:val="00C07BC6"/>
    <w:rsid w:val="00C1047C"/>
    <w:rsid w:val="00C10485"/>
    <w:rsid w:val="00C11335"/>
    <w:rsid w:val="00C11872"/>
    <w:rsid w:val="00C11ACB"/>
    <w:rsid w:val="00C11FDA"/>
    <w:rsid w:val="00C13B6C"/>
    <w:rsid w:val="00C14C26"/>
    <w:rsid w:val="00C1543A"/>
    <w:rsid w:val="00C15F17"/>
    <w:rsid w:val="00C162AB"/>
    <w:rsid w:val="00C16A49"/>
    <w:rsid w:val="00C16C55"/>
    <w:rsid w:val="00C17E86"/>
    <w:rsid w:val="00C201BD"/>
    <w:rsid w:val="00C2037D"/>
    <w:rsid w:val="00C21856"/>
    <w:rsid w:val="00C226C3"/>
    <w:rsid w:val="00C2334F"/>
    <w:rsid w:val="00C247C7"/>
    <w:rsid w:val="00C24E12"/>
    <w:rsid w:val="00C2510F"/>
    <w:rsid w:val="00C254C6"/>
    <w:rsid w:val="00C257B6"/>
    <w:rsid w:val="00C26514"/>
    <w:rsid w:val="00C265F1"/>
    <w:rsid w:val="00C26931"/>
    <w:rsid w:val="00C26AF1"/>
    <w:rsid w:val="00C323A3"/>
    <w:rsid w:val="00C32D39"/>
    <w:rsid w:val="00C34257"/>
    <w:rsid w:val="00C34614"/>
    <w:rsid w:val="00C34AB5"/>
    <w:rsid w:val="00C3556D"/>
    <w:rsid w:val="00C3752B"/>
    <w:rsid w:val="00C40264"/>
    <w:rsid w:val="00C4179A"/>
    <w:rsid w:val="00C418BA"/>
    <w:rsid w:val="00C41E17"/>
    <w:rsid w:val="00C4219D"/>
    <w:rsid w:val="00C43D73"/>
    <w:rsid w:val="00C43FB3"/>
    <w:rsid w:val="00C442A2"/>
    <w:rsid w:val="00C449D5"/>
    <w:rsid w:val="00C456C7"/>
    <w:rsid w:val="00C45C42"/>
    <w:rsid w:val="00C46913"/>
    <w:rsid w:val="00C46CC9"/>
    <w:rsid w:val="00C46F95"/>
    <w:rsid w:val="00C470CF"/>
    <w:rsid w:val="00C50035"/>
    <w:rsid w:val="00C50271"/>
    <w:rsid w:val="00C50FAA"/>
    <w:rsid w:val="00C5197C"/>
    <w:rsid w:val="00C525E5"/>
    <w:rsid w:val="00C52C2F"/>
    <w:rsid w:val="00C52C5D"/>
    <w:rsid w:val="00C5342F"/>
    <w:rsid w:val="00C53E9D"/>
    <w:rsid w:val="00C53EC4"/>
    <w:rsid w:val="00C54433"/>
    <w:rsid w:val="00C54AD9"/>
    <w:rsid w:val="00C577C6"/>
    <w:rsid w:val="00C57E2F"/>
    <w:rsid w:val="00C6136B"/>
    <w:rsid w:val="00C62054"/>
    <w:rsid w:val="00C626E1"/>
    <w:rsid w:val="00C62B74"/>
    <w:rsid w:val="00C63814"/>
    <w:rsid w:val="00C64012"/>
    <w:rsid w:val="00C644BF"/>
    <w:rsid w:val="00C650EF"/>
    <w:rsid w:val="00C652DC"/>
    <w:rsid w:val="00C65719"/>
    <w:rsid w:val="00C66E9E"/>
    <w:rsid w:val="00C715BE"/>
    <w:rsid w:val="00C71748"/>
    <w:rsid w:val="00C719CA"/>
    <w:rsid w:val="00C736BE"/>
    <w:rsid w:val="00C73CA9"/>
    <w:rsid w:val="00C73FB3"/>
    <w:rsid w:val="00C740FD"/>
    <w:rsid w:val="00C76673"/>
    <w:rsid w:val="00C76A15"/>
    <w:rsid w:val="00C772DB"/>
    <w:rsid w:val="00C773CB"/>
    <w:rsid w:val="00C779A6"/>
    <w:rsid w:val="00C77A16"/>
    <w:rsid w:val="00C77D2F"/>
    <w:rsid w:val="00C77D5E"/>
    <w:rsid w:val="00C800EF"/>
    <w:rsid w:val="00C82619"/>
    <w:rsid w:val="00C82D3A"/>
    <w:rsid w:val="00C835EA"/>
    <w:rsid w:val="00C8439B"/>
    <w:rsid w:val="00C84E8E"/>
    <w:rsid w:val="00C858A0"/>
    <w:rsid w:val="00C86486"/>
    <w:rsid w:val="00C86641"/>
    <w:rsid w:val="00C86AFA"/>
    <w:rsid w:val="00C86B21"/>
    <w:rsid w:val="00C90193"/>
    <w:rsid w:val="00C90E5B"/>
    <w:rsid w:val="00C91BC7"/>
    <w:rsid w:val="00C91C07"/>
    <w:rsid w:val="00C91FF6"/>
    <w:rsid w:val="00C92A3B"/>
    <w:rsid w:val="00C937B5"/>
    <w:rsid w:val="00C945CB"/>
    <w:rsid w:val="00C946EA"/>
    <w:rsid w:val="00C968A8"/>
    <w:rsid w:val="00C96BCD"/>
    <w:rsid w:val="00C96D7E"/>
    <w:rsid w:val="00C97043"/>
    <w:rsid w:val="00C97454"/>
    <w:rsid w:val="00C97594"/>
    <w:rsid w:val="00CA0498"/>
    <w:rsid w:val="00CA1197"/>
    <w:rsid w:val="00CA1F0D"/>
    <w:rsid w:val="00CA243F"/>
    <w:rsid w:val="00CA57D4"/>
    <w:rsid w:val="00CA58ED"/>
    <w:rsid w:val="00CA5D23"/>
    <w:rsid w:val="00CA5E72"/>
    <w:rsid w:val="00CA61C0"/>
    <w:rsid w:val="00CA63A2"/>
    <w:rsid w:val="00CA6AFC"/>
    <w:rsid w:val="00CA71A9"/>
    <w:rsid w:val="00CA7904"/>
    <w:rsid w:val="00CB0194"/>
    <w:rsid w:val="00CB0698"/>
    <w:rsid w:val="00CB08F4"/>
    <w:rsid w:val="00CB0CFE"/>
    <w:rsid w:val="00CB1CA9"/>
    <w:rsid w:val="00CB1FF8"/>
    <w:rsid w:val="00CB2AEF"/>
    <w:rsid w:val="00CB3C1E"/>
    <w:rsid w:val="00CB3F7C"/>
    <w:rsid w:val="00CB4163"/>
    <w:rsid w:val="00CB582F"/>
    <w:rsid w:val="00CB60F0"/>
    <w:rsid w:val="00CB6353"/>
    <w:rsid w:val="00CB6CC4"/>
    <w:rsid w:val="00CC19D8"/>
    <w:rsid w:val="00CC326F"/>
    <w:rsid w:val="00CC35A1"/>
    <w:rsid w:val="00CC3710"/>
    <w:rsid w:val="00CC3A77"/>
    <w:rsid w:val="00CC3C3A"/>
    <w:rsid w:val="00CC4634"/>
    <w:rsid w:val="00CC484F"/>
    <w:rsid w:val="00CC5E35"/>
    <w:rsid w:val="00CC6F0B"/>
    <w:rsid w:val="00CC74BA"/>
    <w:rsid w:val="00CC7BF4"/>
    <w:rsid w:val="00CD0C21"/>
    <w:rsid w:val="00CD23E7"/>
    <w:rsid w:val="00CD2635"/>
    <w:rsid w:val="00CD2A1E"/>
    <w:rsid w:val="00CD3129"/>
    <w:rsid w:val="00CD338A"/>
    <w:rsid w:val="00CD3A09"/>
    <w:rsid w:val="00CD3D5B"/>
    <w:rsid w:val="00CD587E"/>
    <w:rsid w:val="00CD5A0C"/>
    <w:rsid w:val="00CD5DEC"/>
    <w:rsid w:val="00CD649A"/>
    <w:rsid w:val="00CD66BD"/>
    <w:rsid w:val="00CD6708"/>
    <w:rsid w:val="00CD67C4"/>
    <w:rsid w:val="00CD7414"/>
    <w:rsid w:val="00CD7CE0"/>
    <w:rsid w:val="00CE016B"/>
    <w:rsid w:val="00CE1A59"/>
    <w:rsid w:val="00CE3BA6"/>
    <w:rsid w:val="00CE3F24"/>
    <w:rsid w:val="00CE40B8"/>
    <w:rsid w:val="00CE4337"/>
    <w:rsid w:val="00CE4F89"/>
    <w:rsid w:val="00CE5130"/>
    <w:rsid w:val="00CE5460"/>
    <w:rsid w:val="00CE5B69"/>
    <w:rsid w:val="00CE72DD"/>
    <w:rsid w:val="00CE7818"/>
    <w:rsid w:val="00CE7822"/>
    <w:rsid w:val="00CF07B2"/>
    <w:rsid w:val="00CF1B62"/>
    <w:rsid w:val="00CF2161"/>
    <w:rsid w:val="00CF2A4B"/>
    <w:rsid w:val="00CF3BC0"/>
    <w:rsid w:val="00CF4C4C"/>
    <w:rsid w:val="00CF4E44"/>
    <w:rsid w:val="00CF6968"/>
    <w:rsid w:val="00CF6C8B"/>
    <w:rsid w:val="00CF7332"/>
    <w:rsid w:val="00D004BD"/>
    <w:rsid w:val="00D00A5B"/>
    <w:rsid w:val="00D00B85"/>
    <w:rsid w:val="00D01695"/>
    <w:rsid w:val="00D03288"/>
    <w:rsid w:val="00D0434B"/>
    <w:rsid w:val="00D04624"/>
    <w:rsid w:val="00D04F78"/>
    <w:rsid w:val="00D0569F"/>
    <w:rsid w:val="00D06E7A"/>
    <w:rsid w:val="00D07646"/>
    <w:rsid w:val="00D0793E"/>
    <w:rsid w:val="00D0793F"/>
    <w:rsid w:val="00D10389"/>
    <w:rsid w:val="00D105EA"/>
    <w:rsid w:val="00D1150D"/>
    <w:rsid w:val="00D1186E"/>
    <w:rsid w:val="00D11ABC"/>
    <w:rsid w:val="00D12A25"/>
    <w:rsid w:val="00D1379D"/>
    <w:rsid w:val="00D147D9"/>
    <w:rsid w:val="00D147EC"/>
    <w:rsid w:val="00D1581E"/>
    <w:rsid w:val="00D15E3C"/>
    <w:rsid w:val="00D1689D"/>
    <w:rsid w:val="00D21E63"/>
    <w:rsid w:val="00D22675"/>
    <w:rsid w:val="00D23E69"/>
    <w:rsid w:val="00D24492"/>
    <w:rsid w:val="00D2450E"/>
    <w:rsid w:val="00D2498E"/>
    <w:rsid w:val="00D2533E"/>
    <w:rsid w:val="00D264F2"/>
    <w:rsid w:val="00D26EC6"/>
    <w:rsid w:val="00D272DC"/>
    <w:rsid w:val="00D30047"/>
    <w:rsid w:val="00D33A8B"/>
    <w:rsid w:val="00D341EB"/>
    <w:rsid w:val="00D342EC"/>
    <w:rsid w:val="00D34A9F"/>
    <w:rsid w:val="00D36FA0"/>
    <w:rsid w:val="00D37A41"/>
    <w:rsid w:val="00D40C0F"/>
    <w:rsid w:val="00D41EF0"/>
    <w:rsid w:val="00D42118"/>
    <w:rsid w:val="00D42684"/>
    <w:rsid w:val="00D43563"/>
    <w:rsid w:val="00D43BE5"/>
    <w:rsid w:val="00D44F94"/>
    <w:rsid w:val="00D456E8"/>
    <w:rsid w:val="00D45DC5"/>
    <w:rsid w:val="00D4757D"/>
    <w:rsid w:val="00D4781C"/>
    <w:rsid w:val="00D5177A"/>
    <w:rsid w:val="00D51D70"/>
    <w:rsid w:val="00D5267E"/>
    <w:rsid w:val="00D530AF"/>
    <w:rsid w:val="00D537D5"/>
    <w:rsid w:val="00D53E1C"/>
    <w:rsid w:val="00D540DD"/>
    <w:rsid w:val="00D5420F"/>
    <w:rsid w:val="00D547E9"/>
    <w:rsid w:val="00D55530"/>
    <w:rsid w:val="00D55A81"/>
    <w:rsid w:val="00D55D9D"/>
    <w:rsid w:val="00D57153"/>
    <w:rsid w:val="00D57230"/>
    <w:rsid w:val="00D5735F"/>
    <w:rsid w:val="00D577A4"/>
    <w:rsid w:val="00D57AC7"/>
    <w:rsid w:val="00D57C9F"/>
    <w:rsid w:val="00D57D45"/>
    <w:rsid w:val="00D602CC"/>
    <w:rsid w:val="00D60369"/>
    <w:rsid w:val="00D60918"/>
    <w:rsid w:val="00D61873"/>
    <w:rsid w:val="00D6190D"/>
    <w:rsid w:val="00D61F01"/>
    <w:rsid w:val="00D623B6"/>
    <w:rsid w:val="00D63F83"/>
    <w:rsid w:val="00D643E8"/>
    <w:rsid w:val="00D65D69"/>
    <w:rsid w:val="00D66627"/>
    <w:rsid w:val="00D66DD3"/>
    <w:rsid w:val="00D67D53"/>
    <w:rsid w:val="00D703A5"/>
    <w:rsid w:val="00D709B0"/>
    <w:rsid w:val="00D709B1"/>
    <w:rsid w:val="00D710C2"/>
    <w:rsid w:val="00D7185B"/>
    <w:rsid w:val="00D71968"/>
    <w:rsid w:val="00D71BA5"/>
    <w:rsid w:val="00D71DF5"/>
    <w:rsid w:val="00D72219"/>
    <w:rsid w:val="00D7270F"/>
    <w:rsid w:val="00D73669"/>
    <w:rsid w:val="00D73692"/>
    <w:rsid w:val="00D737ED"/>
    <w:rsid w:val="00D738DF"/>
    <w:rsid w:val="00D73D25"/>
    <w:rsid w:val="00D744D8"/>
    <w:rsid w:val="00D75D8D"/>
    <w:rsid w:val="00D8060F"/>
    <w:rsid w:val="00D8274B"/>
    <w:rsid w:val="00D827AD"/>
    <w:rsid w:val="00D82A4F"/>
    <w:rsid w:val="00D8435E"/>
    <w:rsid w:val="00D84778"/>
    <w:rsid w:val="00D8558E"/>
    <w:rsid w:val="00D85978"/>
    <w:rsid w:val="00D8607A"/>
    <w:rsid w:val="00D86AB4"/>
    <w:rsid w:val="00D86C67"/>
    <w:rsid w:val="00D90C6E"/>
    <w:rsid w:val="00D90DD2"/>
    <w:rsid w:val="00D91169"/>
    <w:rsid w:val="00D91317"/>
    <w:rsid w:val="00D91373"/>
    <w:rsid w:val="00D91FC8"/>
    <w:rsid w:val="00D93B91"/>
    <w:rsid w:val="00D94F48"/>
    <w:rsid w:val="00D956E3"/>
    <w:rsid w:val="00D9786A"/>
    <w:rsid w:val="00D97FCD"/>
    <w:rsid w:val="00DA0F0B"/>
    <w:rsid w:val="00DA19C1"/>
    <w:rsid w:val="00DA1B44"/>
    <w:rsid w:val="00DA22E8"/>
    <w:rsid w:val="00DA2307"/>
    <w:rsid w:val="00DA233A"/>
    <w:rsid w:val="00DA2DB1"/>
    <w:rsid w:val="00DA3DEF"/>
    <w:rsid w:val="00DA5579"/>
    <w:rsid w:val="00DA6644"/>
    <w:rsid w:val="00DA74AE"/>
    <w:rsid w:val="00DB198C"/>
    <w:rsid w:val="00DB224F"/>
    <w:rsid w:val="00DB235F"/>
    <w:rsid w:val="00DB28DB"/>
    <w:rsid w:val="00DB2CD1"/>
    <w:rsid w:val="00DB3BAF"/>
    <w:rsid w:val="00DB556E"/>
    <w:rsid w:val="00DB58B7"/>
    <w:rsid w:val="00DB67C7"/>
    <w:rsid w:val="00DB6EC1"/>
    <w:rsid w:val="00DB7585"/>
    <w:rsid w:val="00DB7CB7"/>
    <w:rsid w:val="00DC0281"/>
    <w:rsid w:val="00DC0D20"/>
    <w:rsid w:val="00DC1EEB"/>
    <w:rsid w:val="00DC215F"/>
    <w:rsid w:val="00DC222E"/>
    <w:rsid w:val="00DC2352"/>
    <w:rsid w:val="00DC2D94"/>
    <w:rsid w:val="00DC2EA3"/>
    <w:rsid w:val="00DC31A7"/>
    <w:rsid w:val="00DC380F"/>
    <w:rsid w:val="00DC41BB"/>
    <w:rsid w:val="00DC50F8"/>
    <w:rsid w:val="00DC5281"/>
    <w:rsid w:val="00DC5A9B"/>
    <w:rsid w:val="00DC5CEE"/>
    <w:rsid w:val="00DC5D05"/>
    <w:rsid w:val="00DC649E"/>
    <w:rsid w:val="00DD0170"/>
    <w:rsid w:val="00DD0872"/>
    <w:rsid w:val="00DD0F44"/>
    <w:rsid w:val="00DD1A8B"/>
    <w:rsid w:val="00DD2E8E"/>
    <w:rsid w:val="00DD3C21"/>
    <w:rsid w:val="00DD4A8A"/>
    <w:rsid w:val="00DD4E83"/>
    <w:rsid w:val="00DD67C6"/>
    <w:rsid w:val="00DD6E2F"/>
    <w:rsid w:val="00DD712F"/>
    <w:rsid w:val="00DD7456"/>
    <w:rsid w:val="00DD78BF"/>
    <w:rsid w:val="00DD7E73"/>
    <w:rsid w:val="00DE0C46"/>
    <w:rsid w:val="00DE221D"/>
    <w:rsid w:val="00DE3173"/>
    <w:rsid w:val="00DE3334"/>
    <w:rsid w:val="00DE36DA"/>
    <w:rsid w:val="00DE4C3C"/>
    <w:rsid w:val="00DE4F1D"/>
    <w:rsid w:val="00DE6730"/>
    <w:rsid w:val="00DE7692"/>
    <w:rsid w:val="00DF0246"/>
    <w:rsid w:val="00DF0673"/>
    <w:rsid w:val="00DF2AE5"/>
    <w:rsid w:val="00DF383A"/>
    <w:rsid w:val="00DF3E19"/>
    <w:rsid w:val="00DF4EEA"/>
    <w:rsid w:val="00DF5175"/>
    <w:rsid w:val="00DF52B6"/>
    <w:rsid w:val="00DF56DF"/>
    <w:rsid w:val="00DF614E"/>
    <w:rsid w:val="00DF67F9"/>
    <w:rsid w:val="00DF7802"/>
    <w:rsid w:val="00E00520"/>
    <w:rsid w:val="00E0140E"/>
    <w:rsid w:val="00E03F37"/>
    <w:rsid w:val="00E04AD3"/>
    <w:rsid w:val="00E04D6A"/>
    <w:rsid w:val="00E04DF9"/>
    <w:rsid w:val="00E050DA"/>
    <w:rsid w:val="00E05C97"/>
    <w:rsid w:val="00E06602"/>
    <w:rsid w:val="00E070FF"/>
    <w:rsid w:val="00E079BB"/>
    <w:rsid w:val="00E07F8A"/>
    <w:rsid w:val="00E10D16"/>
    <w:rsid w:val="00E1246E"/>
    <w:rsid w:val="00E1309E"/>
    <w:rsid w:val="00E15C4E"/>
    <w:rsid w:val="00E16B74"/>
    <w:rsid w:val="00E16BEE"/>
    <w:rsid w:val="00E16CF4"/>
    <w:rsid w:val="00E1710E"/>
    <w:rsid w:val="00E1721B"/>
    <w:rsid w:val="00E178AF"/>
    <w:rsid w:val="00E17C1E"/>
    <w:rsid w:val="00E17D94"/>
    <w:rsid w:val="00E17F9E"/>
    <w:rsid w:val="00E20143"/>
    <w:rsid w:val="00E2022C"/>
    <w:rsid w:val="00E21763"/>
    <w:rsid w:val="00E23A2D"/>
    <w:rsid w:val="00E25A7F"/>
    <w:rsid w:val="00E25C70"/>
    <w:rsid w:val="00E25EB8"/>
    <w:rsid w:val="00E2632C"/>
    <w:rsid w:val="00E270D1"/>
    <w:rsid w:val="00E276DD"/>
    <w:rsid w:val="00E31996"/>
    <w:rsid w:val="00E32199"/>
    <w:rsid w:val="00E33B48"/>
    <w:rsid w:val="00E34567"/>
    <w:rsid w:val="00E346A0"/>
    <w:rsid w:val="00E35963"/>
    <w:rsid w:val="00E36342"/>
    <w:rsid w:val="00E37144"/>
    <w:rsid w:val="00E40C8F"/>
    <w:rsid w:val="00E40E35"/>
    <w:rsid w:val="00E411F1"/>
    <w:rsid w:val="00E41339"/>
    <w:rsid w:val="00E41DB0"/>
    <w:rsid w:val="00E43040"/>
    <w:rsid w:val="00E44EF5"/>
    <w:rsid w:val="00E466AB"/>
    <w:rsid w:val="00E46AD6"/>
    <w:rsid w:val="00E46C2E"/>
    <w:rsid w:val="00E474E1"/>
    <w:rsid w:val="00E5158E"/>
    <w:rsid w:val="00E529A0"/>
    <w:rsid w:val="00E5382E"/>
    <w:rsid w:val="00E5525A"/>
    <w:rsid w:val="00E556A1"/>
    <w:rsid w:val="00E56E7A"/>
    <w:rsid w:val="00E575FB"/>
    <w:rsid w:val="00E5783C"/>
    <w:rsid w:val="00E606DC"/>
    <w:rsid w:val="00E60A75"/>
    <w:rsid w:val="00E60AA1"/>
    <w:rsid w:val="00E61E6F"/>
    <w:rsid w:val="00E6213F"/>
    <w:rsid w:val="00E621C4"/>
    <w:rsid w:val="00E626C9"/>
    <w:rsid w:val="00E62B68"/>
    <w:rsid w:val="00E63A1A"/>
    <w:rsid w:val="00E647E5"/>
    <w:rsid w:val="00E64D74"/>
    <w:rsid w:val="00E653A7"/>
    <w:rsid w:val="00E66F55"/>
    <w:rsid w:val="00E67658"/>
    <w:rsid w:val="00E67880"/>
    <w:rsid w:val="00E678CF"/>
    <w:rsid w:val="00E70C78"/>
    <w:rsid w:val="00E70FBC"/>
    <w:rsid w:val="00E713D6"/>
    <w:rsid w:val="00E718F9"/>
    <w:rsid w:val="00E72A79"/>
    <w:rsid w:val="00E72ACB"/>
    <w:rsid w:val="00E74439"/>
    <w:rsid w:val="00E744B5"/>
    <w:rsid w:val="00E74603"/>
    <w:rsid w:val="00E75839"/>
    <w:rsid w:val="00E763CF"/>
    <w:rsid w:val="00E7784A"/>
    <w:rsid w:val="00E8066F"/>
    <w:rsid w:val="00E80760"/>
    <w:rsid w:val="00E81740"/>
    <w:rsid w:val="00E821A8"/>
    <w:rsid w:val="00E82249"/>
    <w:rsid w:val="00E82D27"/>
    <w:rsid w:val="00E8347B"/>
    <w:rsid w:val="00E84FF5"/>
    <w:rsid w:val="00E85EEA"/>
    <w:rsid w:val="00E86306"/>
    <w:rsid w:val="00E86645"/>
    <w:rsid w:val="00E86814"/>
    <w:rsid w:val="00E868D7"/>
    <w:rsid w:val="00E87157"/>
    <w:rsid w:val="00E8715D"/>
    <w:rsid w:val="00E879B4"/>
    <w:rsid w:val="00E90528"/>
    <w:rsid w:val="00E918E9"/>
    <w:rsid w:val="00E92835"/>
    <w:rsid w:val="00E9322A"/>
    <w:rsid w:val="00E93267"/>
    <w:rsid w:val="00E93CEE"/>
    <w:rsid w:val="00E945B0"/>
    <w:rsid w:val="00E955DE"/>
    <w:rsid w:val="00E9563E"/>
    <w:rsid w:val="00E96709"/>
    <w:rsid w:val="00E969AA"/>
    <w:rsid w:val="00E96E98"/>
    <w:rsid w:val="00E96F65"/>
    <w:rsid w:val="00E97AD3"/>
    <w:rsid w:val="00E97CA3"/>
    <w:rsid w:val="00EA040A"/>
    <w:rsid w:val="00EA0423"/>
    <w:rsid w:val="00EA3A64"/>
    <w:rsid w:val="00EA46B1"/>
    <w:rsid w:val="00EA517F"/>
    <w:rsid w:val="00EA5B36"/>
    <w:rsid w:val="00EA632F"/>
    <w:rsid w:val="00EA6D9A"/>
    <w:rsid w:val="00EA7476"/>
    <w:rsid w:val="00EA748C"/>
    <w:rsid w:val="00EB03DF"/>
    <w:rsid w:val="00EB0C79"/>
    <w:rsid w:val="00EB0EC6"/>
    <w:rsid w:val="00EB21AA"/>
    <w:rsid w:val="00EB29FB"/>
    <w:rsid w:val="00EB2C0B"/>
    <w:rsid w:val="00EB30FB"/>
    <w:rsid w:val="00EB3755"/>
    <w:rsid w:val="00EB41FD"/>
    <w:rsid w:val="00EB42BB"/>
    <w:rsid w:val="00EB48B4"/>
    <w:rsid w:val="00EB6139"/>
    <w:rsid w:val="00EB6AC7"/>
    <w:rsid w:val="00EB6C71"/>
    <w:rsid w:val="00EB6FA0"/>
    <w:rsid w:val="00EC0F4A"/>
    <w:rsid w:val="00EC0FAA"/>
    <w:rsid w:val="00EC1011"/>
    <w:rsid w:val="00EC2310"/>
    <w:rsid w:val="00EC2805"/>
    <w:rsid w:val="00EC29D4"/>
    <w:rsid w:val="00EC2FE2"/>
    <w:rsid w:val="00EC311B"/>
    <w:rsid w:val="00EC4D21"/>
    <w:rsid w:val="00EC4F11"/>
    <w:rsid w:val="00EC770A"/>
    <w:rsid w:val="00ED0004"/>
    <w:rsid w:val="00ED0C41"/>
    <w:rsid w:val="00ED0F74"/>
    <w:rsid w:val="00ED1CC5"/>
    <w:rsid w:val="00ED1CD1"/>
    <w:rsid w:val="00ED1E9B"/>
    <w:rsid w:val="00ED27AB"/>
    <w:rsid w:val="00ED2800"/>
    <w:rsid w:val="00ED329C"/>
    <w:rsid w:val="00ED4E2B"/>
    <w:rsid w:val="00EE057C"/>
    <w:rsid w:val="00EE0717"/>
    <w:rsid w:val="00EE08FA"/>
    <w:rsid w:val="00EE10F9"/>
    <w:rsid w:val="00EE1DBD"/>
    <w:rsid w:val="00EE2F21"/>
    <w:rsid w:val="00EE369D"/>
    <w:rsid w:val="00EE46C1"/>
    <w:rsid w:val="00EE48C3"/>
    <w:rsid w:val="00EE4F2A"/>
    <w:rsid w:val="00EE68B9"/>
    <w:rsid w:val="00EF13C0"/>
    <w:rsid w:val="00EF4A78"/>
    <w:rsid w:val="00EF6402"/>
    <w:rsid w:val="00EF7072"/>
    <w:rsid w:val="00EF7092"/>
    <w:rsid w:val="00EF7349"/>
    <w:rsid w:val="00F00385"/>
    <w:rsid w:val="00F007B1"/>
    <w:rsid w:val="00F01869"/>
    <w:rsid w:val="00F0216E"/>
    <w:rsid w:val="00F02E9E"/>
    <w:rsid w:val="00F03CD7"/>
    <w:rsid w:val="00F04133"/>
    <w:rsid w:val="00F045D4"/>
    <w:rsid w:val="00F04EA6"/>
    <w:rsid w:val="00F05F5D"/>
    <w:rsid w:val="00F067AD"/>
    <w:rsid w:val="00F074A6"/>
    <w:rsid w:val="00F07689"/>
    <w:rsid w:val="00F07BDA"/>
    <w:rsid w:val="00F07FB5"/>
    <w:rsid w:val="00F1229B"/>
    <w:rsid w:val="00F12DD3"/>
    <w:rsid w:val="00F14499"/>
    <w:rsid w:val="00F169F2"/>
    <w:rsid w:val="00F17701"/>
    <w:rsid w:val="00F206CD"/>
    <w:rsid w:val="00F22259"/>
    <w:rsid w:val="00F23625"/>
    <w:rsid w:val="00F2483E"/>
    <w:rsid w:val="00F24D81"/>
    <w:rsid w:val="00F25838"/>
    <w:rsid w:val="00F2722A"/>
    <w:rsid w:val="00F273CF"/>
    <w:rsid w:val="00F27EE6"/>
    <w:rsid w:val="00F30C60"/>
    <w:rsid w:val="00F310F4"/>
    <w:rsid w:val="00F311E3"/>
    <w:rsid w:val="00F3138F"/>
    <w:rsid w:val="00F31D28"/>
    <w:rsid w:val="00F32402"/>
    <w:rsid w:val="00F32620"/>
    <w:rsid w:val="00F33B45"/>
    <w:rsid w:val="00F345FA"/>
    <w:rsid w:val="00F35CEF"/>
    <w:rsid w:val="00F36948"/>
    <w:rsid w:val="00F36D31"/>
    <w:rsid w:val="00F3703A"/>
    <w:rsid w:val="00F3782F"/>
    <w:rsid w:val="00F410E2"/>
    <w:rsid w:val="00F41463"/>
    <w:rsid w:val="00F41A31"/>
    <w:rsid w:val="00F41CCA"/>
    <w:rsid w:val="00F41F2F"/>
    <w:rsid w:val="00F4508D"/>
    <w:rsid w:val="00F46792"/>
    <w:rsid w:val="00F46C81"/>
    <w:rsid w:val="00F479F8"/>
    <w:rsid w:val="00F50140"/>
    <w:rsid w:val="00F513EA"/>
    <w:rsid w:val="00F52E2C"/>
    <w:rsid w:val="00F56D5D"/>
    <w:rsid w:val="00F57E38"/>
    <w:rsid w:val="00F60358"/>
    <w:rsid w:val="00F636E0"/>
    <w:rsid w:val="00F64300"/>
    <w:rsid w:val="00F643D5"/>
    <w:rsid w:val="00F65674"/>
    <w:rsid w:val="00F667D0"/>
    <w:rsid w:val="00F6686C"/>
    <w:rsid w:val="00F66CDD"/>
    <w:rsid w:val="00F66FFC"/>
    <w:rsid w:val="00F67242"/>
    <w:rsid w:val="00F6745B"/>
    <w:rsid w:val="00F70CAD"/>
    <w:rsid w:val="00F711D1"/>
    <w:rsid w:val="00F71B43"/>
    <w:rsid w:val="00F71ED2"/>
    <w:rsid w:val="00F72776"/>
    <w:rsid w:val="00F727BA"/>
    <w:rsid w:val="00F741F8"/>
    <w:rsid w:val="00F743B6"/>
    <w:rsid w:val="00F75001"/>
    <w:rsid w:val="00F76D65"/>
    <w:rsid w:val="00F770DF"/>
    <w:rsid w:val="00F774C2"/>
    <w:rsid w:val="00F77A2A"/>
    <w:rsid w:val="00F77FB8"/>
    <w:rsid w:val="00F8090C"/>
    <w:rsid w:val="00F80FCE"/>
    <w:rsid w:val="00F8148C"/>
    <w:rsid w:val="00F82271"/>
    <w:rsid w:val="00F83837"/>
    <w:rsid w:val="00F8541D"/>
    <w:rsid w:val="00F854A1"/>
    <w:rsid w:val="00F85B26"/>
    <w:rsid w:val="00F85DDE"/>
    <w:rsid w:val="00F86DFB"/>
    <w:rsid w:val="00F87721"/>
    <w:rsid w:val="00F90230"/>
    <w:rsid w:val="00F90A2D"/>
    <w:rsid w:val="00F90E74"/>
    <w:rsid w:val="00F91FDB"/>
    <w:rsid w:val="00F925EA"/>
    <w:rsid w:val="00F92BF4"/>
    <w:rsid w:val="00F92F54"/>
    <w:rsid w:val="00F939A3"/>
    <w:rsid w:val="00F93DFE"/>
    <w:rsid w:val="00F943D4"/>
    <w:rsid w:val="00F94577"/>
    <w:rsid w:val="00FA057B"/>
    <w:rsid w:val="00FA0A6D"/>
    <w:rsid w:val="00FA12DD"/>
    <w:rsid w:val="00FA1531"/>
    <w:rsid w:val="00FA15F4"/>
    <w:rsid w:val="00FA1DFD"/>
    <w:rsid w:val="00FA27DC"/>
    <w:rsid w:val="00FA2A1F"/>
    <w:rsid w:val="00FA3ED6"/>
    <w:rsid w:val="00FA5133"/>
    <w:rsid w:val="00FA673E"/>
    <w:rsid w:val="00FA6913"/>
    <w:rsid w:val="00FA6B74"/>
    <w:rsid w:val="00FA70BD"/>
    <w:rsid w:val="00FB015B"/>
    <w:rsid w:val="00FB0E9A"/>
    <w:rsid w:val="00FB13DF"/>
    <w:rsid w:val="00FB1F5F"/>
    <w:rsid w:val="00FB3116"/>
    <w:rsid w:val="00FB3402"/>
    <w:rsid w:val="00FB5201"/>
    <w:rsid w:val="00FB6308"/>
    <w:rsid w:val="00FB65E3"/>
    <w:rsid w:val="00FB71B5"/>
    <w:rsid w:val="00FC1670"/>
    <w:rsid w:val="00FC1CAD"/>
    <w:rsid w:val="00FC27B6"/>
    <w:rsid w:val="00FC301D"/>
    <w:rsid w:val="00FC3938"/>
    <w:rsid w:val="00FC55A4"/>
    <w:rsid w:val="00FC590A"/>
    <w:rsid w:val="00FC5FF4"/>
    <w:rsid w:val="00FC6439"/>
    <w:rsid w:val="00FD08E5"/>
    <w:rsid w:val="00FD0FFE"/>
    <w:rsid w:val="00FD4660"/>
    <w:rsid w:val="00FD4B59"/>
    <w:rsid w:val="00FD4E3B"/>
    <w:rsid w:val="00FD5197"/>
    <w:rsid w:val="00FD5A56"/>
    <w:rsid w:val="00FD5C26"/>
    <w:rsid w:val="00FD6BBB"/>
    <w:rsid w:val="00FD7173"/>
    <w:rsid w:val="00FD7607"/>
    <w:rsid w:val="00FE2163"/>
    <w:rsid w:val="00FE23E5"/>
    <w:rsid w:val="00FE3027"/>
    <w:rsid w:val="00FE331D"/>
    <w:rsid w:val="00FE37E8"/>
    <w:rsid w:val="00FE3D4B"/>
    <w:rsid w:val="00FE40D4"/>
    <w:rsid w:val="00FE40EB"/>
    <w:rsid w:val="00FE420B"/>
    <w:rsid w:val="00FE558E"/>
    <w:rsid w:val="00FF0772"/>
    <w:rsid w:val="00FF15BE"/>
    <w:rsid w:val="00FF285A"/>
    <w:rsid w:val="00FF3496"/>
    <w:rsid w:val="00FF35E6"/>
    <w:rsid w:val="00FF3A6A"/>
    <w:rsid w:val="00FF3D5D"/>
    <w:rsid w:val="00FF3F8B"/>
    <w:rsid w:val="00FF432F"/>
    <w:rsid w:val="00FF4C6F"/>
    <w:rsid w:val="00FF59C9"/>
    <w:rsid w:val="00FF5D8F"/>
    <w:rsid w:val="00FF608B"/>
    <w:rsid w:val="00FF6344"/>
    <w:rsid w:val="00FF673D"/>
    <w:rsid w:val="00FF70FE"/>
    <w:rsid w:val="00FF75D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F49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FA057B"/>
    <w:rPr>
      <w:rFonts w:ascii="Times New Roman" w:hAnsi="Times New Roman" w:cs="Times New Roman"/>
    </w:rPr>
  </w:style>
  <w:style w:type="character" w:styleId="Hyperlink">
    <w:name w:val="Hyperlink"/>
    <w:basedOn w:val="DefaultParagraphFont"/>
    <w:uiPriority w:val="99"/>
    <w:unhideWhenUsed/>
    <w:rsid w:val="00E079BB"/>
    <w:rPr>
      <w:color w:val="0000FF" w:themeColor="hyperlink"/>
      <w:u w:val="single"/>
    </w:rPr>
  </w:style>
  <w:style w:type="character" w:styleId="FollowedHyperlink">
    <w:name w:val="FollowedHyperlink"/>
    <w:basedOn w:val="DefaultParagraphFont"/>
    <w:uiPriority w:val="99"/>
    <w:semiHidden/>
    <w:unhideWhenUsed/>
    <w:rsid w:val="00582E1A"/>
    <w:rPr>
      <w:color w:val="800080" w:themeColor="followedHyperlink"/>
      <w:u w:val="single"/>
    </w:rPr>
  </w:style>
  <w:style w:type="paragraph" w:styleId="BalloonText">
    <w:name w:val="Balloon Text"/>
    <w:basedOn w:val="Normal"/>
    <w:link w:val="BalloonTextChar"/>
    <w:uiPriority w:val="99"/>
    <w:semiHidden/>
    <w:unhideWhenUsed/>
    <w:rsid w:val="00C02EF0"/>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02EF0"/>
    <w:rPr>
      <w:rFonts w:ascii="Lucida Grande" w:hAnsi="Lucida Grande" w:cs="Lucida Grande"/>
      <w:sz w:val="18"/>
      <w:szCs w:val="18"/>
    </w:rPr>
  </w:style>
  <w:style w:type="paragraph" w:styleId="Footer">
    <w:name w:val="footer"/>
    <w:basedOn w:val="Normal"/>
    <w:link w:val="FooterChar"/>
    <w:uiPriority w:val="99"/>
    <w:unhideWhenUsed/>
    <w:rsid w:val="0093471F"/>
    <w:pPr>
      <w:tabs>
        <w:tab w:val="center" w:pos="4320"/>
        <w:tab w:val="right" w:pos="8640"/>
      </w:tabs>
      <w:spacing w:after="0"/>
    </w:pPr>
  </w:style>
  <w:style w:type="character" w:customStyle="1" w:styleId="FooterChar">
    <w:name w:val="Footer Char"/>
    <w:basedOn w:val="DefaultParagraphFont"/>
    <w:link w:val="Footer"/>
    <w:uiPriority w:val="99"/>
    <w:rsid w:val="0093471F"/>
  </w:style>
  <w:style w:type="character" w:styleId="PageNumber">
    <w:name w:val="page number"/>
    <w:basedOn w:val="DefaultParagraphFont"/>
    <w:uiPriority w:val="99"/>
    <w:semiHidden/>
    <w:unhideWhenUsed/>
    <w:rsid w:val="0093471F"/>
  </w:style>
  <w:style w:type="paragraph" w:styleId="ListParagraph">
    <w:name w:val="List Paragraph"/>
    <w:basedOn w:val="Normal"/>
    <w:uiPriority w:val="34"/>
    <w:qFormat/>
    <w:rsid w:val="009D7043"/>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FA057B"/>
    <w:rPr>
      <w:rFonts w:ascii="Times New Roman" w:hAnsi="Times New Roman" w:cs="Times New Roman"/>
    </w:rPr>
  </w:style>
  <w:style w:type="character" w:styleId="Hyperlink">
    <w:name w:val="Hyperlink"/>
    <w:basedOn w:val="DefaultParagraphFont"/>
    <w:uiPriority w:val="99"/>
    <w:unhideWhenUsed/>
    <w:rsid w:val="00E079BB"/>
    <w:rPr>
      <w:color w:val="0000FF" w:themeColor="hyperlink"/>
      <w:u w:val="single"/>
    </w:rPr>
  </w:style>
  <w:style w:type="character" w:styleId="FollowedHyperlink">
    <w:name w:val="FollowedHyperlink"/>
    <w:basedOn w:val="DefaultParagraphFont"/>
    <w:uiPriority w:val="99"/>
    <w:semiHidden/>
    <w:unhideWhenUsed/>
    <w:rsid w:val="00582E1A"/>
    <w:rPr>
      <w:color w:val="800080" w:themeColor="followedHyperlink"/>
      <w:u w:val="single"/>
    </w:rPr>
  </w:style>
  <w:style w:type="paragraph" w:styleId="BalloonText">
    <w:name w:val="Balloon Text"/>
    <w:basedOn w:val="Normal"/>
    <w:link w:val="BalloonTextChar"/>
    <w:uiPriority w:val="99"/>
    <w:semiHidden/>
    <w:unhideWhenUsed/>
    <w:rsid w:val="00C02EF0"/>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02EF0"/>
    <w:rPr>
      <w:rFonts w:ascii="Lucida Grande" w:hAnsi="Lucida Grande" w:cs="Lucida Grande"/>
      <w:sz w:val="18"/>
      <w:szCs w:val="18"/>
    </w:rPr>
  </w:style>
  <w:style w:type="paragraph" w:styleId="Footer">
    <w:name w:val="footer"/>
    <w:basedOn w:val="Normal"/>
    <w:link w:val="FooterChar"/>
    <w:uiPriority w:val="99"/>
    <w:unhideWhenUsed/>
    <w:rsid w:val="0093471F"/>
    <w:pPr>
      <w:tabs>
        <w:tab w:val="center" w:pos="4320"/>
        <w:tab w:val="right" w:pos="8640"/>
      </w:tabs>
      <w:spacing w:after="0"/>
    </w:pPr>
  </w:style>
  <w:style w:type="character" w:customStyle="1" w:styleId="FooterChar">
    <w:name w:val="Footer Char"/>
    <w:basedOn w:val="DefaultParagraphFont"/>
    <w:link w:val="Footer"/>
    <w:uiPriority w:val="99"/>
    <w:rsid w:val="0093471F"/>
  </w:style>
  <w:style w:type="character" w:styleId="PageNumber">
    <w:name w:val="page number"/>
    <w:basedOn w:val="DefaultParagraphFont"/>
    <w:uiPriority w:val="99"/>
    <w:semiHidden/>
    <w:unhideWhenUsed/>
    <w:rsid w:val="0093471F"/>
  </w:style>
  <w:style w:type="paragraph" w:styleId="ListParagraph">
    <w:name w:val="List Paragraph"/>
    <w:basedOn w:val="Normal"/>
    <w:uiPriority w:val="34"/>
    <w:qFormat/>
    <w:rsid w:val="009D704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75361">
      <w:bodyDiv w:val="1"/>
      <w:marLeft w:val="0"/>
      <w:marRight w:val="0"/>
      <w:marTop w:val="0"/>
      <w:marBottom w:val="0"/>
      <w:divBdr>
        <w:top w:val="none" w:sz="0" w:space="0" w:color="auto"/>
        <w:left w:val="none" w:sz="0" w:space="0" w:color="auto"/>
        <w:bottom w:val="none" w:sz="0" w:space="0" w:color="auto"/>
        <w:right w:val="none" w:sz="0" w:space="0" w:color="auto"/>
      </w:divBdr>
      <w:divsChild>
        <w:div w:id="90784803">
          <w:marLeft w:val="547"/>
          <w:marRight w:val="0"/>
          <w:marTop w:val="200"/>
          <w:marBottom w:val="0"/>
          <w:divBdr>
            <w:top w:val="none" w:sz="0" w:space="0" w:color="auto"/>
            <w:left w:val="none" w:sz="0" w:space="0" w:color="auto"/>
            <w:bottom w:val="none" w:sz="0" w:space="0" w:color="auto"/>
            <w:right w:val="none" w:sz="0" w:space="0" w:color="auto"/>
          </w:divBdr>
        </w:div>
      </w:divsChild>
    </w:div>
    <w:div w:id="183137850">
      <w:bodyDiv w:val="1"/>
      <w:marLeft w:val="0"/>
      <w:marRight w:val="0"/>
      <w:marTop w:val="0"/>
      <w:marBottom w:val="0"/>
      <w:divBdr>
        <w:top w:val="none" w:sz="0" w:space="0" w:color="auto"/>
        <w:left w:val="none" w:sz="0" w:space="0" w:color="auto"/>
        <w:bottom w:val="none" w:sz="0" w:space="0" w:color="auto"/>
        <w:right w:val="none" w:sz="0" w:space="0" w:color="auto"/>
      </w:divBdr>
    </w:div>
    <w:div w:id="196355648">
      <w:bodyDiv w:val="1"/>
      <w:marLeft w:val="0"/>
      <w:marRight w:val="0"/>
      <w:marTop w:val="0"/>
      <w:marBottom w:val="0"/>
      <w:divBdr>
        <w:top w:val="none" w:sz="0" w:space="0" w:color="auto"/>
        <w:left w:val="none" w:sz="0" w:space="0" w:color="auto"/>
        <w:bottom w:val="none" w:sz="0" w:space="0" w:color="auto"/>
        <w:right w:val="none" w:sz="0" w:space="0" w:color="auto"/>
      </w:divBdr>
      <w:divsChild>
        <w:div w:id="387919625">
          <w:marLeft w:val="0"/>
          <w:marRight w:val="0"/>
          <w:marTop w:val="0"/>
          <w:marBottom w:val="0"/>
          <w:divBdr>
            <w:top w:val="none" w:sz="0" w:space="0" w:color="auto"/>
            <w:left w:val="none" w:sz="0" w:space="0" w:color="auto"/>
            <w:bottom w:val="none" w:sz="0" w:space="0" w:color="auto"/>
            <w:right w:val="none" w:sz="0" w:space="0" w:color="auto"/>
          </w:divBdr>
          <w:divsChild>
            <w:div w:id="2048214799">
              <w:marLeft w:val="0"/>
              <w:marRight w:val="0"/>
              <w:marTop w:val="0"/>
              <w:marBottom w:val="0"/>
              <w:divBdr>
                <w:top w:val="none" w:sz="0" w:space="0" w:color="auto"/>
                <w:left w:val="none" w:sz="0" w:space="0" w:color="auto"/>
                <w:bottom w:val="none" w:sz="0" w:space="0" w:color="auto"/>
                <w:right w:val="none" w:sz="0" w:space="0" w:color="auto"/>
              </w:divBdr>
              <w:divsChild>
                <w:div w:id="209493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189316">
      <w:bodyDiv w:val="1"/>
      <w:marLeft w:val="0"/>
      <w:marRight w:val="0"/>
      <w:marTop w:val="0"/>
      <w:marBottom w:val="0"/>
      <w:divBdr>
        <w:top w:val="none" w:sz="0" w:space="0" w:color="auto"/>
        <w:left w:val="none" w:sz="0" w:space="0" w:color="auto"/>
        <w:bottom w:val="none" w:sz="0" w:space="0" w:color="auto"/>
        <w:right w:val="none" w:sz="0" w:space="0" w:color="auto"/>
      </w:divBdr>
    </w:div>
    <w:div w:id="462967340">
      <w:bodyDiv w:val="1"/>
      <w:marLeft w:val="0"/>
      <w:marRight w:val="0"/>
      <w:marTop w:val="0"/>
      <w:marBottom w:val="0"/>
      <w:divBdr>
        <w:top w:val="none" w:sz="0" w:space="0" w:color="auto"/>
        <w:left w:val="none" w:sz="0" w:space="0" w:color="auto"/>
        <w:bottom w:val="none" w:sz="0" w:space="0" w:color="auto"/>
        <w:right w:val="none" w:sz="0" w:space="0" w:color="auto"/>
      </w:divBdr>
      <w:divsChild>
        <w:div w:id="1225028066">
          <w:marLeft w:val="0"/>
          <w:marRight w:val="0"/>
          <w:marTop w:val="0"/>
          <w:marBottom w:val="0"/>
          <w:divBdr>
            <w:top w:val="none" w:sz="0" w:space="0" w:color="auto"/>
            <w:left w:val="none" w:sz="0" w:space="0" w:color="auto"/>
            <w:bottom w:val="none" w:sz="0" w:space="0" w:color="auto"/>
            <w:right w:val="none" w:sz="0" w:space="0" w:color="auto"/>
          </w:divBdr>
          <w:divsChild>
            <w:div w:id="1040858909">
              <w:marLeft w:val="0"/>
              <w:marRight w:val="0"/>
              <w:marTop w:val="0"/>
              <w:marBottom w:val="0"/>
              <w:divBdr>
                <w:top w:val="none" w:sz="0" w:space="0" w:color="auto"/>
                <w:left w:val="none" w:sz="0" w:space="0" w:color="auto"/>
                <w:bottom w:val="none" w:sz="0" w:space="0" w:color="auto"/>
                <w:right w:val="none" w:sz="0" w:space="0" w:color="auto"/>
              </w:divBdr>
              <w:divsChild>
                <w:div w:id="1230649413">
                  <w:marLeft w:val="0"/>
                  <w:marRight w:val="0"/>
                  <w:marTop w:val="0"/>
                  <w:marBottom w:val="0"/>
                  <w:divBdr>
                    <w:top w:val="none" w:sz="0" w:space="0" w:color="auto"/>
                    <w:left w:val="none" w:sz="0" w:space="0" w:color="auto"/>
                    <w:bottom w:val="none" w:sz="0" w:space="0" w:color="auto"/>
                    <w:right w:val="none" w:sz="0" w:space="0" w:color="auto"/>
                  </w:divBdr>
                  <w:divsChild>
                    <w:div w:id="437876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6480858">
      <w:bodyDiv w:val="1"/>
      <w:marLeft w:val="0"/>
      <w:marRight w:val="0"/>
      <w:marTop w:val="0"/>
      <w:marBottom w:val="0"/>
      <w:divBdr>
        <w:top w:val="none" w:sz="0" w:space="0" w:color="auto"/>
        <w:left w:val="none" w:sz="0" w:space="0" w:color="auto"/>
        <w:bottom w:val="none" w:sz="0" w:space="0" w:color="auto"/>
        <w:right w:val="none" w:sz="0" w:space="0" w:color="auto"/>
      </w:divBdr>
    </w:div>
    <w:div w:id="532349307">
      <w:bodyDiv w:val="1"/>
      <w:marLeft w:val="0"/>
      <w:marRight w:val="0"/>
      <w:marTop w:val="0"/>
      <w:marBottom w:val="0"/>
      <w:divBdr>
        <w:top w:val="none" w:sz="0" w:space="0" w:color="auto"/>
        <w:left w:val="none" w:sz="0" w:space="0" w:color="auto"/>
        <w:bottom w:val="none" w:sz="0" w:space="0" w:color="auto"/>
        <w:right w:val="none" w:sz="0" w:space="0" w:color="auto"/>
      </w:divBdr>
      <w:divsChild>
        <w:div w:id="698818173">
          <w:marLeft w:val="547"/>
          <w:marRight w:val="0"/>
          <w:marTop w:val="200"/>
          <w:marBottom w:val="0"/>
          <w:divBdr>
            <w:top w:val="none" w:sz="0" w:space="0" w:color="auto"/>
            <w:left w:val="none" w:sz="0" w:space="0" w:color="auto"/>
            <w:bottom w:val="none" w:sz="0" w:space="0" w:color="auto"/>
            <w:right w:val="none" w:sz="0" w:space="0" w:color="auto"/>
          </w:divBdr>
        </w:div>
      </w:divsChild>
    </w:div>
    <w:div w:id="548078114">
      <w:bodyDiv w:val="1"/>
      <w:marLeft w:val="0"/>
      <w:marRight w:val="0"/>
      <w:marTop w:val="0"/>
      <w:marBottom w:val="0"/>
      <w:divBdr>
        <w:top w:val="none" w:sz="0" w:space="0" w:color="auto"/>
        <w:left w:val="none" w:sz="0" w:space="0" w:color="auto"/>
        <w:bottom w:val="none" w:sz="0" w:space="0" w:color="auto"/>
        <w:right w:val="none" w:sz="0" w:space="0" w:color="auto"/>
      </w:divBdr>
      <w:divsChild>
        <w:div w:id="2128891783">
          <w:marLeft w:val="0"/>
          <w:marRight w:val="0"/>
          <w:marTop w:val="0"/>
          <w:marBottom w:val="0"/>
          <w:divBdr>
            <w:top w:val="none" w:sz="0" w:space="0" w:color="auto"/>
            <w:left w:val="none" w:sz="0" w:space="0" w:color="auto"/>
            <w:bottom w:val="none" w:sz="0" w:space="0" w:color="auto"/>
            <w:right w:val="none" w:sz="0" w:space="0" w:color="auto"/>
          </w:divBdr>
          <w:divsChild>
            <w:div w:id="272128997">
              <w:marLeft w:val="0"/>
              <w:marRight w:val="0"/>
              <w:marTop w:val="0"/>
              <w:marBottom w:val="0"/>
              <w:divBdr>
                <w:top w:val="none" w:sz="0" w:space="0" w:color="auto"/>
                <w:left w:val="none" w:sz="0" w:space="0" w:color="auto"/>
                <w:bottom w:val="none" w:sz="0" w:space="0" w:color="auto"/>
                <w:right w:val="none" w:sz="0" w:space="0" w:color="auto"/>
              </w:divBdr>
              <w:divsChild>
                <w:div w:id="10033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563206">
      <w:bodyDiv w:val="1"/>
      <w:marLeft w:val="0"/>
      <w:marRight w:val="0"/>
      <w:marTop w:val="0"/>
      <w:marBottom w:val="0"/>
      <w:divBdr>
        <w:top w:val="none" w:sz="0" w:space="0" w:color="auto"/>
        <w:left w:val="none" w:sz="0" w:space="0" w:color="auto"/>
        <w:bottom w:val="none" w:sz="0" w:space="0" w:color="auto"/>
        <w:right w:val="none" w:sz="0" w:space="0" w:color="auto"/>
      </w:divBdr>
    </w:div>
    <w:div w:id="961807277">
      <w:bodyDiv w:val="1"/>
      <w:marLeft w:val="0"/>
      <w:marRight w:val="0"/>
      <w:marTop w:val="0"/>
      <w:marBottom w:val="0"/>
      <w:divBdr>
        <w:top w:val="none" w:sz="0" w:space="0" w:color="auto"/>
        <w:left w:val="none" w:sz="0" w:space="0" w:color="auto"/>
        <w:bottom w:val="none" w:sz="0" w:space="0" w:color="auto"/>
        <w:right w:val="none" w:sz="0" w:space="0" w:color="auto"/>
      </w:divBdr>
      <w:divsChild>
        <w:div w:id="234049653">
          <w:marLeft w:val="0"/>
          <w:marRight w:val="0"/>
          <w:marTop w:val="0"/>
          <w:marBottom w:val="0"/>
          <w:divBdr>
            <w:top w:val="none" w:sz="0" w:space="0" w:color="auto"/>
            <w:left w:val="none" w:sz="0" w:space="0" w:color="auto"/>
            <w:bottom w:val="none" w:sz="0" w:space="0" w:color="auto"/>
            <w:right w:val="none" w:sz="0" w:space="0" w:color="auto"/>
          </w:divBdr>
          <w:divsChild>
            <w:div w:id="778449674">
              <w:marLeft w:val="0"/>
              <w:marRight w:val="0"/>
              <w:marTop w:val="0"/>
              <w:marBottom w:val="0"/>
              <w:divBdr>
                <w:top w:val="none" w:sz="0" w:space="0" w:color="auto"/>
                <w:left w:val="none" w:sz="0" w:space="0" w:color="auto"/>
                <w:bottom w:val="none" w:sz="0" w:space="0" w:color="auto"/>
                <w:right w:val="none" w:sz="0" w:space="0" w:color="auto"/>
              </w:divBdr>
              <w:divsChild>
                <w:div w:id="48944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996854">
      <w:bodyDiv w:val="1"/>
      <w:marLeft w:val="0"/>
      <w:marRight w:val="0"/>
      <w:marTop w:val="0"/>
      <w:marBottom w:val="0"/>
      <w:divBdr>
        <w:top w:val="none" w:sz="0" w:space="0" w:color="auto"/>
        <w:left w:val="none" w:sz="0" w:space="0" w:color="auto"/>
        <w:bottom w:val="none" w:sz="0" w:space="0" w:color="auto"/>
        <w:right w:val="none" w:sz="0" w:space="0" w:color="auto"/>
      </w:divBdr>
      <w:divsChild>
        <w:div w:id="488669161">
          <w:marLeft w:val="0"/>
          <w:marRight w:val="0"/>
          <w:marTop w:val="0"/>
          <w:marBottom w:val="0"/>
          <w:divBdr>
            <w:top w:val="none" w:sz="0" w:space="0" w:color="auto"/>
            <w:left w:val="none" w:sz="0" w:space="0" w:color="auto"/>
            <w:bottom w:val="none" w:sz="0" w:space="0" w:color="auto"/>
            <w:right w:val="none" w:sz="0" w:space="0" w:color="auto"/>
          </w:divBdr>
          <w:divsChild>
            <w:div w:id="756706399">
              <w:marLeft w:val="0"/>
              <w:marRight w:val="0"/>
              <w:marTop w:val="0"/>
              <w:marBottom w:val="0"/>
              <w:divBdr>
                <w:top w:val="none" w:sz="0" w:space="0" w:color="auto"/>
                <w:left w:val="none" w:sz="0" w:space="0" w:color="auto"/>
                <w:bottom w:val="none" w:sz="0" w:space="0" w:color="auto"/>
                <w:right w:val="none" w:sz="0" w:space="0" w:color="auto"/>
              </w:divBdr>
              <w:divsChild>
                <w:div w:id="122344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136615">
      <w:bodyDiv w:val="1"/>
      <w:marLeft w:val="0"/>
      <w:marRight w:val="0"/>
      <w:marTop w:val="0"/>
      <w:marBottom w:val="0"/>
      <w:divBdr>
        <w:top w:val="none" w:sz="0" w:space="0" w:color="auto"/>
        <w:left w:val="none" w:sz="0" w:space="0" w:color="auto"/>
        <w:bottom w:val="none" w:sz="0" w:space="0" w:color="auto"/>
        <w:right w:val="none" w:sz="0" w:space="0" w:color="auto"/>
      </w:divBdr>
    </w:div>
    <w:div w:id="1079788688">
      <w:bodyDiv w:val="1"/>
      <w:marLeft w:val="0"/>
      <w:marRight w:val="0"/>
      <w:marTop w:val="0"/>
      <w:marBottom w:val="0"/>
      <w:divBdr>
        <w:top w:val="none" w:sz="0" w:space="0" w:color="auto"/>
        <w:left w:val="none" w:sz="0" w:space="0" w:color="auto"/>
        <w:bottom w:val="none" w:sz="0" w:space="0" w:color="auto"/>
        <w:right w:val="none" w:sz="0" w:space="0" w:color="auto"/>
      </w:divBdr>
      <w:divsChild>
        <w:div w:id="1531725647">
          <w:marLeft w:val="0"/>
          <w:marRight w:val="0"/>
          <w:marTop w:val="0"/>
          <w:marBottom w:val="0"/>
          <w:divBdr>
            <w:top w:val="none" w:sz="0" w:space="0" w:color="auto"/>
            <w:left w:val="none" w:sz="0" w:space="0" w:color="auto"/>
            <w:bottom w:val="none" w:sz="0" w:space="0" w:color="auto"/>
            <w:right w:val="none" w:sz="0" w:space="0" w:color="auto"/>
          </w:divBdr>
          <w:divsChild>
            <w:div w:id="2040083906">
              <w:marLeft w:val="0"/>
              <w:marRight w:val="0"/>
              <w:marTop w:val="0"/>
              <w:marBottom w:val="0"/>
              <w:divBdr>
                <w:top w:val="none" w:sz="0" w:space="0" w:color="auto"/>
                <w:left w:val="none" w:sz="0" w:space="0" w:color="auto"/>
                <w:bottom w:val="none" w:sz="0" w:space="0" w:color="auto"/>
                <w:right w:val="none" w:sz="0" w:space="0" w:color="auto"/>
              </w:divBdr>
              <w:divsChild>
                <w:div w:id="104814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911679">
      <w:bodyDiv w:val="1"/>
      <w:marLeft w:val="0"/>
      <w:marRight w:val="0"/>
      <w:marTop w:val="0"/>
      <w:marBottom w:val="0"/>
      <w:divBdr>
        <w:top w:val="none" w:sz="0" w:space="0" w:color="auto"/>
        <w:left w:val="none" w:sz="0" w:space="0" w:color="auto"/>
        <w:bottom w:val="none" w:sz="0" w:space="0" w:color="auto"/>
        <w:right w:val="none" w:sz="0" w:space="0" w:color="auto"/>
      </w:divBdr>
      <w:divsChild>
        <w:div w:id="850919893">
          <w:marLeft w:val="0"/>
          <w:marRight w:val="0"/>
          <w:marTop w:val="0"/>
          <w:marBottom w:val="0"/>
          <w:divBdr>
            <w:top w:val="none" w:sz="0" w:space="0" w:color="auto"/>
            <w:left w:val="none" w:sz="0" w:space="0" w:color="auto"/>
            <w:bottom w:val="none" w:sz="0" w:space="0" w:color="auto"/>
            <w:right w:val="none" w:sz="0" w:space="0" w:color="auto"/>
          </w:divBdr>
          <w:divsChild>
            <w:div w:id="546112010">
              <w:marLeft w:val="0"/>
              <w:marRight w:val="0"/>
              <w:marTop w:val="0"/>
              <w:marBottom w:val="0"/>
              <w:divBdr>
                <w:top w:val="none" w:sz="0" w:space="0" w:color="auto"/>
                <w:left w:val="none" w:sz="0" w:space="0" w:color="auto"/>
                <w:bottom w:val="none" w:sz="0" w:space="0" w:color="auto"/>
                <w:right w:val="none" w:sz="0" w:space="0" w:color="auto"/>
              </w:divBdr>
              <w:divsChild>
                <w:div w:id="185225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9639898">
      <w:bodyDiv w:val="1"/>
      <w:marLeft w:val="0"/>
      <w:marRight w:val="0"/>
      <w:marTop w:val="0"/>
      <w:marBottom w:val="0"/>
      <w:divBdr>
        <w:top w:val="none" w:sz="0" w:space="0" w:color="auto"/>
        <w:left w:val="none" w:sz="0" w:space="0" w:color="auto"/>
        <w:bottom w:val="none" w:sz="0" w:space="0" w:color="auto"/>
        <w:right w:val="none" w:sz="0" w:space="0" w:color="auto"/>
      </w:divBdr>
    </w:div>
    <w:div w:id="1192308014">
      <w:bodyDiv w:val="1"/>
      <w:marLeft w:val="0"/>
      <w:marRight w:val="0"/>
      <w:marTop w:val="0"/>
      <w:marBottom w:val="0"/>
      <w:divBdr>
        <w:top w:val="none" w:sz="0" w:space="0" w:color="auto"/>
        <w:left w:val="none" w:sz="0" w:space="0" w:color="auto"/>
        <w:bottom w:val="none" w:sz="0" w:space="0" w:color="auto"/>
        <w:right w:val="none" w:sz="0" w:space="0" w:color="auto"/>
      </w:divBdr>
      <w:divsChild>
        <w:div w:id="1674458354">
          <w:marLeft w:val="0"/>
          <w:marRight w:val="0"/>
          <w:marTop w:val="0"/>
          <w:marBottom w:val="0"/>
          <w:divBdr>
            <w:top w:val="none" w:sz="0" w:space="0" w:color="auto"/>
            <w:left w:val="none" w:sz="0" w:space="0" w:color="auto"/>
            <w:bottom w:val="none" w:sz="0" w:space="0" w:color="auto"/>
            <w:right w:val="none" w:sz="0" w:space="0" w:color="auto"/>
          </w:divBdr>
          <w:divsChild>
            <w:div w:id="1669480078">
              <w:marLeft w:val="0"/>
              <w:marRight w:val="0"/>
              <w:marTop w:val="0"/>
              <w:marBottom w:val="0"/>
              <w:divBdr>
                <w:top w:val="none" w:sz="0" w:space="0" w:color="auto"/>
                <w:left w:val="none" w:sz="0" w:space="0" w:color="auto"/>
                <w:bottom w:val="none" w:sz="0" w:space="0" w:color="auto"/>
                <w:right w:val="none" w:sz="0" w:space="0" w:color="auto"/>
              </w:divBdr>
              <w:divsChild>
                <w:div w:id="1298686191">
                  <w:marLeft w:val="0"/>
                  <w:marRight w:val="0"/>
                  <w:marTop w:val="0"/>
                  <w:marBottom w:val="0"/>
                  <w:divBdr>
                    <w:top w:val="none" w:sz="0" w:space="0" w:color="auto"/>
                    <w:left w:val="none" w:sz="0" w:space="0" w:color="auto"/>
                    <w:bottom w:val="none" w:sz="0" w:space="0" w:color="auto"/>
                    <w:right w:val="none" w:sz="0" w:space="0" w:color="auto"/>
                  </w:divBdr>
                  <w:divsChild>
                    <w:div w:id="141839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3079303">
      <w:bodyDiv w:val="1"/>
      <w:marLeft w:val="0"/>
      <w:marRight w:val="0"/>
      <w:marTop w:val="0"/>
      <w:marBottom w:val="0"/>
      <w:divBdr>
        <w:top w:val="none" w:sz="0" w:space="0" w:color="auto"/>
        <w:left w:val="none" w:sz="0" w:space="0" w:color="auto"/>
        <w:bottom w:val="none" w:sz="0" w:space="0" w:color="auto"/>
        <w:right w:val="none" w:sz="0" w:space="0" w:color="auto"/>
      </w:divBdr>
      <w:divsChild>
        <w:div w:id="1376202477">
          <w:marLeft w:val="0"/>
          <w:marRight w:val="0"/>
          <w:marTop w:val="0"/>
          <w:marBottom w:val="0"/>
          <w:divBdr>
            <w:top w:val="none" w:sz="0" w:space="0" w:color="auto"/>
            <w:left w:val="none" w:sz="0" w:space="0" w:color="auto"/>
            <w:bottom w:val="none" w:sz="0" w:space="0" w:color="auto"/>
            <w:right w:val="none" w:sz="0" w:space="0" w:color="auto"/>
          </w:divBdr>
          <w:divsChild>
            <w:div w:id="1558472747">
              <w:marLeft w:val="0"/>
              <w:marRight w:val="0"/>
              <w:marTop w:val="0"/>
              <w:marBottom w:val="0"/>
              <w:divBdr>
                <w:top w:val="none" w:sz="0" w:space="0" w:color="auto"/>
                <w:left w:val="none" w:sz="0" w:space="0" w:color="auto"/>
                <w:bottom w:val="none" w:sz="0" w:space="0" w:color="auto"/>
                <w:right w:val="none" w:sz="0" w:space="0" w:color="auto"/>
              </w:divBdr>
              <w:divsChild>
                <w:div w:id="538057872">
                  <w:marLeft w:val="0"/>
                  <w:marRight w:val="0"/>
                  <w:marTop w:val="0"/>
                  <w:marBottom w:val="0"/>
                  <w:divBdr>
                    <w:top w:val="none" w:sz="0" w:space="0" w:color="auto"/>
                    <w:left w:val="none" w:sz="0" w:space="0" w:color="auto"/>
                    <w:bottom w:val="none" w:sz="0" w:space="0" w:color="auto"/>
                    <w:right w:val="none" w:sz="0" w:space="0" w:color="auto"/>
                  </w:divBdr>
                  <w:divsChild>
                    <w:div w:id="1360200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183601">
      <w:bodyDiv w:val="1"/>
      <w:marLeft w:val="0"/>
      <w:marRight w:val="0"/>
      <w:marTop w:val="0"/>
      <w:marBottom w:val="0"/>
      <w:divBdr>
        <w:top w:val="none" w:sz="0" w:space="0" w:color="auto"/>
        <w:left w:val="none" w:sz="0" w:space="0" w:color="auto"/>
        <w:bottom w:val="none" w:sz="0" w:space="0" w:color="auto"/>
        <w:right w:val="none" w:sz="0" w:space="0" w:color="auto"/>
      </w:divBdr>
      <w:divsChild>
        <w:div w:id="629749656">
          <w:marLeft w:val="0"/>
          <w:marRight w:val="0"/>
          <w:marTop w:val="0"/>
          <w:marBottom w:val="0"/>
          <w:divBdr>
            <w:top w:val="none" w:sz="0" w:space="0" w:color="auto"/>
            <w:left w:val="none" w:sz="0" w:space="0" w:color="auto"/>
            <w:bottom w:val="none" w:sz="0" w:space="0" w:color="auto"/>
            <w:right w:val="none" w:sz="0" w:space="0" w:color="auto"/>
          </w:divBdr>
          <w:divsChild>
            <w:div w:id="334458915">
              <w:marLeft w:val="0"/>
              <w:marRight w:val="0"/>
              <w:marTop w:val="0"/>
              <w:marBottom w:val="0"/>
              <w:divBdr>
                <w:top w:val="none" w:sz="0" w:space="0" w:color="auto"/>
                <w:left w:val="none" w:sz="0" w:space="0" w:color="auto"/>
                <w:bottom w:val="none" w:sz="0" w:space="0" w:color="auto"/>
                <w:right w:val="none" w:sz="0" w:space="0" w:color="auto"/>
              </w:divBdr>
              <w:divsChild>
                <w:div w:id="146631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688343">
      <w:bodyDiv w:val="1"/>
      <w:marLeft w:val="0"/>
      <w:marRight w:val="0"/>
      <w:marTop w:val="0"/>
      <w:marBottom w:val="0"/>
      <w:divBdr>
        <w:top w:val="none" w:sz="0" w:space="0" w:color="auto"/>
        <w:left w:val="none" w:sz="0" w:space="0" w:color="auto"/>
        <w:bottom w:val="none" w:sz="0" w:space="0" w:color="auto"/>
        <w:right w:val="none" w:sz="0" w:space="0" w:color="auto"/>
      </w:divBdr>
    </w:div>
    <w:div w:id="1282762171">
      <w:bodyDiv w:val="1"/>
      <w:marLeft w:val="0"/>
      <w:marRight w:val="0"/>
      <w:marTop w:val="0"/>
      <w:marBottom w:val="0"/>
      <w:divBdr>
        <w:top w:val="none" w:sz="0" w:space="0" w:color="auto"/>
        <w:left w:val="none" w:sz="0" w:space="0" w:color="auto"/>
        <w:bottom w:val="none" w:sz="0" w:space="0" w:color="auto"/>
        <w:right w:val="none" w:sz="0" w:space="0" w:color="auto"/>
      </w:divBdr>
      <w:divsChild>
        <w:div w:id="1203714074">
          <w:marLeft w:val="0"/>
          <w:marRight w:val="0"/>
          <w:marTop w:val="0"/>
          <w:marBottom w:val="0"/>
          <w:divBdr>
            <w:top w:val="none" w:sz="0" w:space="0" w:color="auto"/>
            <w:left w:val="none" w:sz="0" w:space="0" w:color="auto"/>
            <w:bottom w:val="none" w:sz="0" w:space="0" w:color="auto"/>
            <w:right w:val="none" w:sz="0" w:space="0" w:color="auto"/>
          </w:divBdr>
          <w:divsChild>
            <w:div w:id="978874681">
              <w:marLeft w:val="0"/>
              <w:marRight w:val="0"/>
              <w:marTop w:val="0"/>
              <w:marBottom w:val="0"/>
              <w:divBdr>
                <w:top w:val="none" w:sz="0" w:space="0" w:color="auto"/>
                <w:left w:val="none" w:sz="0" w:space="0" w:color="auto"/>
                <w:bottom w:val="none" w:sz="0" w:space="0" w:color="auto"/>
                <w:right w:val="none" w:sz="0" w:space="0" w:color="auto"/>
              </w:divBdr>
              <w:divsChild>
                <w:div w:id="92769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471515">
      <w:bodyDiv w:val="1"/>
      <w:marLeft w:val="0"/>
      <w:marRight w:val="0"/>
      <w:marTop w:val="0"/>
      <w:marBottom w:val="0"/>
      <w:divBdr>
        <w:top w:val="none" w:sz="0" w:space="0" w:color="auto"/>
        <w:left w:val="none" w:sz="0" w:space="0" w:color="auto"/>
        <w:bottom w:val="none" w:sz="0" w:space="0" w:color="auto"/>
        <w:right w:val="none" w:sz="0" w:space="0" w:color="auto"/>
      </w:divBdr>
      <w:divsChild>
        <w:div w:id="483932753">
          <w:marLeft w:val="0"/>
          <w:marRight w:val="0"/>
          <w:marTop w:val="0"/>
          <w:marBottom w:val="0"/>
          <w:divBdr>
            <w:top w:val="none" w:sz="0" w:space="0" w:color="auto"/>
            <w:left w:val="none" w:sz="0" w:space="0" w:color="auto"/>
            <w:bottom w:val="none" w:sz="0" w:space="0" w:color="auto"/>
            <w:right w:val="none" w:sz="0" w:space="0" w:color="auto"/>
          </w:divBdr>
          <w:divsChild>
            <w:div w:id="1336805364">
              <w:marLeft w:val="0"/>
              <w:marRight w:val="0"/>
              <w:marTop w:val="0"/>
              <w:marBottom w:val="0"/>
              <w:divBdr>
                <w:top w:val="none" w:sz="0" w:space="0" w:color="auto"/>
                <w:left w:val="none" w:sz="0" w:space="0" w:color="auto"/>
                <w:bottom w:val="none" w:sz="0" w:space="0" w:color="auto"/>
                <w:right w:val="none" w:sz="0" w:space="0" w:color="auto"/>
              </w:divBdr>
              <w:divsChild>
                <w:div w:id="101476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92107">
      <w:bodyDiv w:val="1"/>
      <w:marLeft w:val="0"/>
      <w:marRight w:val="0"/>
      <w:marTop w:val="0"/>
      <w:marBottom w:val="0"/>
      <w:divBdr>
        <w:top w:val="none" w:sz="0" w:space="0" w:color="auto"/>
        <w:left w:val="none" w:sz="0" w:space="0" w:color="auto"/>
        <w:bottom w:val="none" w:sz="0" w:space="0" w:color="auto"/>
        <w:right w:val="none" w:sz="0" w:space="0" w:color="auto"/>
      </w:divBdr>
      <w:divsChild>
        <w:div w:id="1735590948">
          <w:marLeft w:val="547"/>
          <w:marRight w:val="0"/>
          <w:marTop w:val="200"/>
          <w:marBottom w:val="0"/>
          <w:divBdr>
            <w:top w:val="none" w:sz="0" w:space="0" w:color="auto"/>
            <w:left w:val="none" w:sz="0" w:space="0" w:color="auto"/>
            <w:bottom w:val="none" w:sz="0" w:space="0" w:color="auto"/>
            <w:right w:val="none" w:sz="0" w:space="0" w:color="auto"/>
          </w:divBdr>
        </w:div>
      </w:divsChild>
    </w:div>
    <w:div w:id="1759935445">
      <w:bodyDiv w:val="1"/>
      <w:marLeft w:val="0"/>
      <w:marRight w:val="0"/>
      <w:marTop w:val="0"/>
      <w:marBottom w:val="0"/>
      <w:divBdr>
        <w:top w:val="none" w:sz="0" w:space="0" w:color="auto"/>
        <w:left w:val="none" w:sz="0" w:space="0" w:color="auto"/>
        <w:bottom w:val="none" w:sz="0" w:space="0" w:color="auto"/>
        <w:right w:val="none" w:sz="0" w:space="0" w:color="auto"/>
      </w:divBdr>
      <w:divsChild>
        <w:div w:id="1026636553">
          <w:marLeft w:val="0"/>
          <w:marRight w:val="0"/>
          <w:marTop w:val="0"/>
          <w:marBottom w:val="0"/>
          <w:divBdr>
            <w:top w:val="none" w:sz="0" w:space="0" w:color="auto"/>
            <w:left w:val="none" w:sz="0" w:space="0" w:color="auto"/>
            <w:bottom w:val="none" w:sz="0" w:space="0" w:color="auto"/>
            <w:right w:val="none" w:sz="0" w:space="0" w:color="auto"/>
          </w:divBdr>
          <w:divsChild>
            <w:div w:id="1843734989">
              <w:marLeft w:val="0"/>
              <w:marRight w:val="0"/>
              <w:marTop w:val="0"/>
              <w:marBottom w:val="0"/>
              <w:divBdr>
                <w:top w:val="none" w:sz="0" w:space="0" w:color="auto"/>
                <w:left w:val="none" w:sz="0" w:space="0" w:color="auto"/>
                <w:bottom w:val="none" w:sz="0" w:space="0" w:color="auto"/>
                <w:right w:val="none" w:sz="0" w:space="0" w:color="auto"/>
              </w:divBdr>
              <w:divsChild>
                <w:div w:id="190116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453881">
      <w:bodyDiv w:val="1"/>
      <w:marLeft w:val="0"/>
      <w:marRight w:val="0"/>
      <w:marTop w:val="0"/>
      <w:marBottom w:val="0"/>
      <w:divBdr>
        <w:top w:val="none" w:sz="0" w:space="0" w:color="auto"/>
        <w:left w:val="none" w:sz="0" w:space="0" w:color="auto"/>
        <w:bottom w:val="none" w:sz="0" w:space="0" w:color="auto"/>
        <w:right w:val="none" w:sz="0" w:space="0" w:color="auto"/>
      </w:divBdr>
    </w:div>
    <w:div w:id="1822040286">
      <w:bodyDiv w:val="1"/>
      <w:marLeft w:val="0"/>
      <w:marRight w:val="0"/>
      <w:marTop w:val="0"/>
      <w:marBottom w:val="0"/>
      <w:divBdr>
        <w:top w:val="none" w:sz="0" w:space="0" w:color="auto"/>
        <w:left w:val="none" w:sz="0" w:space="0" w:color="auto"/>
        <w:bottom w:val="none" w:sz="0" w:space="0" w:color="auto"/>
        <w:right w:val="none" w:sz="0" w:space="0" w:color="auto"/>
      </w:divBdr>
      <w:divsChild>
        <w:div w:id="442387988">
          <w:marLeft w:val="0"/>
          <w:marRight w:val="0"/>
          <w:marTop w:val="0"/>
          <w:marBottom w:val="0"/>
          <w:divBdr>
            <w:top w:val="none" w:sz="0" w:space="0" w:color="auto"/>
            <w:left w:val="none" w:sz="0" w:space="0" w:color="auto"/>
            <w:bottom w:val="none" w:sz="0" w:space="0" w:color="auto"/>
            <w:right w:val="none" w:sz="0" w:space="0" w:color="auto"/>
          </w:divBdr>
          <w:divsChild>
            <w:div w:id="478890597">
              <w:marLeft w:val="0"/>
              <w:marRight w:val="0"/>
              <w:marTop w:val="0"/>
              <w:marBottom w:val="0"/>
              <w:divBdr>
                <w:top w:val="none" w:sz="0" w:space="0" w:color="auto"/>
                <w:left w:val="none" w:sz="0" w:space="0" w:color="auto"/>
                <w:bottom w:val="none" w:sz="0" w:space="0" w:color="auto"/>
                <w:right w:val="none" w:sz="0" w:space="0" w:color="auto"/>
              </w:divBdr>
              <w:divsChild>
                <w:div w:id="105297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image" Target="media/image13.emf"/><Relationship Id="rId21" Type="http://schemas.openxmlformats.org/officeDocument/2006/relationships/image" Target="media/image14.emf"/><Relationship Id="rId22" Type="http://schemas.openxmlformats.org/officeDocument/2006/relationships/image" Target="media/image15.emf"/><Relationship Id="rId23" Type="http://schemas.openxmlformats.org/officeDocument/2006/relationships/image" Target="media/image16.emf"/><Relationship Id="rId24" Type="http://schemas.openxmlformats.org/officeDocument/2006/relationships/image" Target="media/image17.emf"/><Relationship Id="rId25" Type="http://schemas.openxmlformats.org/officeDocument/2006/relationships/image" Target="media/image18.emf"/><Relationship Id="rId26" Type="http://schemas.openxmlformats.org/officeDocument/2006/relationships/image" Target="media/image19.emf"/><Relationship Id="rId27" Type="http://schemas.openxmlformats.org/officeDocument/2006/relationships/image" Target="media/image20.emf"/><Relationship Id="rId28" Type="http://schemas.openxmlformats.org/officeDocument/2006/relationships/footer" Target="footer1.xml"/><Relationship Id="rId29" Type="http://schemas.openxmlformats.org/officeDocument/2006/relationships/footer" Target="foot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emf"/><Relationship Id="rId15" Type="http://schemas.openxmlformats.org/officeDocument/2006/relationships/image" Target="media/image8.png"/><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95</TotalTime>
  <Pages>37</Pages>
  <Words>12809</Words>
  <Characters>73015</Characters>
  <Application>Microsoft Macintosh Word</Application>
  <DocSecurity>0</DocSecurity>
  <Lines>608</Lines>
  <Paragraphs>171</Paragraphs>
  <ScaleCrop>false</ScaleCrop>
  <Company>Columbia University</Company>
  <LinksUpToDate>false</LinksUpToDate>
  <CharactersWithSpaces>85653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 Cook</dc:creator>
  <cp:keywords/>
  <dc:description/>
  <cp:lastModifiedBy>Edward Cook</cp:lastModifiedBy>
  <cp:revision>105</cp:revision>
  <cp:lastPrinted>2015-02-14T00:43:00Z</cp:lastPrinted>
  <dcterms:created xsi:type="dcterms:W3CDTF">2015-02-17T20:54:00Z</dcterms:created>
  <dcterms:modified xsi:type="dcterms:W3CDTF">2015-02-17T23:11:00Z</dcterms:modified>
</cp:coreProperties>
</file>